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6538" w14:textId="4AD6BDDA" w:rsidR="007859B1" w:rsidRDefault="00B60630" w:rsidP="00435E9D">
      <w:pPr>
        <w:widowControl/>
        <w:snapToGrid w:val="0"/>
        <w:contextualSpacing/>
        <w:jc w:val="left"/>
        <w:rPr>
          <w:rFonts w:ascii="SimHei" w:eastAsia="SimHei" w:hAnsi="SimHei" w:cs="SimHei"/>
          <w:sz w:val="2"/>
          <w:szCs w:val="44"/>
        </w:rPr>
      </w:pPr>
      <w:r w:rsidRPr="00262A34">
        <w:rPr>
          <w:rFonts w:ascii="Arial" w:eastAsiaTheme="minorEastAsia" w:hAnsi="Arial" w:cs="Arial"/>
          <w:b/>
          <w:bCs/>
          <w:noProof/>
          <w:lang w:eastAsia="zh-TW"/>
        </w:rPr>
        <w:drawing>
          <wp:anchor distT="0" distB="0" distL="114300" distR="114300" simplePos="0" relativeHeight="251659264" behindDoc="0" locked="0" layoutInCell="1" allowOverlap="1" wp14:anchorId="165F53C6" wp14:editId="05418844">
            <wp:simplePos x="0" y="0"/>
            <wp:positionH relativeFrom="column">
              <wp:posOffset>-441960</wp:posOffset>
            </wp:positionH>
            <wp:positionV relativeFrom="paragraph">
              <wp:posOffset>-678815</wp:posOffset>
            </wp:positionV>
            <wp:extent cx="2430236" cy="447675"/>
            <wp:effectExtent l="0" t="0" r="8255" b="0"/>
            <wp:wrapNone/>
            <wp:docPr id="4" name="圖片 795" descr="HKICPA 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KICPA black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236"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6698817" w14:textId="3581AD01" w:rsidR="00B60630" w:rsidRPr="00262A34" w:rsidRDefault="00B60630" w:rsidP="00B60630">
      <w:pPr>
        <w:widowControl/>
        <w:snapToGrid w:val="0"/>
        <w:contextualSpacing/>
        <w:rPr>
          <w:rFonts w:ascii="Arial" w:eastAsiaTheme="minorEastAsia" w:hAnsi="Arial" w:cs="Arial"/>
        </w:rPr>
      </w:pPr>
      <w:bookmarkStart w:id="0" w:name="_Hlk193789151"/>
    </w:p>
    <w:p w14:paraId="7996C56D" w14:textId="74C45DD5" w:rsidR="00B60630" w:rsidRPr="000B1B98" w:rsidRDefault="00B60630" w:rsidP="00B60630">
      <w:pPr>
        <w:snapToGrid w:val="0"/>
        <w:contextualSpacing/>
        <w:jc w:val="center"/>
        <w:rPr>
          <w:rFonts w:ascii="Arial" w:eastAsia="Microsoft YaHei" w:hAnsi="Arial" w:cs="Arial"/>
          <w:sz w:val="32"/>
          <w:szCs w:val="32"/>
          <w:lang w:eastAsia="zh-TW"/>
        </w:rPr>
      </w:pPr>
      <w:r w:rsidRPr="00523039">
        <w:rPr>
          <w:rFonts w:ascii="Arial" w:eastAsia="Microsoft YaHei" w:hAnsi="Arial" w:cs="Arial"/>
          <w:sz w:val="32"/>
          <w:szCs w:val="24"/>
          <w:lang w:eastAsia="zh-TW"/>
        </w:rPr>
        <w:t>香港青年會計師高端研修班</w:t>
      </w:r>
      <w:proofErr w:type="gramStart"/>
      <w:r w:rsidR="00316753" w:rsidRPr="00523039">
        <w:rPr>
          <w:rFonts w:ascii="Arial" w:eastAsia="Microsoft YaHei" w:hAnsi="Arial" w:cs="Arial" w:hint="eastAsia"/>
          <w:sz w:val="32"/>
          <w:szCs w:val="24"/>
          <w:lang w:eastAsia="zh-TW"/>
        </w:rPr>
        <w:t>﹙</w:t>
      </w:r>
      <w:proofErr w:type="gramEnd"/>
      <w:r w:rsidR="00316753" w:rsidRPr="00523039">
        <w:rPr>
          <w:rFonts w:ascii="Arial" w:eastAsia="Microsoft YaHei" w:hAnsi="Arial" w:cs="Arial" w:hint="eastAsia"/>
          <w:sz w:val="32"/>
          <w:szCs w:val="24"/>
          <w:lang w:eastAsia="zh-TW"/>
        </w:rPr>
        <w:t>第五期﹚</w:t>
      </w:r>
      <w:r w:rsidRPr="00523039">
        <w:rPr>
          <w:rFonts w:ascii="Arial" w:eastAsia="Microsoft YaHei" w:hAnsi="Arial" w:cs="Arial"/>
          <w:sz w:val="32"/>
          <w:szCs w:val="24"/>
          <w:lang w:eastAsia="zh-TW"/>
        </w:rPr>
        <w:t xml:space="preserve">— </w:t>
      </w:r>
      <w:proofErr w:type="gramStart"/>
      <w:r w:rsidRPr="00523039">
        <w:rPr>
          <w:rFonts w:ascii="Arial" w:eastAsia="Microsoft YaHei" w:hAnsi="Arial" w:cs="Arial" w:hint="eastAsia"/>
          <w:sz w:val="32"/>
          <w:szCs w:val="24"/>
          <w:lang w:eastAsia="zh-TW"/>
        </w:rPr>
        <w:t>創科</w:t>
      </w:r>
      <w:proofErr w:type="gramEnd"/>
      <w:r w:rsidRPr="00523039">
        <w:rPr>
          <w:rFonts w:ascii="Arial" w:eastAsia="Microsoft YaHei" w:hAnsi="Arial" w:cs="Arial" w:hint="eastAsia"/>
          <w:sz w:val="32"/>
          <w:szCs w:val="24"/>
          <w:lang w:eastAsia="zh-TW"/>
        </w:rPr>
        <w:t>與金融精修班</w:t>
      </w:r>
      <w:r w:rsidRPr="00FF24AA">
        <w:rPr>
          <w:rFonts w:ascii="Arial" w:eastAsia="Microsoft YaHei" w:hAnsi="Arial" w:cs="Arial"/>
          <w:sz w:val="32"/>
          <w:szCs w:val="24"/>
          <w:lang w:eastAsia="zh-TW"/>
        </w:rPr>
        <w:br/>
      </w:r>
      <w:r w:rsidRPr="000B1B98">
        <w:rPr>
          <w:rFonts w:ascii="Arial" w:eastAsia="Microsoft YaHei" w:hAnsi="Arial" w:cs="Arial"/>
          <w:sz w:val="32"/>
          <w:szCs w:val="32"/>
          <w:lang w:eastAsia="zh-TW"/>
        </w:rPr>
        <w:t xml:space="preserve">2026.7.23 – 26 </w:t>
      </w:r>
      <w:r w:rsidRPr="000B1B98">
        <w:rPr>
          <w:rFonts w:ascii="Arial" w:eastAsia="Microsoft YaHei" w:hAnsi="Arial" w:cs="Arial" w:hint="eastAsia"/>
          <w:sz w:val="32"/>
          <w:szCs w:val="32"/>
          <w:lang w:eastAsia="zh-TW"/>
        </w:rPr>
        <w:t>深圳紫荊山莊</w:t>
      </w:r>
    </w:p>
    <w:p w14:paraId="2820D618" w14:textId="4C97CC98" w:rsidR="00B60630" w:rsidRPr="000B1B98" w:rsidRDefault="00B60630" w:rsidP="00B60630">
      <w:pPr>
        <w:snapToGrid w:val="0"/>
        <w:contextualSpacing/>
        <w:jc w:val="center"/>
        <w:rPr>
          <w:rFonts w:ascii="Arial" w:eastAsia="Microsoft YaHei" w:hAnsi="Arial" w:cs="Arial"/>
          <w:sz w:val="32"/>
          <w:szCs w:val="32"/>
          <w:lang w:eastAsia="zh-TW"/>
        </w:rPr>
      </w:pPr>
    </w:p>
    <w:p w14:paraId="46ABDF37" w14:textId="54EC5095" w:rsidR="00B60630" w:rsidRPr="00F50DCA" w:rsidRDefault="00B60630" w:rsidP="00B60630">
      <w:pPr>
        <w:snapToGrid w:val="0"/>
        <w:contextualSpacing/>
        <w:jc w:val="center"/>
        <w:rPr>
          <w:rFonts w:ascii="Arial" w:eastAsia="Microsoft YaHei" w:hAnsi="Arial" w:cs="Arial"/>
          <w:sz w:val="28"/>
          <w:szCs w:val="28"/>
          <w:lang w:eastAsia="zh-TW"/>
        </w:rPr>
      </w:pPr>
      <w:r w:rsidRPr="000B1B98">
        <w:rPr>
          <w:rFonts w:ascii="Arial" w:eastAsia="Microsoft YaHei" w:hAnsi="Arial" w:cs="Arial"/>
          <w:sz w:val="32"/>
          <w:szCs w:val="32"/>
          <w:lang w:eastAsia="zh-TW"/>
        </w:rPr>
        <w:t>報名須知</w:t>
      </w:r>
    </w:p>
    <w:p w14:paraId="4A9F0863" w14:textId="77777777" w:rsidR="00B60630" w:rsidRPr="005921E9" w:rsidRDefault="00B60630" w:rsidP="00B60630">
      <w:pPr>
        <w:snapToGrid w:val="0"/>
        <w:contextualSpacing/>
        <w:jc w:val="center"/>
        <w:rPr>
          <w:rFonts w:ascii="Arial" w:eastAsiaTheme="minorEastAsia" w:hAnsi="Arial" w:cs="Arial"/>
          <w:sz w:val="24"/>
          <w:szCs w:val="24"/>
        </w:rPr>
      </w:pP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9"/>
      </w:tblGrid>
      <w:tr w:rsidR="00B60630" w:rsidRPr="006E6C52" w14:paraId="7279003A" w14:textId="77777777" w:rsidTr="00EC3DCF">
        <w:trPr>
          <w:trHeight w:val="1755"/>
        </w:trPr>
        <w:tc>
          <w:tcPr>
            <w:tcW w:w="5000" w:type="pct"/>
          </w:tcPr>
          <w:p w14:paraId="21D89609" w14:textId="6AD034FB" w:rsidR="008E03EE" w:rsidRPr="00F50DCA" w:rsidRDefault="00CB6C8C" w:rsidP="00F50DCA">
            <w:pPr>
              <w:pStyle w:val="ListParagraph"/>
              <w:widowControl/>
              <w:numPr>
                <w:ilvl w:val="0"/>
                <w:numId w:val="5"/>
              </w:numPr>
              <w:tabs>
                <w:tab w:val="left" w:pos="7080"/>
              </w:tabs>
              <w:snapToGrid w:val="0"/>
              <w:ind w:left="360" w:firstLineChars="0"/>
              <w:contextualSpacing/>
              <w:jc w:val="left"/>
              <w:rPr>
                <w:rFonts w:ascii="Arial" w:eastAsia="Microsoft YaHei" w:hAnsi="Arial" w:cs="Arial"/>
                <w:snapToGrid w:val="0"/>
                <w:color w:val="0D0D0D"/>
                <w:spacing w:val="20"/>
                <w:sz w:val="22"/>
                <w:lang w:eastAsia="zh-HK"/>
              </w:rPr>
            </w:pPr>
            <w:r w:rsidRPr="000B1B98">
              <w:rPr>
                <w:rFonts w:ascii="Arial" w:eastAsia="Microsoft YaHei" w:hAnsi="Arial" w:cs="Arial" w:hint="eastAsia"/>
                <w:snapToGrid w:val="0"/>
                <w:color w:val="0D0D0D"/>
                <w:spacing w:val="20"/>
                <w:sz w:val="28"/>
                <w:szCs w:val="28"/>
                <w:lang w:eastAsia="zh-HK"/>
              </w:rPr>
              <w:t>已於網上登記之會員</w:t>
            </w:r>
            <w:r w:rsidRPr="00F50DCA">
              <w:rPr>
                <w:rFonts w:ascii="Arial" w:eastAsia="Microsoft YaHei" w:hAnsi="Arial" w:cs="Arial" w:hint="eastAsia"/>
                <w:snapToGrid w:val="0"/>
                <w:color w:val="0D0D0D"/>
                <w:spacing w:val="20"/>
                <w:sz w:val="22"/>
                <w:lang w:eastAsia="zh-HK"/>
              </w:rPr>
              <w:t>，</w:t>
            </w:r>
            <w:r w:rsidR="008E03EE" w:rsidRPr="00F50DCA">
              <w:rPr>
                <w:rFonts w:ascii="Arial" w:eastAsia="Microsoft YaHei" w:hAnsi="Arial" w:cs="Arial" w:hint="eastAsia"/>
                <w:snapToGrid w:val="0"/>
                <w:color w:val="0D0D0D"/>
                <w:spacing w:val="20"/>
                <w:sz w:val="22"/>
                <w:lang w:eastAsia="zh-HK"/>
              </w:rPr>
              <w:t>請完整並準確填寫下頁之報名表。</w:t>
            </w:r>
          </w:p>
          <w:p w14:paraId="6DFEF7B2" w14:textId="5C1BD9E6" w:rsidR="008E03EE" w:rsidRPr="00F50DCA" w:rsidRDefault="000B1B98" w:rsidP="00F50DCA">
            <w:pPr>
              <w:pStyle w:val="ListParagraph"/>
              <w:widowControl/>
              <w:numPr>
                <w:ilvl w:val="0"/>
                <w:numId w:val="5"/>
              </w:numPr>
              <w:tabs>
                <w:tab w:val="left" w:pos="7080"/>
              </w:tabs>
              <w:snapToGrid w:val="0"/>
              <w:ind w:left="360" w:firstLineChars="0"/>
              <w:contextualSpacing/>
              <w:jc w:val="left"/>
              <w:rPr>
                <w:rFonts w:ascii="Arial" w:eastAsia="Microsoft YaHei" w:hAnsi="Arial" w:cs="Arial"/>
                <w:snapToGrid w:val="0"/>
                <w:color w:val="0D0D0D"/>
                <w:spacing w:val="20"/>
                <w:sz w:val="22"/>
                <w:lang w:eastAsia="zh-HK"/>
              </w:rPr>
            </w:pPr>
            <w:r w:rsidRPr="000B1B98">
              <w:rPr>
                <w:rFonts w:ascii="Arial" w:eastAsia="Microsoft YaHei" w:hAnsi="Arial" w:cs="Arial" w:hint="eastAsia"/>
                <w:snapToGrid w:val="0"/>
                <w:color w:val="0D0D0D"/>
                <w:spacing w:val="20"/>
                <w:sz w:val="22"/>
                <w:lang w:eastAsia="zh-HK"/>
              </w:rPr>
              <w:t>報名表須以中文填寫及提交</w:t>
            </w:r>
            <w:r w:rsidRPr="000B1B98">
              <w:rPr>
                <w:rFonts w:ascii="Arial" w:eastAsia="Microsoft YaHei" w:hAnsi="Arial" w:cs="Arial" w:hint="eastAsia"/>
                <w:snapToGrid w:val="0"/>
                <w:color w:val="0D0D0D"/>
                <w:spacing w:val="20"/>
                <w:sz w:val="22"/>
                <w:lang w:eastAsia="zh-HK"/>
              </w:rPr>
              <w:t>Word</w:t>
            </w:r>
            <w:r w:rsidRPr="000B1B98">
              <w:rPr>
                <w:rFonts w:ascii="Arial" w:eastAsia="Microsoft YaHei" w:hAnsi="Arial" w:cs="Arial" w:hint="eastAsia"/>
                <w:snapToGrid w:val="0"/>
                <w:color w:val="0D0D0D"/>
                <w:spacing w:val="20"/>
                <w:sz w:val="22"/>
                <w:lang w:eastAsia="zh-HK"/>
              </w:rPr>
              <w:t>檔，恕不接受</w:t>
            </w:r>
            <w:r w:rsidRPr="000B1B98">
              <w:rPr>
                <w:rFonts w:ascii="Arial" w:eastAsia="Microsoft YaHei" w:hAnsi="Arial" w:cs="Arial" w:hint="eastAsia"/>
                <w:snapToGrid w:val="0"/>
                <w:color w:val="0D0D0D"/>
                <w:spacing w:val="20"/>
                <w:sz w:val="22"/>
                <w:lang w:eastAsia="zh-HK"/>
              </w:rPr>
              <w:t>PDF</w:t>
            </w:r>
            <w:r w:rsidRPr="000B1B98">
              <w:rPr>
                <w:rFonts w:ascii="Arial" w:eastAsia="Microsoft YaHei" w:hAnsi="Arial" w:cs="Arial" w:hint="eastAsia"/>
                <w:snapToGrid w:val="0"/>
                <w:color w:val="0D0D0D"/>
                <w:spacing w:val="20"/>
                <w:sz w:val="22"/>
                <w:lang w:eastAsia="zh-HK"/>
              </w:rPr>
              <w:t>檔案</w:t>
            </w:r>
            <w:r w:rsidR="008E03EE" w:rsidRPr="00F50DCA">
              <w:rPr>
                <w:rFonts w:ascii="Arial" w:eastAsia="Microsoft YaHei" w:hAnsi="Arial" w:cs="Arial" w:hint="eastAsia"/>
                <w:snapToGrid w:val="0"/>
                <w:color w:val="0D0D0D"/>
                <w:spacing w:val="20"/>
                <w:sz w:val="22"/>
                <w:lang w:eastAsia="zh-HK"/>
              </w:rPr>
              <w:t>。</w:t>
            </w:r>
          </w:p>
          <w:p w14:paraId="3CD5F667" w14:textId="1B49885B" w:rsidR="008E03EE" w:rsidRPr="00F50DCA" w:rsidRDefault="008E03EE" w:rsidP="00F50DCA">
            <w:pPr>
              <w:pStyle w:val="ListParagraph"/>
              <w:widowControl/>
              <w:numPr>
                <w:ilvl w:val="0"/>
                <w:numId w:val="5"/>
              </w:numPr>
              <w:tabs>
                <w:tab w:val="left" w:pos="7080"/>
              </w:tabs>
              <w:snapToGrid w:val="0"/>
              <w:ind w:left="360" w:firstLineChars="0"/>
              <w:contextualSpacing/>
              <w:jc w:val="left"/>
              <w:rPr>
                <w:rFonts w:ascii="Arial" w:eastAsia="Microsoft YaHei" w:hAnsi="Arial" w:cs="Arial"/>
                <w:snapToGrid w:val="0"/>
                <w:color w:val="0D0D0D"/>
                <w:spacing w:val="20"/>
                <w:sz w:val="22"/>
                <w:lang w:eastAsia="zh-HK"/>
              </w:rPr>
            </w:pPr>
            <w:r w:rsidRPr="00F50DCA">
              <w:rPr>
                <w:rFonts w:ascii="Arial" w:eastAsia="Microsoft YaHei" w:hAnsi="Arial" w:cs="Arial" w:hint="eastAsia"/>
                <w:snapToGrid w:val="0"/>
                <w:color w:val="0D0D0D"/>
                <w:spacing w:val="20"/>
                <w:sz w:val="22"/>
                <w:lang w:eastAsia="zh-HK"/>
              </w:rPr>
              <w:t>請於</w:t>
            </w:r>
            <w:r w:rsidRPr="00F50DCA">
              <w:rPr>
                <w:rFonts w:ascii="Arial" w:eastAsia="Microsoft YaHei" w:hAnsi="Arial" w:cs="Arial" w:hint="eastAsia"/>
                <w:snapToGrid w:val="0"/>
                <w:color w:val="0D0D0D"/>
                <w:spacing w:val="20"/>
                <w:sz w:val="22"/>
                <w:u w:val="single"/>
                <w:lang w:eastAsia="zh-HK"/>
              </w:rPr>
              <w:t>7</w:t>
            </w:r>
            <w:r w:rsidRPr="00F50DCA">
              <w:rPr>
                <w:rFonts w:ascii="Arial" w:eastAsia="Microsoft YaHei" w:hAnsi="Arial" w:cs="Arial" w:hint="eastAsia"/>
                <w:snapToGrid w:val="0"/>
                <w:color w:val="0D0D0D"/>
                <w:spacing w:val="20"/>
                <w:sz w:val="22"/>
                <w:u w:val="single"/>
                <w:lang w:eastAsia="zh-HK"/>
              </w:rPr>
              <w:t>月</w:t>
            </w:r>
            <w:r w:rsidRPr="00F50DCA">
              <w:rPr>
                <w:rFonts w:ascii="Arial" w:eastAsia="Microsoft YaHei" w:hAnsi="Arial" w:cs="Arial" w:hint="eastAsia"/>
                <w:snapToGrid w:val="0"/>
                <w:color w:val="0D0D0D"/>
                <w:spacing w:val="20"/>
                <w:sz w:val="22"/>
                <w:u w:val="single"/>
                <w:lang w:eastAsia="zh-HK"/>
              </w:rPr>
              <w:t>13</w:t>
            </w:r>
            <w:r w:rsidRPr="00F50DCA">
              <w:rPr>
                <w:rFonts w:ascii="Arial" w:eastAsia="Microsoft YaHei" w:hAnsi="Arial" w:cs="Arial" w:hint="eastAsia"/>
                <w:snapToGrid w:val="0"/>
                <w:color w:val="0D0D0D"/>
                <w:spacing w:val="20"/>
                <w:sz w:val="22"/>
                <w:u w:val="single"/>
                <w:lang w:eastAsia="zh-HK"/>
              </w:rPr>
              <w:t>日下午</w:t>
            </w:r>
            <w:r w:rsidRPr="00F50DCA">
              <w:rPr>
                <w:rFonts w:ascii="Arial" w:eastAsia="Microsoft YaHei" w:hAnsi="Arial" w:cs="Arial" w:hint="eastAsia"/>
                <w:snapToGrid w:val="0"/>
                <w:color w:val="0D0D0D"/>
                <w:spacing w:val="20"/>
                <w:sz w:val="22"/>
                <w:u w:val="single"/>
                <w:lang w:eastAsia="zh-HK"/>
              </w:rPr>
              <w:t>3:00</w:t>
            </w:r>
            <w:r w:rsidRPr="00F50DCA">
              <w:rPr>
                <w:rFonts w:ascii="Arial" w:eastAsia="Microsoft YaHei" w:hAnsi="Arial" w:cs="Arial" w:hint="eastAsia"/>
                <w:snapToGrid w:val="0"/>
                <w:color w:val="0D0D0D"/>
                <w:spacing w:val="20"/>
                <w:sz w:val="22"/>
                <w:u w:val="single"/>
                <w:lang w:eastAsia="zh-HK"/>
              </w:rPr>
              <w:t>或之前</w:t>
            </w:r>
            <w:r w:rsidRPr="00F50DCA">
              <w:rPr>
                <w:rFonts w:ascii="Arial" w:eastAsia="Microsoft YaHei" w:hAnsi="Arial" w:cs="Arial" w:hint="eastAsia"/>
                <w:snapToGrid w:val="0"/>
                <w:color w:val="0D0D0D"/>
                <w:spacing w:val="20"/>
                <w:sz w:val="22"/>
                <w:lang w:eastAsia="zh-HK"/>
              </w:rPr>
              <w:t>，將填妥的報名表及近照</w:t>
            </w:r>
            <w:r w:rsidRPr="00F50DCA">
              <w:rPr>
                <w:rFonts w:ascii="Arial" w:eastAsia="Microsoft YaHei" w:hAnsi="Arial" w:cs="Arial"/>
                <w:snapToGrid w:val="0"/>
                <w:color w:val="0D0D0D"/>
                <w:spacing w:val="20"/>
                <w:sz w:val="22"/>
                <w:u w:val="single"/>
                <w:lang w:eastAsia="zh-HK"/>
              </w:rPr>
              <w:t>同時發送至以下兩個電郵地址</w:t>
            </w:r>
            <w:r w:rsidRPr="00F50DCA">
              <w:rPr>
                <w:rFonts w:ascii="Arial" w:eastAsia="Microsoft YaHei" w:hAnsi="Arial" w:cs="Arial" w:hint="eastAsia"/>
                <w:snapToGrid w:val="0"/>
                <w:color w:val="0D0D0D"/>
                <w:spacing w:val="20"/>
                <w:sz w:val="22"/>
                <w:lang w:eastAsia="zh-HK"/>
              </w:rPr>
              <w:t>，以便審核。請及早提交：</w:t>
            </w:r>
          </w:p>
          <w:p w14:paraId="775A93FF" w14:textId="6EDD07A4" w:rsidR="008E03EE" w:rsidRPr="00001B5A" w:rsidRDefault="008E03EE" w:rsidP="00F50DCA">
            <w:pPr>
              <w:widowControl/>
              <w:tabs>
                <w:tab w:val="left" w:pos="7080"/>
              </w:tabs>
              <w:snapToGrid w:val="0"/>
              <w:contextualSpacing/>
              <w:jc w:val="left"/>
              <w:rPr>
                <w:rFonts w:ascii="Arial" w:eastAsia="Microsoft YaHei" w:hAnsi="Arial" w:cs="Arial"/>
                <w:snapToGrid w:val="0"/>
                <w:color w:val="0D0D0D"/>
                <w:spacing w:val="20"/>
                <w:sz w:val="22"/>
                <w:lang w:eastAsia="zh-HK"/>
              </w:rPr>
            </w:pPr>
          </w:p>
          <w:p w14:paraId="7A4AFF29" w14:textId="46776F35" w:rsidR="008E03EE" w:rsidRPr="00BA18B3" w:rsidRDefault="00BA18B3" w:rsidP="00F50DCA">
            <w:pPr>
              <w:tabs>
                <w:tab w:val="left" w:pos="7080"/>
              </w:tabs>
              <w:snapToGrid w:val="0"/>
              <w:ind w:left="360"/>
              <w:contextualSpacing/>
              <w:jc w:val="left"/>
              <w:rPr>
                <w:rFonts w:ascii="Arial" w:eastAsiaTheme="minorEastAsia" w:hAnsi="Arial" w:cs="Arial"/>
                <w:snapToGrid w:val="0"/>
                <w:spacing w:val="20"/>
                <w:sz w:val="22"/>
                <w:lang w:eastAsia="zh-TW"/>
              </w:rPr>
            </w:pPr>
            <w:hyperlink r:id="rId9" w:history="1">
              <w:r w:rsidRPr="00BA18B3">
                <w:rPr>
                  <w:rStyle w:val="Hyperlink"/>
                  <w:rFonts w:ascii="Arial" w:eastAsia="Microsoft YaHei" w:hAnsi="Arial" w:cs="Arial"/>
                  <w:snapToGrid w:val="0"/>
                  <w:spacing w:val="20"/>
                  <w:sz w:val="22"/>
                </w:rPr>
                <w:t>katelynhlchan@hkicpa.org.hk</w:t>
              </w:r>
            </w:hyperlink>
          </w:p>
          <w:p w14:paraId="2A2BCD1E" w14:textId="77777777" w:rsidR="008E03EE" w:rsidRPr="00001B5A" w:rsidRDefault="00BA18B3" w:rsidP="00F50DCA">
            <w:pPr>
              <w:tabs>
                <w:tab w:val="left" w:pos="7080"/>
              </w:tabs>
              <w:snapToGrid w:val="0"/>
              <w:ind w:left="360"/>
              <w:contextualSpacing/>
              <w:jc w:val="left"/>
              <w:rPr>
                <w:rFonts w:ascii="Microsoft YaHei" w:eastAsiaTheme="minorEastAsia" w:hAnsi="Microsoft YaHei" w:cs="Arial"/>
                <w:snapToGrid w:val="0"/>
                <w:color w:val="0D0D0D"/>
                <w:spacing w:val="20"/>
                <w:sz w:val="22"/>
                <w:lang w:eastAsia="zh-HK"/>
              </w:rPr>
            </w:pPr>
            <w:hyperlink r:id="rId10" w:history="1">
              <w:r w:rsidR="008E03EE" w:rsidRPr="00001B5A">
                <w:rPr>
                  <w:rStyle w:val="Hyperlink"/>
                  <w:rFonts w:ascii="Arial" w:eastAsia="Microsoft YaHei" w:hAnsi="Arial" w:cs="Arial"/>
                  <w:snapToGrid w:val="0"/>
                  <w:spacing w:val="20"/>
                  <w:sz w:val="22"/>
                </w:rPr>
                <w:t>me@hkicpa.org.hk</w:t>
              </w:r>
            </w:hyperlink>
          </w:p>
          <w:p w14:paraId="6D68D03D" w14:textId="77777777" w:rsidR="008E03EE" w:rsidRPr="00001B5A" w:rsidRDefault="008E03EE" w:rsidP="008E03EE">
            <w:pPr>
              <w:tabs>
                <w:tab w:val="left" w:pos="7080"/>
              </w:tabs>
              <w:snapToGrid w:val="0"/>
              <w:contextualSpacing/>
              <w:jc w:val="left"/>
              <w:rPr>
                <w:rFonts w:ascii="Arial" w:eastAsia="Microsoft YaHei" w:hAnsi="Arial" w:cs="Arial"/>
                <w:snapToGrid w:val="0"/>
                <w:spacing w:val="20"/>
                <w:sz w:val="22"/>
              </w:rPr>
            </w:pPr>
          </w:p>
          <w:p w14:paraId="0AB09DA5" w14:textId="77777777" w:rsidR="008E03EE" w:rsidRPr="00001B5A" w:rsidRDefault="008E03EE" w:rsidP="008E03EE">
            <w:pPr>
              <w:widowControl/>
              <w:tabs>
                <w:tab w:val="left" w:pos="7080"/>
              </w:tabs>
              <w:snapToGrid w:val="0"/>
              <w:contextualSpacing/>
              <w:jc w:val="left"/>
              <w:rPr>
                <w:rFonts w:ascii="Arial" w:eastAsia="Microsoft YaHei" w:hAnsi="Arial" w:cs="Arial"/>
                <w:snapToGrid w:val="0"/>
                <w:color w:val="0D0D0D"/>
                <w:spacing w:val="20"/>
                <w:sz w:val="22"/>
                <w:lang w:eastAsia="zh-HK"/>
              </w:rPr>
            </w:pPr>
          </w:p>
          <w:p w14:paraId="27FA5EA4" w14:textId="05A3ED00" w:rsidR="008E03EE" w:rsidRPr="00C7233C" w:rsidRDefault="00A4585F" w:rsidP="008E03EE">
            <w:pPr>
              <w:widowControl/>
              <w:tabs>
                <w:tab w:val="left" w:pos="7080"/>
              </w:tabs>
              <w:snapToGrid w:val="0"/>
              <w:contextualSpacing/>
              <w:jc w:val="left"/>
              <w:rPr>
                <w:rFonts w:ascii="Arial" w:eastAsia="Microsoft YaHei" w:hAnsi="Arial" w:cs="Arial"/>
                <w:snapToGrid w:val="0"/>
                <w:color w:val="0D0D0D"/>
                <w:spacing w:val="20"/>
                <w:sz w:val="22"/>
                <w:lang w:eastAsia="zh-HK"/>
              </w:rPr>
            </w:pPr>
            <w:r w:rsidRPr="00211A47">
              <w:rPr>
                <w:rFonts w:ascii="Arial" w:eastAsia="Microsoft YaHei" w:hAnsi="Arial" w:cs="Arial" w:hint="eastAsia"/>
                <w:snapToGrid w:val="0"/>
                <w:color w:val="0D0D0D"/>
                <w:spacing w:val="20"/>
                <w:sz w:val="22"/>
                <w:lang w:eastAsia="zh-HK"/>
              </w:rPr>
              <w:t>名額有限，</w:t>
            </w:r>
            <w:r w:rsidR="00254576" w:rsidRPr="00254576">
              <w:rPr>
                <w:rFonts w:ascii="Arial" w:eastAsia="Microsoft YaHei" w:hAnsi="Arial" w:cs="Arial" w:hint="eastAsia"/>
                <w:snapToGrid w:val="0"/>
                <w:color w:val="0D0D0D"/>
                <w:spacing w:val="20"/>
                <w:sz w:val="22"/>
                <w:lang w:eastAsia="zh-HK"/>
              </w:rPr>
              <w:t>主辦單位商香港會計師公會</w:t>
            </w:r>
            <w:r w:rsidRPr="00211A47">
              <w:rPr>
                <w:rFonts w:ascii="Arial" w:eastAsia="Microsoft YaHei" w:hAnsi="Arial" w:cs="Arial" w:hint="eastAsia"/>
                <w:snapToGrid w:val="0"/>
                <w:color w:val="0D0D0D"/>
                <w:spacing w:val="20"/>
                <w:sz w:val="22"/>
                <w:lang w:eastAsia="zh-HK"/>
              </w:rPr>
              <w:t>保留最終取錄權，未曾參加過往四期研修班者優先。公會將透過電郵發送確認通知。獲確認成功報名者須出席出發前線上會議（詳情另行通知）及加入微信群組。</w:t>
            </w:r>
            <w:r w:rsidR="004A0D53" w:rsidRPr="004A0D53">
              <w:rPr>
                <w:rFonts w:ascii="Arial" w:eastAsia="Microsoft YaHei" w:hAnsi="Arial" w:cs="Arial" w:hint="eastAsia"/>
                <w:snapToGrid w:val="0"/>
                <w:color w:val="0D0D0D"/>
                <w:spacing w:val="20"/>
                <w:sz w:val="22"/>
                <w:lang w:eastAsia="zh-HK"/>
              </w:rPr>
              <w:t>獲確認成功報名者如未能出席研修班，公會將收取港幣</w:t>
            </w:r>
            <w:r w:rsidR="004A0D53" w:rsidRPr="004A0D53">
              <w:rPr>
                <w:rFonts w:ascii="Arial" w:eastAsia="Microsoft YaHei" w:hAnsi="Arial" w:cs="Arial" w:hint="eastAsia"/>
                <w:snapToGrid w:val="0"/>
                <w:color w:val="0D0D0D"/>
                <w:spacing w:val="20"/>
                <w:sz w:val="22"/>
                <w:lang w:eastAsia="zh-HK"/>
              </w:rPr>
              <w:t>$500</w:t>
            </w:r>
            <w:r w:rsidR="00C7233C" w:rsidRPr="00C7233C">
              <w:rPr>
                <w:rFonts w:ascii="Arial" w:eastAsia="Microsoft YaHei" w:hAnsi="Arial" w:cs="Arial" w:hint="eastAsia"/>
                <w:snapToGrid w:val="0"/>
                <w:color w:val="0D0D0D"/>
                <w:spacing w:val="20"/>
                <w:sz w:val="22"/>
                <w:lang w:eastAsia="zh-HK"/>
              </w:rPr>
              <w:t>行政費用</w:t>
            </w:r>
            <w:r w:rsidR="004A0D53" w:rsidRPr="004A0D53">
              <w:rPr>
                <w:rFonts w:ascii="Arial" w:eastAsia="Microsoft YaHei" w:hAnsi="Arial" w:cs="Arial" w:hint="eastAsia"/>
                <w:snapToGrid w:val="0"/>
                <w:color w:val="0D0D0D"/>
                <w:spacing w:val="20"/>
                <w:sz w:val="22"/>
                <w:lang w:eastAsia="zh-HK"/>
              </w:rPr>
              <w:t>。</w:t>
            </w:r>
          </w:p>
          <w:p w14:paraId="7B88CD8F" w14:textId="77777777" w:rsidR="00A4585F" w:rsidRPr="00A4585F" w:rsidRDefault="00A4585F" w:rsidP="008E03EE">
            <w:pPr>
              <w:widowControl/>
              <w:tabs>
                <w:tab w:val="left" w:pos="7080"/>
              </w:tabs>
              <w:snapToGrid w:val="0"/>
              <w:contextualSpacing/>
              <w:jc w:val="left"/>
              <w:rPr>
                <w:rFonts w:ascii="Arial" w:eastAsiaTheme="minorEastAsia" w:hAnsi="Arial" w:cs="Arial"/>
                <w:snapToGrid w:val="0"/>
                <w:color w:val="0D0D0D"/>
                <w:spacing w:val="20"/>
                <w:sz w:val="22"/>
                <w:lang w:eastAsia="zh-HK"/>
              </w:rPr>
            </w:pPr>
          </w:p>
          <w:p w14:paraId="428FD75B" w14:textId="4C6A1C9D" w:rsidR="00001B5A" w:rsidRDefault="00001B5A" w:rsidP="00001B5A">
            <w:pPr>
              <w:widowControl/>
              <w:tabs>
                <w:tab w:val="left" w:pos="7080"/>
              </w:tabs>
              <w:snapToGrid w:val="0"/>
              <w:contextualSpacing/>
              <w:jc w:val="left"/>
              <w:rPr>
                <w:rFonts w:ascii="Arial" w:eastAsiaTheme="minorEastAsia" w:hAnsi="Arial" w:cs="Arial"/>
                <w:snapToGrid w:val="0"/>
                <w:color w:val="0D0D0D"/>
                <w:spacing w:val="20"/>
                <w:sz w:val="22"/>
                <w:lang w:eastAsia="zh-HK"/>
              </w:rPr>
            </w:pPr>
            <w:r>
              <w:rPr>
                <w:rFonts w:ascii="Arial" w:eastAsia="Microsoft YaHei" w:hAnsi="Arial" w:cs="Arial"/>
                <w:snapToGrid w:val="0"/>
                <w:color w:val="0D0D0D"/>
                <w:spacing w:val="20"/>
                <w:sz w:val="22"/>
                <w:lang w:eastAsia="zh-HK"/>
              </w:rPr>
              <w:t>[</w:t>
            </w:r>
            <w:r w:rsidRPr="00001B5A">
              <w:rPr>
                <w:rFonts w:ascii="Arial" w:eastAsia="Microsoft YaHei" w:hAnsi="Arial" w:cs="Arial" w:hint="eastAsia"/>
                <w:snapToGrid w:val="0"/>
                <w:color w:val="0D0D0D"/>
                <w:spacing w:val="20"/>
                <w:sz w:val="22"/>
                <w:lang w:eastAsia="zh-HK"/>
              </w:rPr>
              <w:t>*</w:t>
            </w:r>
            <w:r w:rsidRPr="00001B5A">
              <w:rPr>
                <w:rFonts w:ascii="Arial" w:eastAsia="Microsoft YaHei" w:hAnsi="Arial" w:cs="Arial"/>
                <w:snapToGrid w:val="0"/>
                <w:color w:val="0D0D0D"/>
                <w:spacing w:val="20"/>
                <w:sz w:val="22"/>
                <w:lang w:eastAsia="zh-HK"/>
              </w:rPr>
              <w:t>如尚未於網上登記，請</w:t>
            </w:r>
            <w:r w:rsidRPr="00BA18B3">
              <w:rPr>
                <w:rFonts w:ascii="Arial" w:eastAsia="Microsoft YaHei" w:hAnsi="Arial" w:cs="Arial"/>
                <w:snapToGrid w:val="0"/>
                <w:color w:val="0D0D0D"/>
                <w:spacing w:val="20"/>
                <w:sz w:val="22"/>
                <w:lang w:eastAsia="zh-HK"/>
              </w:rPr>
              <w:t>按</w:t>
            </w:r>
            <w:hyperlink r:id="rId11" w:history="1">
              <w:r w:rsidRPr="00BA18B3">
                <w:rPr>
                  <w:rStyle w:val="Hyperlink"/>
                  <w:rFonts w:ascii="Arial" w:eastAsia="Microsoft YaHei" w:hAnsi="Arial" w:cs="Arial"/>
                  <w:snapToGrid w:val="0"/>
                  <w:spacing w:val="20"/>
                  <w:sz w:val="22"/>
                  <w:lang w:eastAsia="zh-HK"/>
                </w:rPr>
                <w:t>此</w:t>
              </w:r>
            </w:hyperlink>
            <w:r w:rsidRPr="00001B5A">
              <w:rPr>
                <w:rFonts w:ascii="Arial" w:eastAsia="Microsoft YaHei" w:hAnsi="Arial" w:cs="Arial"/>
                <w:snapToGrid w:val="0"/>
                <w:color w:val="0D0D0D"/>
                <w:spacing w:val="20"/>
                <w:sz w:val="22"/>
                <w:lang w:eastAsia="zh-HK"/>
              </w:rPr>
              <w:t>先行登記。</w:t>
            </w:r>
            <w:r>
              <w:rPr>
                <w:rFonts w:ascii="Arial" w:eastAsiaTheme="minorEastAsia" w:hAnsi="Arial" w:cs="Arial" w:hint="eastAsia"/>
                <w:snapToGrid w:val="0"/>
                <w:color w:val="0D0D0D"/>
                <w:spacing w:val="20"/>
                <w:sz w:val="22"/>
                <w:lang w:eastAsia="zh-HK"/>
              </w:rPr>
              <w:t>]</w:t>
            </w:r>
          </w:p>
          <w:p w14:paraId="7C34038C" w14:textId="23459906" w:rsidR="00FB4E54" w:rsidRPr="00FB4E54" w:rsidRDefault="00FB4E54" w:rsidP="00FB4E54">
            <w:pPr>
              <w:widowControl/>
              <w:tabs>
                <w:tab w:val="left" w:pos="7080"/>
              </w:tabs>
              <w:snapToGrid w:val="0"/>
              <w:contextualSpacing/>
              <w:jc w:val="left"/>
              <w:rPr>
                <w:rFonts w:ascii="Microsoft YaHei" w:eastAsiaTheme="minorEastAsia" w:hAnsi="Microsoft YaHei" w:cs="Arial"/>
                <w:snapToGrid w:val="0"/>
                <w:color w:val="0D0D0D"/>
                <w:sz w:val="22"/>
                <w:lang w:eastAsia="zh-HK"/>
              </w:rPr>
            </w:pPr>
            <w:bookmarkStart w:id="1" w:name="_GoBack"/>
            <w:bookmarkEnd w:id="1"/>
          </w:p>
        </w:tc>
      </w:tr>
    </w:tbl>
    <w:p w14:paraId="270AA057" w14:textId="77777777" w:rsidR="00B60630" w:rsidRPr="00435E9D" w:rsidRDefault="00B60630" w:rsidP="00B60630">
      <w:pPr>
        <w:tabs>
          <w:tab w:val="left" w:pos="7080"/>
        </w:tabs>
        <w:snapToGrid w:val="0"/>
        <w:ind w:right="72"/>
        <w:contextualSpacing/>
        <w:jc w:val="left"/>
        <w:rPr>
          <w:rFonts w:ascii="Microsoft YaHei" w:eastAsia="Microsoft YaHei" w:hAnsi="Microsoft YaHei" w:cs="SimHei"/>
          <w:sz w:val="12"/>
        </w:rPr>
      </w:pPr>
    </w:p>
    <w:tbl>
      <w:tblPr>
        <w:tblpPr w:leftFromText="180" w:rightFromText="180" w:vertAnchor="text" w:horzAnchor="margin" w:tblpX="-6" w:tblpY="9"/>
        <w:tblW w:w="4995" w:type="pct"/>
        <w:tblCellMar>
          <w:left w:w="28" w:type="dxa"/>
          <w:right w:w="28" w:type="dxa"/>
        </w:tblCellMar>
        <w:tblLook w:val="0000" w:firstRow="0" w:lastRow="0" w:firstColumn="0" w:lastColumn="0" w:noHBand="0" w:noVBand="0"/>
      </w:tblPr>
      <w:tblGrid>
        <w:gridCol w:w="9742"/>
      </w:tblGrid>
      <w:tr w:rsidR="00B60630" w:rsidRPr="003D7F99" w14:paraId="6AC369AE" w14:textId="77777777" w:rsidTr="00EC093B">
        <w:trPr>
          <w:trHeight w:val="70"/>
        </w:trPr>
        <w:tc>
          <w:tcPr>
            <w:tcW w:w="5000" w:type="pct"/>
            <w:tcBorders>
              <w:top w:val="single" w:sz="4" w:space="0" w:color="auto"/>
              <w:bottom w:val="single" w:sz="4" w:space="0" w:color="auto"/>
            </w:tcBorders>
            <w:shd w:val="clear" w:color="auto" w:fill="auto"/>
            <w:vAlign w:val="center"/>
          </w:tcPr>
          <w:p w14:paraId="2D59D815" w14:textId="77777777" w:rsidR="00B60630" w:rsidRPr="00435E9D" w:rsidRDefault="00B60630" w:rsidP="00202AE6">
            <w:pPr>
              <w:tabs>
                <w:tab w:val="left" w:pos="7080"/>
              </w:tabs>
              <w:snapToGrid w:val="0"/>
              <w:ind w:right="72"/>
              <w:contextualSpacing/>
              <w:jc w:val="left"/>
              <w:rPr>
                <w:rFonts w:ascii="Arial" w:eastAsia="Microsoft YaHei" w:hAnsi="Arial" w:cs="Arial"/>
                <w:b/>
                <w:bCs/>
                <w:color w:val="000000"/>
                <w:sz w:val="12"/>
                <w:szCs w:val="18"/>
              </w:rPr>
            </w:pPr>
          </w:p>
        </w:tc>
      </w:tr>
      <w:tr w:rsidR="00B60630" w:rsidRPr="003D7F99" w14:paraId="306CD636" w14:textId="77777777" w:rsidTr="00EC093B">
        <w:trPr>
          <w:trHeight w:val="331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A200F" w14:textId="1228CF53" w:rsidR="00B60630" w:rsidRPr="00202AE6" w:rsidRDefault="00B60630" w:rsidP="00F50DCA">
            <w:pPr>
              <w:snapToGrid w:val="0"/>
              <w:ind w:left="60" w:right="106"/>
              <w:contextualSpacing/>
              <w:jc w:val="left"/>
              <w:rPr>
                <w:rFonts w:ascii="Arial" w:eastAsia="Microsoft YaHei" w:hAnsi="Arial" w:cs="Arial"/>
                <w:bCs/>
                <w:color w:val="000000"/>
                <w:sz w:val="17"/>
                <w:szCs w:val="17"/>
                <w:lang w:eastAsia="zh-HK"/>
              </w:rPr>
            </w:pPr>
            <w:r w:rsidRPr="00202AE6">
              <w:rPr>
                <w:rFonts w:ascii="Arial" w:eastAsia="Microsoft YaHei" w:hAnsi="Arial" w:cs="Arial"/>
                <w:b/>
                <w:bCs/>
                <w:color w:val="000000"/>
                <w:sz w:val="18"/>
                <w:szCs w:val="17"/>
              </w:rPr>
              <w:t>Personal Data</w:t>
            </w:r>
            <w:r w:rsidRPr="00202AE6">
              <w:rPr>
                <w:rFonts w:ascii="Arial" w:eastAsia="Microsoft YaHei" w:hAnsi="Arial" w:cs="Arial"/>
                <w:bCs/>
                <w:color w:val="000000"/>
                <w:sz w:val="18"/>
                <w:szCs w:val="17"/>
              </w:rPr>
              <w:t xml:space="preserve">: </w:t>
            </w:r>
            <w:r w:rsidR="00202AE6" w:rsidRPr="00202AE6">
              <w:rPr>
                <w:rFonts w:ascii="Arial" w:hAnsi="Arial" w:cs="Arial"/>
                <w:sz w:val="18"/>
                <w:szCs w:val="17"/>
              </w:rPr>
              <w:t>Your personal data collected from the enrolment process and administration of courses/events/activities will be used for the purpose of the administration of the course/event/activity on which you are enrolled ("Event").</w:t>
            </w:r>
            <w:r w:rsidR="00F50DCA">
              <w:rPr>
                <w:rFonts w:ascii="Arial" w:hAnsi="Arial" w:cs="Arial"/>
                <w:sz w:val="18"/>
                <w:szCs w:val="17"/>
              </w:rPr>
              <w:t xml:space="preserve"> </w:t>
            </w:r>
            <w:r w:rsidR="00F50DCA" w:rsidRPr="00F50DCA">
              <w:rPr>
                <w:rFonts w:ascii="Arial" w:hAnsi="Arial" w:cs="Arial"/>
                <w:sz w:val="18"/>
                <w:szCs w:val="17"/>
              </w:rPr>
              <w:t xml:space="preserve">The provision of personal data by means of this form is voluntary. However, insufficient information may result in an inability to process your application. </w:t>
            </w:r>
            <w:r w:rsidR="00202AE6" w:rsidRPr="00202AE6">
              <w:rPr>
                <w:rFonts w:ascii="Arial" w:hAnsi="Arial" w:cs="Arial"/>
                <w:sz w:val="18"/>
                <w:szCs w:val="17"/>
              </w:rPr>
              <w:t>Such data collected may be accessible by the Institute's officers, persons or committees processing the application and related matters. In addition, the Institute may use the collected data for statistical research and analysis. By submitting this Enrolment Form, you understand and agree that the Institute may provide your personal data above to co-</w:t>
            </w:r>
            <w:proofErr w:type="spellStart"/>
            <w:r w:rsidR="00202AE6" w:rsidRPr="00202AE6">
              <w:rPr>
                <w:rFonts w:ascii="Arial" w:hAnsi="Arial" w:cs="Arial"/>
                <w:sz w:val="18"/>
                <w:szCs w:val="17"/>
              </w:rPr>
              <w:t>organisers</w:t>
            </w:r>
            <w:proofErr w:type="spellEnd"/>
            <w:r w:rsidR="00202AE6" w:rsidRPr="00202AE6">
              <w:rPr>
                <w:rFonts w:ascii="Arial" w:hAnsi="Arial" w:cs="Arial"/>
                <w:sz w:val="18"/>
                <w:szCs w:val="17"/>
              </w:rPr>
              <w:t xml:space="preserve">/service providers in or outside Hong Kong for the purpose relating to the Event. The Institute intends to use the personal data of your name, email address and correspondence address to inform you, where relevant, of members' benefits, goods, services, facilities and events organized or provided by the Institute or other organizations. Members and registered students may opt out of receiving such materials at any time by logging in via the following link </w:t>
            </w:r>
            <w:hyperlink r:id="rId12" w:tgtFrame="_blank" w:history="1">
              <w:r w:rsidR="00202AE6" w:rsidRPr="00202AE6">
                <w:rPr>
                  <w:rStyle w:val="Hyperlink"/>
                  <w:rFonts w:ascii="Arial" w:hAnsi="Arial" w:cs="Arial"/>
                  <w:sz w:val="18"/>
                  <w:szCs w:val="17"/>
                </w:rPr>
                <w:t>https://mas.hkicpa.org.hk/mycpa/communication/preference</w:t>
              </w:r>
            </w:hyperlink>
            <w:r w:rsidR="00202AE6" w:rsidRPr="00202AE6">
              <w:rPr>
                <w:rFonts w:ascii="Arial" w:hAnsi="Arial" w:cs="Arial"/>
                <w:sz w:val="18"/>
                <w:szCs w:val="17"/>
              </w:rPr>
              <w:t xml:space="preserve">. Non-members may opt out of receiving such materials at any time by sending an email to the Institute at </w:t>
            </w:r>
            <w:hyperlink r:id="rId13" w:history="1">
              <w:r w:rsidR="00202AE6" w:rsidRPr="00202AE6">
                <w:rPr>
                  <w:rStyle w:val="Hyperlink"/>
                  <w:rFonts w:ascii="Arial" w:hAnsi="Arial" w:cs="Arial"/>
                  <w:sz w:val="18"/>
                  <w:szCs w:val="17"/>
                </w:rPr>
                <w:t>privacyofficer@hkicpa.org.hk</w:t>
              </w:r>
            </w:hyperlink>
            <w:r w:rsidR="00202AE6" w:rsidRPr="00202AE6">
              <w:rPr>
                <w:rFonts w:ascii="Arial" w:hAnsi="Arial" w:cs="Arial"/>
                <w:sz w:val="18"/>
                <w:szCs w:val="17"/>
              </w:rPr>
              <w:t xml:space="preserve"> or a letter to the Institute's privacy officer. For more information about the privacy policy of the Institute, please go to </w:t>
            </w:r>
            <w:hyperlink r:id="rId14" w:tgtFrame="_blank" w:history="1">
              <w:r w:rsidR="00202AE6" w:rsidRPr="00202AE6">
                <w:rPr>
                  <w:rStyle w:val="Hyperlink"/>
                  <w:rFonts w:ascii="Arial" w:hAnsi="Arial" w:cs="Arial"/>
                  <w:sz w:val="18"/>
                  <w:szCs w:val="17"/>
                </w:rPr>
                <w:t>http://www.hkicpa.org.hk/en/service-tools/privacy-policy/</w:t>
              </w:r>
            </w:hyperlink>
            <w:r w:rsidR="00202AE6" w:rsidRPr="00202AE6">
              <w:rPr>
                <w:rFonts w:ascii="Arial" w:hAnsi="Arial" w:cs="Arial"/>
                <w:sz w:val="18"/>
                <w:szCs w:val="17"/>
              </w:rPr>
              <w:t>.</w:t>
            </w:r>
          </w:p>
        </w:tc>
      </w:tr>
    </w:tbl>
    <w:p w14:paraId="28ED1FB3" w14:textId="26612E28" w:rsidR="00EC093B" w:rsidRDefault="00EC093B">
      <w:pPr>
        <w:widowControl/>
        <w:jc w:val="left"/>
        <w:rPr>
          <w:rFonts w:ascii="SimHei" w:eastAsiaTheme="minorEastAsia" w:hAnsi="SimHei" w:cs="SimHei"/>
          <w:sz w:val="44"/>
          <w:szCs w:val="44"/>
          <w:lang w:eastAsia="zh-TW"/>
        </w:rPr>
      </w:pPr>
    </w:p>
    <w:p w14:paraId="7934750B" w14:textId="77777777" w:rsidR="00EC093B" w:rsidRDefault="00EC093B">
      <w:pPr>
        <w:widowControl/>
        <w:jc w:val="left"/>
        <w:rPr>
          <w:rFonts w:ascii="SimHei" w:eastAsiaTheme="minorEastAsia" w:hAnsi="SimHei" w:cs="SimHei"/>
          <w:sz w:val="44"/>
          <w:szCs w:val="44"/>
          <w:lang w:eastAsia="zh-TW"/>
        </w:rPr>
      </w:pPr>
      <w:r>
        <w:rPr>
          <w:rFonts w:ascii="SimHei" w:eastAsiaTheme="minorEastAsia" w:hAnsi="SimHei" w:cs="SimHei"/>
          <w:sz w:val="44"/>
          <w:szCs w:val="44"/>
          <w:lang w:eastAsia="zh-TW"/>
        </w:rPr>
        <w:br w:type="page"/>
      </w:r>
    </w:p>
    <w:p w14:paraId="6C3308A8" w14:textId="79C88CEE" w:rsidR="00442AC8" w:rsidRDefault="00442AC8" w:rsidP="00442AC8">
      <w:pPr>
        <w:spacing w:line="580" w:lineRule="exact"/>
        <w:jc w:val="center"/>
        <w:rPr>
          <w:rFonts w:ascii="SimHei" w:eastAsia="SimHei" w:hAnsi="SimHei" w:cs="SimHei"/>
          <w:b/>
          <w:bCs/>
          <w:sz w:val="28"/>
          <w:szCs w:val="28"/>
          <w:lang w:eastAsia="zh-TW"/>
        </w:rPr>
      </w:pPr>
      <w:r>
        <w:rPr>
          <w:rFonts w:ascii="SimHei" w:eastAsia="SimHei" w:hAnsi="SimHei" w:cs="SimHei" w:hint="eastAsia"/>
          <w:sz w:val="44"/>
          <w:szCs w:val="44"/>
          <w:lang w:eastAsia="zh-TW"/>
        </w:rPr>
        <w:lastRenderedPageBreak/>
        <w:t>香港青年會計師高端研修班</w:t>
      </w:r>
      <w:proofErr w:type="gramStart"/>
      <w:r w:rsidR="000B1B98" w:rsidRPr="000B1B98">
        <w:rPr>
          <w:rFonts w:ascii="SimHei" w:eastAsia="SimHei" w:hAnsi="SimHei" w:cs="SimHei" w:hint="eastAsia"/>
          <w:sz w:val="44"/>
          <w:szCs w:val="44"/>
          <w:lang w:eastAsia="zh-TW"/>
        </w:rPr>
        <w:t>﹙</w:t>
      </w:r>
      <w:proofErr w:type="gramEnd"/>
      <w:r w:rsidR="000B1B98" w:rsidRPr="000B1B98">
        <w:rPr>
          <w:rFonts w:ascii="SimHei" w:eastAsia="SimHei" w:hAnsi="SimHei" w:cs="SimHei" w:hint="eastAsia"/>
          <w:sz w:val="44"/>
          <w:szCs w:val="44"/>
          <w:lang w:eastAsia="zh-TW"/>
        </w:rPr>
        <w:t>第五期﹚</w:t>
      </w:r>
      <w:r>
        <w:rPr>
          <w:rFonts w:ascii="SimHei" w:eastAsiaTheme="minorEastAsia" w:hAnsi="SimHei" w:cs="SimHei" w:hint="eastAsia"/>
          <w:sz w:val="44"/>
          <w:szCs w:val="44"/>
          <w:lang w:eastAsia="zh-TW"/>
        </w:rPr>
        <w:t xml:space="preserve"> </w:t>
      </w:r>
      <w:r>
        <w:rPr>
          <w:rFonts w:ascii="SimHei" w:eastAsia="SimHei" w:hAnsi="SimHei" w:cs="SimHei" w:hint="eastAsia"/>
          <w:sz w:val="44"/>
          <w:szCs w:val="44"/>
          <w:lang w:eastAsia="zh-TW"/>
        </w:rPr>
        <w:t>報名表</w:t>
      </w:r>
    </w:p>
    <w:bookmarkEnd w:id="0"/>
    <w:p w14:paraId="7CE003C6" w14:textId="77777777" w:rsidR="00442AC8" w:rsidRDefault="00442AC8" w:rsidP="00435E9D">
      <w:pPr>
        <w:widowControl/>
        <w:snapToGrid w:val="0"/>
        <w:contextualSpacing/>
        <w:jc w:val="left"/>
        <w:rPr>
          <w:rFonts w:ascii="SimHei" w:eastAsia="SimHei" w:hAnsi="SimHei" w:cs="SimHei"/>
          <w:sz w:val="2"/>
          <w:szCs w:val="44"/>
          <w:lang w:eastAsia="zh-TW"/>
        </w:rPr>
      </w:pPr>
    </w:p>
    <w:p w14:paraId="38FDAEC1" w14:textId="77777777" w:rsidR="00442AC8" w:rsidRPr="00B725B7" w:rsidRDefault="00442AC8" w:rsidP="00435E9D">
      <w:pPr>
        <w:widowControl/>
        <w:snapToGrid w:val="0"/>
        <w:contextualSpacing/>
        <w:jc w:val="left"/>
        <w:rPr>
          <w:rFonts w:ascii="SimHei" w:eastAsia="SimHei" w:hAnsi="SimHei" w:cs="SimHei"/>
          <w:sz w:val="2"/>
          <w:szCs w:val="44"/>
          <w:lang w:eastAsia="zh-TW"/>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569"/>
        <w:gridCol w:w="892"/>
        <w:gridCol w:w="992"/>
        <w:gridCol w:w="916"/>
        <w:gridCol w:w="1389"/>
        <w:gridCol w:w="497"/>
        <w:gridCol w:w="10"/>
        <w:gridCol w:w="1048"/>
        <w:gridCol w:w="2253"/>
      </w:tblGrid>
      <w:tr w:rsidR="007859B1" w14:paraId="70D8D0F1" w14:textId="77777777" w:rsidTr="00CB6C8C">
        <w:trPr>
          <w:trHeight w:val="573"/>
        </w:trPr>
        <w:tc>
          <w:tcPr>
            <w:tcW w:w="993" w:type="pct"/>
            <w:gridSpan w:val="2"/>
            <w:vAlign w:val="center"/>
          </w:tcPr>
          <w:p w14:paraId="7725E446" w14:textId="77777777" w:rsidR="007859B1" w:rsidRDefault="007859B1" w:rsidP="00442AC8">
            <w:pPr>
              <w:jc w:val="center"/>
              <w:rPr>
                <w:rFonts w:ascii="FangSong_GB2312" w:eastAsia="FangSong_GB2312" w:hAnsi="SimSun"/>
                <w:b/>
                <w:sz w:val="24"/>
              </w:rPr>
            </w:pPr>
            <w:r>
              <w:rPr>
                <w:rFonts w:ascii="FangSong_GB2312" w:hAnsi="SimSun" w:hint="eastAsia"/>
                <w:b/>
                <w:sz w:val="24"/>
              </w:rPr>
              <w:t>姓</w:t>
            </w:r>
            <w:r>
              <w:rPr>
                <w:rFonts w:ascii="FangSong_GB2312" w:hAnsi="SimSun"/>
                <w:b/>
                <w:sz w:val="24"/>
              </w:rPr>
              <w:t xml:space="preserve">  </w:t>
            </w:r>
            <w:r>
              <w:rPr>
                <w:rFonts w:ascii="FangSong_GB2312" w:hAnsi="SimSun" w:hint="eastAsia"/>
                <w:b/>
                <w:sz w:val="24"/>
              </w:rPr>
              <w:t>名</w:t>
            </w:r>
          </w:p>
        </w:tc>
        <w:tc>
          <w:tcPr>
            <w:tcW w:w="447" w:type="pct"/>
            <w:vAlign w:val="center"/>
          </w:tcPr>
          <w:p w14:paraId="03B33A2F" w14:textId="77777777" w:rsidR="007859B1" w:rsidRDefault="007859B1" w:rsidP="00442AC8">
            <w:pPr>
              <w:jc w:val="center"/>
              <w:rPr>
                <w:rFonts w:ascii="FangSong_GB2312" w:eastAsia="FangSong_GB2312" w:hAnsi="SimSun"/>
                <w:b/>
                <w:sz w:val="24"/>
              </w:rPr>
            </w:pPr>
          </w:p>
        </w:tc>
        <w:tc>
          <w:tcPr>
            <w:tcW w:w="497" w:type="pct"/>
            <w:vAlign w:val="center"/>
          </w:tcPr>
          <w:p w14:paraId="0DCBCE28" w14:textId="77777777" w:rsidR="007859B1" w:rsidRDefault="007859B1" w:rsidP="00442AC8">
            <w:pPr>
              <w:jc w:val="center"/>
              <w:rPr>
                <w:rFonts w:ascii="FangSong_GB2312" w:eastAsia="FangSong_GB2312" w:hAnsi="SimSun"/>
                <w:b/>
                <w:sz w:val="24"/>
              </w:rPr>
            </w:pPr>
            <w:r>
              <w:rPr>
                <w:rFonts w:ascii="FangSong_GB2312" w:hAnsi="SimSun" w:hint="eastAsia"/>
                <w:b/>
                <w:sz w:val="24"/>
              </w:rPr>
              <w:t>性</w:t>
            </w:r>
            <w:r>
              <w:rPr>
                <w:rFonts w:ascii="FangSong_GB2312" w:hAnsi="SimSun"/>
                <w:b/>
                <w:sz w:val="24"/>
              </w:rPr>
              <w:t xml:space="preserve"> </w:t>
            </w:r>
            <w:r>
              <w:rPr>
                <w:rFonts w:ascii="FangSong_GB2312" w:hAnsi="SimSun" w:hint="eastAsia"/>
                <w:b/>
                <w:sz w:val="24"/>
              </w:rPr>
              <w:t>別</w:t>
            </w:r>
          </w:p>
        </w:tc>
        <w:tc>
          <w:tcPr>
            <w:tcW w:w="459" w:type="pct"/>
            <w:vAlign w:val="center"/>
          </w:tcPr>
          <w:p w14:paraId="5EB08708" w14:textId="77777777" w:rsidR="007859B1" w:rsidRDefault="007859B1" w:rsidP="00442AC8">
            <w:pPr>
              <w:jc w:val="center"/>
              <w:rPr>
                <w:rFonts w:ascii="FangSong_GB2312" w:eastAsia="FangSong_GB2312" w:hAnsi="SimSun"/>
                <w:b/>
                <w:sz w:val="24"/>
              </w:rPr>
            </w:pPr>
          </w:p>
        </w:tc>
        <w:tc>
          <w:tcPr>
            <w:tcW w:w="696" w:type="pct"/>
            <w:vAlign w:val="center"/>
          </w:tcPr>
          <w:p w14:paraId="35392815" w14:textId="77777777" w:rsidR="007859B1" w:rsidRDefault="007859B1" w:rsidP="00442AC8">
            <w:pPr>
              <w:jc w:val="center"/>
              <w:rPr>
                <w:rFonts w:ascii="FangSong_GB2312" w:eastAsia="FangSong_GB2312" w:hAnsi="SimSun"/>
                <w:b/>
                <w:sz w:val="24"/>
              </w:rPr>
            </w:pPr>
            <w:r>
              <w:rPr>
                <w:rFonts w:ascii="FangSong_GB2312" w:hAnsi="SimSun" w:hint="eastAsia"/>
                <w:b/>
                <w:sz w:val="24"/>
              </w:rPr>
              <w:t>出生</w:t>
            </w:r>
            <w:r>
              <w:rPr>
                <w:rFonts w:ascii="FangSong_GB2312" w:hAnsi="SimSun"/>
                <w:b/>
                <w:sz w:val="24"/>
              </w:rPr>
              <w:t>日期</w:t>
            </w:r>
          </w:p>
        </w:tc>
        <w:tc>
          <w:tcPr>
            <w:tcW w:w="779" w:type="pct"/>
            <w:gridSpan w:val="3"/>
            <w:vAlign w:val="center"/>
          </w:tcPr>
          <w:p w14:paraId="6CC36FDD" w14:textId="77777777" w:rsidR="007859B1" w:rsidRDefault="007859B1" w:rsidP="00442AC8">
            <w:pPr>
              <w:jc w:val="center"/>
              <w:rPr>
                <w:rFonts w:ascii="FangSong_GB2312" w:eastAsia="FangSong_GB2312" w:hAnsi="SimSun"/>
                <w:b/>
                <w:sz w:val="28"/>
                <w:szCs w:val="28"/>
              </w:rPr>
            </w:pPr>
          </w:p>
        </w:tc>
        <w:tc>
          <w:tcPr>
            <w:tcW w:w="1129" w:type="pct"/>
            <w:vMerge w:val="restart"/>
            <w:vAlign w:val="center"/>
          </w:tcPr>
          <w:p w14:paraId="20A76101" w14:textId="77777777" w:rsidR="007859B1" w:rsidRDefault="007859B1" w:rsidP="00442AC8">
            <w:pPr>
              <w:jc w:val="center"/>
              <w:rPr>
                <w:rFonts w:ascii="FangSong_GB2312" w:eastAsia="FangSong_GB2312" w:hAnsi="SimSun"/>
                <w:b/>
                <w:sz w:val="28"/>
                <w:szCs w:val="28"/>
              </w:rPr>
            </w:pPr>
            <w:r>
              <w:rPr>
                <w:rFonts w:ascii="FangSong_GB2312" w:hAnsi="SimSun" w:hint="eastAsia"/>
                <w:b/>
                <w:sz w:val="28"/>
                <w:szCs w:val="28"/>
              </w:rPr>
              <w:t>近期正面免冠</w:t>
            </w:r>
          </w:p>
          <w:p w14:paraId="5041369C" w14:textId="77777777" w:rsidR="007859B1" w:rsidRDefault="007859B1" w:rsidP="00442AC8">
            <w:pPr>
              <w:jc w:val="center"/>
              <w:rPr>
                <w:rFonts w:ascii="FangSong_GB2312" w:eastAsia="FangSong_GB2312" w:hAnsi="SimSun"/>
                <w:b/>
                <w:sz w:val="28"/>
                <w:szCs w:val="28"/>
              </w:rPr>
            </w:pPr>
            <w:r>
              <w:rPr>
                <w:rFonts w:ascii="FangSong_GB2312" w:hAnsi="SimSun"/>
                <w:b/>
                <w:sz w:val="28"/>
                <w:szCs w:val="28"/>
              </w:rPr>
              <w:t>白底</w:t>
            </w:r>
            <w:r>
              <w:rPr>
                <w:rFonts w:ascii="FangSong_GB2312" w:hAnsi="SimSun" w:hint="eastAsia"/>
                <w:b/>
                <w:sz w:val="28"/>
                <w:szCs w:val="28"/>
              </w:rPr>
              <w:t>彩色照片</w:t>
            </w:r>
          </w:p>
        </w:tc>
      </w:tr>
      <w:tr w:rsidR="007859B1" w14:paraId="7DA5DFFD" w14:textId="77777777" w:rsidTr="00CB6C8C">
        <w:trPr>
          <w:trHeight w:val="397"/>
        </w:trPr>
        <w:tc>
          <w:tcPr>
            <w:tcW w:w="993" w:type="pct"/>
            <w:gridSpan w:val="2"/>
            <w:vMerge w:val="restart"/>
            <w:vAlign w:val="center"/>
          </w:tcPr>
          <w:p w14:paraId="48D49853" w14:textId="77777777" w:rsidR="007859B1" w:rsidRDefault="007859B1" w:rsidP="00442AC8">
            <w:pPr>
              <w:jc w:val="center"/>
              <w:rPr>
                <w:rFonts w:ascii="FangSong_GB2312" w:eastAsia="FangSong_GB2312" w:hAnsi="SimSun"/>
                <w:b/>
                <w:sz w:val="24"/>
              </w:rPr>
            </w:pPr>
            <w:r>
              <w:rPr>
                <w:rFonts w:ascii="FangSong_GB2312" w:hAnsi="SimSun" w:hint="eastAsia"/>
                <w:b/>
                <w:sz w:val="24"/>
              </w:rPr>
              <w:t>是否香港</w:t>
            </w:r>
          </w:p>
          <w:p w14:paraId="1EE47BD9" w14:textId="77777777" w:rsidR="007859B1" w:rsidRDefault="007859B1" w:rsidP="00442AC8">
            <w:pPr>
              <w:jc w:val="center"/>
              <w:rPr>
                <w:rFonts w:ascii="FangSong_GB2312" w:eastAsia="FangSong_GB2312" w:hAnsi="SimSun"/>
                <w:b/>
                <w:sz w:val="24"/>
              </w:rPr>
            </w:pPr>
            <w:r>
              <w:rPr>
                <w:rFonts w:ascii="FangSong_GB2312" w:hAnsi="SimSun" w:hint="eastAsia"/>
                <w:b/>
                <w:sz w:val="24"/>
              </w:rPr>
              <w:t>永久居民</w:t>
            </w:r>
          </w:p>
        </w:tc>
        <w:tc>
          <w:tcPr>
            <w:tcW w:w="447" w:type="pct"/>
            <w:vMerge w:val="restart"/>
            <w:vAlign w:val="center"/>
          </w:tcPr>
          <w:p w14:paraId="3E70098D" w14:textId="77777777" w:rsidR="007859B1" w:rsidRDefault="007859B1" w:rsidP="00442AC8">
            <w:pPr>
              <w:jc w:val="center"/>
              <w:rPr>
                <w:rFonts w:ascii="FangSong_GB2312" w:eastAsia="FangSong_GB2312" w:hAnsi="SimSun"/>
                <w:b/>
                <w:sz w:val="24"/>
              </w:rPr>
            </w:pPr>
          </w:p>
        </w:tc>
        <w:tc>
          <w:tcPr>
            <w:tcW w:w="497" w:type="pct"/>
            <w:vAlign w:val="center"/>
          </w:tcPr>
          <w:p w14:paraId="6B2B3844" w14:textId="77777777" w:rsidR="007859B1" w:rsidRDefault="007859B1" w:rsidP="00442AC8">
            <w:pPr>
              <w:jc w:val="center"/>
              <w:rPr>
                <w:rFonts w:ascii="FangSong_GB2312" w:eastAsia="FangSong_GB2312" w:hAnsi="SimSun"/>
                <w:b/>
                <w:sz w:val="24"/>
              </w:rPr>
            </w:pPr>
            <w:r>
              <w:rPr>
                <w:rFonts w:ascii="FangSong_GB2312" w:hAnsi="SimSun" w:hint="eastAsia"/>
                <w:b/>
                <w:sz w:val="24"/>
              </w:rPr>
              <w:t>民</w:t>
            </w:r>
            <w:r>
              <w:rPr>
                <w:rFonts w:ascii="FangSong_GB2312" w:hAnsi="SimSun"/>
                <w:b/>
                <w:sz w:val="24"/>
              </w:rPr>
              <w:t xml:space="preserve"> </w:t>
            </w:r>
            <w:r>
              <w:rPr>
                <w:rFonts w:ascii="FangSong_GB2312" w:hAnsi="SimSun" w:hint="eastAsia"/>
                <w:b/>
                <w:sz w:val="24"/>
              </w:rPr>
              <w:t>族</w:t>
            </w:r>
          </w:p>
        </w:tc>
        <w:tc>
          <w:tcPr>
            <w:tcW w:w="459" w:type="pct"/>
            <w:vAlign w:val="center"/>
          </w:tcPr>
          <w:p w14:paraId="741A84EE" w14:textId="77777777" w:rsidR="007859B1" w:rsidRDefault="007859B1" w:rsidP="00442AC8">
            <w:pPr>
              <w:jc w:val="center"/>
              <w:rPr>
                <w:rFonts w:ascii="FangSong_GB2312" w:eastAsia="FangSong_GB2312" w:hAnsi="SimSun"/>
                <w:b/>
                <w:sz w:val="24"/>
              </w:rPr>
            </w:pPr>
          </w:p>
        </w:tc>
        <w:tc>
          <w:tcPr>
            <w:tcW w:w="696" w:type="pct"/>
            <w:vAlign w:val="center"/>
          </w:tcPr>
          <w:p w14:paraId="386AA4F5" w14:textId="77777777" w:rsidR="007859B1" w:rsidRDefault="007859B1" w:rsidP="00442AC8">
            <w:pPr>
              <w:jc w:val="center"/>
              <w:rPr>
                <w:rFonts w:ascii="FangSong_GB2312" w:eastAsia="FangSong_GB2312" w:hAnsi="SimSun"/>
                <w:b/>
                <w:sz w:val="24"/>
              </w:rPr>
            </w:pPr>
            <w:r>
              <w:rPr>
                <w:rFonts w:ascii="FangSong_GB2312" w:hAnsi="SimSun" w:hint="eastAsia"/>
                <w:b/>
                <w:sz w:val="24"/>
              </w:rPr>
              <w:t>籍</w:t>
            </w:r>
            <w:r>
              <w:rPr>
                <w:rFonts w:ascii="FangSong_GB2312" w:hAnsi="SimSun"/>
                <w:b/>
                <w:sz w:val="24"/>
              </w:rPr>
              <w:t xml:space="preserve">  </w:t>
            </w:r>
            <w:r>
              <w:rPr>
                <w:rFonts w:ascii="FangSong_GB2312" w:hAnsi="SimSun" w:hint="eastAsia"/>
                <w:b/>
                <w:sz w:val="24"/>
              </w:rPr>
              <w:t>貫</w:t>
            </w:r>
          </w:p>
        </w:tc>
        <w:tc>
          <w:tcPr>
            <w:tcW w:w="779" w:type="pct"/>
            <w:gridSpan w:val="3"/>
            <w:vAlign w:val="center"/>
          </w:tcPr>
          <w:p w14:paraId="6E4726A4" w14:textId="77777777" w:rsidR="007859B1" w:rsidRDefault="007859B1" w:rsidP="00442AC8">
            <w:pPr>
              <w:jc w:val="center"/>
              <w:rPr>
                <w:rFonts w:ascii="FangSong_GB2312" w:eastAsia="FangSong_GB2312" w:hAnsi="SimSun"/>
                <w:b/>
                <w:sz w:val="28"/>
                <w:szCs w:val="28"/>
              </w:rPr>
            </w:pPr>
          </w:p>
        </w:tc>
        <w:tc>
          <w:tcPr>
            <w:tcW w:w="1129" w:type="pct"/>
            <w:vMerge/>
            <w:vAlign w:val="center"/>
          </w:tcPr>
          <w:p w14:paraId="3AA2410A" w14:textId="77777777" w:rsidR="007859B1" w:rsidRDefault="007859B1" w:rsidP="00442AC8">
            <w:pPr>
              <w:jc w:val="center"/>
              <w:rPr>
                <w:rFonts w:ascii="FangSong_GB2312" w:eastAsia="FangSong_GB2312" w:hAnsi="SimSun"/>
                <w:b/>
                <w:sz w:val="28"/>
                <w:szCs w:val="28"/>
              </w:rPr>
            </w:pPr>
          </w:p>
        </w:tc>
      </w:tr>
      <w:tr w:rsidR="007859B1" w14:paraId="1317EA77" w14:textId="77777777" w:rsidTr="00CB6C8C">
        <w:trPr>
          <w:trHeight w:val="60"/>
        </w:trPr>
        <w:tc>
          <w:tcPr>
            <w:tcW w:w="993" w:type="pct"/>
            <w:gridSpan w:val="2"/>
            <w:vMerge/>
            <w:vAlign w:val="center"/>
          </w:tcPr>
          <w:p w14:paraId="5F8EF86D" w14:textId="77777777" w:rsidR="007859B1" w:rsidRDefault="007859B1" w:rsidP="00442AC8">
            <w:pPr>
              <w:jc w:val="center"/>
              <w:rPr>
                <w:rFonts w:ascii="FangSong_GB2312" w:eastAsia="FangSong_GB2312" w:hAnsi="SimSun"/>
                <w:b/>
                <w:sz w:val="24"/>
              </w:rPr>
            </w:pPr>
          </w:p>
        </w:tc>
        <w:tc>
          <w:tcPr>
            <w:tcW w:w="447" w:type="pct"/>
            <w:vMerge/>
            <w:vAlign w:val="center"/>
          </w:tcPr>
          <w:p w14:paraId="0ADD4FD5" w14:textId="77777777" w:rsidR="007859B1" w:rsidRDefault="007859B1" w:rsidP="00442AC8">
            <w:pPr>
              <w:jc w:val="center"/>
              <w:rPr>
                <w:rFonts w:ascii="FangSong_GB2312" w:eastAsia="FangSong_GB2312" w:hAnsi="SimSun"/>
                <w:b/>
                <w:sz w:val="24"/>
              </w:rPr>
            </w:pPr>
          </w:p>
        </w:tc>
        <w:tc>
          <w:tcPr>
            <w:tcW w:w="497" w:type="pct"/>
            <w:vAlign w:val="center"/>
          </w:tcPr>
          <w:p w14:paraId="674C56DF" w14:textId="77777777" w:rsidR="007859B1" w:rsidRDefault="007859B1" w:rsidP="00442AC8">
            <w:pPr>
              <w:jc w:val="center"/>
              <w:rPr>
                <w:rFonts w:ascii="FangSong_GB2312" w:eastAsia="FangSong_GB2312" w:hAnsi="SimSun"/>
                <w:b/>
                <w:sz w:val="24"/>
              </w:rPr>
            </w:pPr>
            <w:r>
              <w:rPr>
                <w:rFonts w:ascii="FangSong_GB2312" w:hAnsi="SimSun" w:hint="eastAsia"/>
                <w:b/>
                <w:sz w:val="24"/>
              </w:rPr>
              <w:t>回鄉證號碼</w:t>
            </w:r>
          </w:p>
        </w:tc>
        <w:tc>
          <w:tcPr>
            <w:tcW w:w="1934" w:type="pct"/>
            <w:gridSpan w:val="5"/>
            <w:vAlign w:val="center"/>
          </w:tcPr>
          <w:p w14:paraId="76ADA790" w14:textId="77777777" w:rsidR="007859B1" w:rsidRDefault="007859B1" w:rsidP="00442AC8">
            <w:pPr>
              <w:jc w:val="center"/>
              <w:rPr>
                <w:rFonts w:ascii="FangSong_GB2312" w:eastAsia="FangSong_GB2312" w:hAnsi="SimSun"/>
                <w:b/>
                <w:sz w:val="28"/>
                <w:szCs w:val="28"/>
              </w:rPr>
            </w:pPr>
          </w:p>
        </w:tc>
        <w:tc>
          <w:tcPr>
            <w:tcW w:w="1129" w:type="pct"/>
            <w:vMerge/>
            <w:vAlign w:val="center"/>
          </w:tcPr>
          <w:p w14:paraId="7F02377E" w14:textId="77777777" w:rsidR="007859B1" w:rsidRDefault="007859B1" w:rsidP="00442AC8">
            <w:pPr>
              <w:jc w:val="center"/>
              <w:rPr>
                <w:rFonts w:ascii="FangSong_GB2312" w:eastAsia="FangSong_GB2312" w:hAnsi="SimSun"/>
                <w:b/>
                <w:sz w:val="28"/>
                <w:szCs w:val="28"/>
              </w:rPr>
            </w:pPr>
          </w:p>
        </w:tc>
      </w:tr>
      <w:tr w:rsidR="007859B1" w14:paraId="2B2F02FB" w14:textId="77777777" w:rsidTr="00CB6C8C">
        <w:trPr>
          <w:trHeight w:val="550"/>
        </w:trPr>
        <w:tc>
          <w:tcPr>
            <w:tcW w:w="993" w:type="pct"/>
            <w:gridSpan w:val="2"/>
            <w:vAlign w:val="center"/>
          </w:tcPr>
          <w:p w14:paraId="178A9D4B" w14:textId="77777777" w:rsidR="007859B1" w:rsidRDefault="007859B1" w:rsidP="00442AC8">
            <w:pPr>
              <w:jc w:val="center"/>
              <w:rPr>
                <w:rFonts w:ascii="FangSong_GB2312" w:eastAsia="FangSong_GB2312" w:hAnsi="SimSun"/>
                <w:b/>
                <w:sz w:val="24"/>
              </w:rPr>
            </w:pPr>
            <w:r>
              <w:rPr>
                <w:rFonts w:ascii="FangSong_GB2312" w:hAnsi="SimSun" w:hint="eastAsia"/>
                <w:b/>
                <w:sz w:val="24"/>
              </w:rPr>
              <w:t>香港身份證</w:t>
            </w:r>
          </w:p>
          <w:p w14:paraId="3BC0F35A" w14:textId="77777777" w:rsidR="007859B1" w:rsidRDefault="007859B1" w:rsidP="00442AC8">
            <w:pPr>
              <w:jc w:val="center"/>
              <w:rPr>
                <w:rFonts w:ascii="FangSong_GB2312" w:eastAsia="FangSong_GB2312" w:hAnsi="SimSun"/>
                <w:b/>
                <w:sz w:val="24"/>
              </w:rPr>
            </w:pPr>
            <w:r>
              <w:rPr>
                <w:rFonts w:ascii="FangSong_GB2312" w:hAnsi="SimSun" w:hint="eastAsia"/>
                <w:b/>
                <w:sz w:val="24"/>
              </w:rPr>
              <w:t>號碼</w:t>
            </w:r>
          </w:p>
        </w:tc>
        <w:tc>
          <w:tcPr>
            <w:tcW w:w="2878" w:type="pct"/>
            <w:gridSpan w:val="7"/>
            <w:vAlign w:val="center"/>
          </w:tcPr>
          <w:p w14:paraId="7444AADE" w14:textId="77777777" w:rsidR="007859B1" w:rsidRDefault="007859B1" w:rsidP="00442AC8">
            <w:pPr>
              <w:jc w:val="center"/>
              <w:rPr>
                <w:rFonts w:ascii="FangSong_GB2312" w:eastAsia="FangSong_GB2312" w:hAnsi="SimSun"/>
                <w:sz w:val="24"/>
              </w:rPr>
            </w:pPr>
          </w:p>
        </w:tc>
        <w:tc>
          <w:tcPr>
            <w:tcW w:w="1129" w:type="pct"/>
            <w:vMerge/>
            <w:vAlign w:val="center"/>
          </w:tcPr>
          <w:p w14:paraId="095C0B6D" w14:textId="77777777" w:rsidR="007859B1" w:rsidRDefault="007859B1" w:rsidP="00442AC8">
            <w:pPr>
              <w:jc w:val="center"/>
              <w:rPr>
                <w:rFonts w:ascii="FangSong_GB2312" w:eastAsia="FangSong_GB2312" w:hAnsi="SimSun"/>
                <w:b/>
                <w:sz w:val="28"/>
                <w:szCs w:val="28"/>
              </w:rPr>
            </w:pPr>
          </w:p>
        </w:tc>
      </w:tr>
      <w:tr w:rsidR="007859B1" w14:paraId="76949CF4" w14:textId="77777777" w:rsidTr="00142A09">
        <w:trPr>
          <w:trHeight w:val="593"/>
        </w:trPr>
        <w:tc>
          <w:tcPr>
            <w:tcW w:w="993" w:type="pct"/>
            <w:gridSpan w:val="2"/>
            <w:vAlign w:val="center"/>
          </w:tcPr>
          <w:p w14:paraId="45921B5E" w14:textId="77777777" w:rsidR="007859B1" w:rsidRDefault="007859B1" w:rsidP="00442AC8">
            <w:pPr>
              <w:jc w:val="center"/>
              <w:rPr>
                <w:rFonts w:ascii="FangSong_GB2312" w:eastAsia="FangSong_GB2312" w:hAnsi="SimSun"/>
                <w:b/>
                <w:sz w:val="24"/>
              </w:rPr>
            </w:pPr>
            <w:r>
              <w:rPr>
                <w:rFonts w:ascii="FangSong_GB2312" w:hAnsi="SimSun" w:hint="eastAsia"/>
                <w:b/>
                <w:sz w:val="24"/>
              </w:rPr>
              <w:t>工作單位</w:t>
            </w:r>
          </w:p>
        </w:tc>
        <w:tc>
          <w:tcPr>
            <w:tcW w:w="1402" w:type="pct"/>
            <w:gridSpan w:val="3"/>
            <w:vAlign w:val="center"/>
          </w:tcPr>
          <w:p w14:paraId="1130CA3B" w14:textId="77777777" w:rsidR="007859B1" w:rsidRDefault="007859B1" w:rsidP="00442AC8">
            <w:pPr>
              <w:jc w:val="center"/>
              <w:rPr>
                <w:rFonts w:ascii="FangSong_GB2312" w:eastAsia="FangSong_GB2312" w:hAnsi="SimSun"/>
                <w:b/>
                <w:sz w:val="24"/>
              </w:rPr>
            </w:pPr>
          </w:p>
        </w:tc>
        <w:tc>
          <w:tcPr>
            <w:tcW w:w="945" w:type="pct"/>
            <w:gridSpan w:val="2"/>
            <w:vAlign w:val="center"/>
          </w:tcPr>
          <w:p w14:paraId="17CAEE30" w14:textId="77777777" w:rsidR="007859B1" w:rsidRDefault="007859B1" w:rsidP="00442AC8">
            <w:pPr>
              <w:jc w:val="center"/>
              <w:rPr>
                <w:rFonts w:ascii="FangSong_GB2312" w:eastAsia="FangSong_GB2312" w:hAnsi="SimSun"/>
                <w:b/>
                <w:sz w:val="28"/>
                <w:szCs w:val="28"/>
              </w:rPr>
            </w:pPr>
            <w:r>
              <w:rPr>
                <w:rFonts w:ascii="FangSong_GB2312" w:hAnsi="SimSun" w:hint="eastAsia"/>
                <w:b/>
                <w:sz w:val="24"/>
              </w:rPr>
              <w:t>現任職務</w:t>
            </w:r>
          </w:p>
        </w:tc>
        <w:tc>
          <w:tcPr>
            <w:tcW w:w="1659" w:type="pct"/>
            <w:gridSpan w:val="3"/>
            <w:vAlign w:val="center"/>
          </w:tcPr>
          <w:p w14:paraId="5F20561E" w14:textId="77777777" w:rsidR="007859B1" w:rsidRDefault="007859B1" w:rsidP="00442AC8">
            <w:pPr>
              <w:jc w:val="center"/>
              <w:rPr>
                <w:rFonts w:ascii="FangSong_GB2312" w:eastAsia="FangSong_GB2312" w:hAnsi="SimSun"/>
                <w:b/>
                <w:sz w:val="28"/>
                <w:szCs w:val="28"/>
              </w:rPr>
            </w:pPr>
          </w:p>
        </w:tc>
      </w:tr>
      <w:tr w:rsidR="007859B1" w14:paraId="3AD5A784" w14:textId="77777777" w:rsidTr="00CB6C8C">
        <w:trPr>
          <w:trHeight w:val="413"/>
        </w:trPr>
        <w:tc>
          <w:tcPr>
            <w:tcW w:w="993" w:type="pct"/>
            <w:gridSpan w:val="2"/>
            <w:vAlign w:val="center"/>
          </w:tcPr>
          <w:p w14:paraId="0C9FC546" w14:textId="0130FAFD" w:rsidR="007859B1" w:rsidRPr="001A1EC2" w:rsidRDefault="00172582" w:rsidP="00442AC8">
            <w:pPr>
              <w:snapToGrid w:val="0"/>
              <w:contextualSpacing/>
              <w:jc w:val="center"/>
              <w:rPr>
                <w:rFonts w:ascii="FangSong_GB2312" w:eastAsiaTheme="minorEastAsia" w:hAnsi="SimSun"/>
                <w:b/>
                <w:sz w:val="24"/>
                <w:lang w:eastAsia="zh-TW"/>
              </w:rPr>
            </w:pPr>
            <w:r w:rsidRPr="00172582">
              <w:rPr>
                <w:rFonts w:ascii="SimSun" w:hAnsi="SimSun"/>
                <w:b/>
                <w:sz w:val="24"/>
                <w:lang w:eastAsia="zh-TW"/>
              </w:rPr>
              <w:t>香港會計師公會會員號碼</w:t>
            </w:r>
          </w:p>
        </w:tc>
        <w:tc>
          <w:tcPr>
            <w:tcW w:w="4007" w:type="pct"/>
            <w:gridSpan w:val="8"/>
            <w:vAlign w:val="center"/>
          </w:tcPr>
          <w:p w14:paraId="685FB5FD" w14:textId="77777777" w:rsidR="007859B1" w:rsidRDefault="007859B1" w:rsidP="00442AC8">
            <w:pPr>
              <w:jc w:val="center"/>
              <w:rPr>
                <w:rFonts w:ascii="FangSong_GB2312" w:eastAsia="FangSong_GB2312" w:hAnsi="SimSun"/>
                <w:b/>
                <w:sz w:val="28"/>
                <w:szCs w:val="28"/>
                <w:lang w:eastAsia="zh-TW"/>
              </w:rPr>
            </w:pPr>
          </w:p>
        </w:tc>
      </w:tr>
      <w:tr w:rsidR="007859B1" w14:paraId="73E546A9" w14:textId="77777777" w:rsidTr="00142A09">
        <w:trPr>
          <w:trHeight w:val="598"/>
        </w:trPr>
        <w:tc>
          <w:tcPr>
            <w:tcW w:w="993" w:type="pct"/>
            <w:gridSpan w:val="2"/>
            <w:vAlign w:val="center"/>
          </w:tcPr>
          <w:p w14:paraId="31884F6A" w14:textId="77777777" w:rsidR="007859B1" w:rsidRDefault="007859B1" w:rsidP="00442AC8">
            <w:pPr>
              <w:jc w:val="center"/>
              <w:rPr>
                <w:rFonts w:ascii="FangSong_GB2312" w:eastAsia="FangSong_GB2312" w:hAnsi="SimSun"/>
                <w:b/>
                <w:sz w:val="24"/>
              </w:rPr>
            </w:pPr>
            <w:r>
              <w:rPr>
                <w:rFonts w:ascii="FangSong_GB2312" w:hAnsi="SimSun" w:hint="eastAsia"/>
                <w:b/>
                <w:sz w:val="24"/>
              </w:rPr>
              <w:t>學</w:t>
            </w:r>
            <w:r>
              <w:rPr>
                <w:rFonts w:ascii="FangSong_GB2312" w:hAnsi="SimSun"/>
                <w:b/>
                <w:sz w:val="24"/>
              </w:rPr>
              <w:t xml:space="preserve"> </w:t>
            </w:r>
            <w:r>
              <w:rPr>
                <w:rFonts w:ascii="FangSong_GB2312" w:hAnsi="SimSun" w:hint="eastAsia"/>
                <w:b/>
                <w:sz w:val="24"/>
              </w:rPr>
              <w:t>位</w:t>
            </w:r>
          </w:p>
        </w:tc>
        <w:tc>
          <w:tcPr>
            <w:tcW w:w="1402" w:type="pct"/>
            <w:gridSpan w:val="3"/>
            <w:vAlign w:val="center"/>
          </w:tcPr>
          <w:p w14:paraId="555B74E4" w14:textId="77777777" w:rsidR="007859B1" w:rsidRDefault="007859B1" w:rsidP="00442AC8">
            <w:pPr>
              <w:jc w:val="center"/>
              <w:rPr>
                <w:rFonts w:ascii="FangSong_GB2312" w:eastAsia="FangSong_GB2312" w:hAnsi="SimSun"/>
                <w:b/>
                <w:sz w:val="24"/>
              </w:rPr>
            </w:pPr>
          </w:p>
        </w:tc>
        <w:tc>
          <w:tcPr>
            <w:tcW w:w="950" w:type="pct"/>
            <w:gridSpan w:val="3"/>
            <w:vAlign w:val="center"/>
          </w:tcPr>
          <w:p w14:paraId="30A0316F" w14:textId="77777777" w:rsidR="007859B1" w:rsidRDefault="007859B1" w:rsidP="00442AC8">
            <w:pPr>
              <w:jc w:val="center"/>
              <w:rPr>
                <w:rFonts w:ascii="FangSong_GB2312" w:eastAsia="FangSong_GB2312" w:hAnsi="SimSun"/>
                <w:b/>
                <w:sz w:val="24"/>
              </w:rPr>
            </w:pPr>
            <w:r>
              <w:rPr>
                <w:rFonts w:ascii="FangSong_GB2312" w:hAnsi="SimSun" w:hint="eastAsia"/>
                <w:b/>
                <w:sz w:val="24"/>
              </w:rPr>
              <w:t>畢業院校</w:t>
            </w:r>
          </w:p>
          <w:p w14:paraId="0C954AAA" w14:textId="77777777" w:rsidR="007859B1" w:rsidRDefault="007859B1" w:rsidP="00442AC8">
            <w:pPr>
              <w:jc w:val="center"/>
              <w:rPr>
                <w:rFonts w:ascii="FangSong_GB2312" w:eastAsia="FangSong_GB2312" w:hAnsi="SimSun"/>
                <w:b/>
                <w:sz w:val="24"/>
              </w:rPr>
            </w:pPr>
            <w:r>
              <w:rPr>
                <w:rFonts w:ascii="FangSong_GB2312" w:hAnsi="SimSun" w:hint="eastAsia"/>
                <w:b/>
                <w:sz w:val="24"/>
              </w:rPr>
              <w:t>及專業</w:t>
            </w:r>
          </w:p>
        </w:tc>
        <w:tc>
          <w:tcPr>
            <w:tcW w:w="1654" w:type="pct"/>
            <w:gridSpan w:val="2"/>
            <w:vAlign w:val="center"/>
          </w:tcPr>
          <w:p w14:paraId="565E1F58" w14:textId="77777777" w:rsidR="007859B1" w:rsidRDefault="007859B1" w:rsidP="00442AC8">
            <w:pPr>
              <w:jc w:val="center"/>
              <w:rPr>
                <w:rFonts w:ascii="FangSong_GB2312" w:hAnsi="SimSun"/>
                <w:b/>
                <w:sz w:val="24"/>
              </w:rPr>
            </w:pPr>
          </w:p>
        </w:tc>
      </w:tr>
      <w:tr w:rsidR="007859B1" w14:paraId="1FFCA651" w14:textId="77777777" w:rsidTr="00142A09">
        <w:trPr>
          <w:trHeight w:val="275"/>
        </w:trPr>
        <w:tc>
          <w:tcPr>
            <w:tcW w:w="993" w:type="pct"/>
            <w:gridSpan w:val="2"/>
            <w:vAlign w:val="center"/>
          </w:tcPr>
          <w:p w14:paraId="3DD4BD7A" w14:textId="77777777" w:rsidR="007859B1" w:rsidRDefault="007859B1" w:rsidP="00442AC8">
            <w:pPr>
              <w:jc w:val="center"/>
              <w:rPr>
                <w:rFonts w:ascii="FangSong_GB2312" w:eastAsia="FangSong_GB2312" w:hAnsi="SimSun"/>
                <w:sz w:val="24"/>
                <w:u w:val="single"/>
              </w:rPr>
            </w:pPr>
            <w:r>
              <w:rPr>
                <w:rFonts w:ascii="FangSong_GB2312" w:hAnsi="SimSun" w:hint="eastAsia"/>
                <w:b/>
                <w:sz w:val="24"/>
              </w:rPr>
              <w:t>聯繫電話</w:t>
            </w:r>
          </w:p>
        </w:tc>
        <w:tc>
          <w:tcPr>
            <w:tcW w:w="1402" w:type="pct"/>
            <w:gridSpan w:val="3"/>
            <w:vAlign w:val="center"/>
          </w:tcPr>
          <w:p w14:paraId="2575C35E" w14:textId="77777777" w:rsidR="007859B1" w:rsidRDefault="007859B1" w:rsidP="00442AC8">
            <w:pPr>
              <w:jc w:val="center"/>
              <w:rPr>
                <w:rFonts w:ascii="FangSong_GB2312" w:eastAsia="FangSong_GB2312" w:hAnsi="SimSun"/>
                <w:sz w:val="24"/>
                <w:u w:val="single"/>
              </w:rPr>
            </w:pPr>
          </w:p>
        </w:tc>
        <w:tc>
          <w:tcPr>
            <w:tcW w:w="950" w:type="pct"/>
            <w:gridSpan w:val="3"/>
            <w:vAlign w:val="center"/>
          </w:tcPr>
          <w:p w14:paraId="31D4C304" w14:textId="77777777" w:rsidR="007859B1" w:rsidRDefault="007859B1" w:rsidP="00442AC8">
            <w:pPr>
              <w:jc w:val="center"/>
              <w:rPr>
                <w:rFonts w:ascii="FangSong_GB2312" w:eastAsia="FangSong_GB2312" w:hAnsi="SimSun"/>
                <w:sz w:val="24"/>
                <w:u w:val="single"/>
              </w:rPr>
            </w:pPr>
            <w:r>
              <w:rPr>
                <w:rFonts w:ascii="FangSong_GB2312" w:hAnsi="SimSun" w:hint="eastAsia"/>
                <w:b/>
                <w:sz w:val="24"/>
              </w:rPr>
              <w:t>電子郵箱</w:t>
            </w:r>
          </w:p>
        </w:tc>
        <w:tc>
          <w:tcPr>
            <w:tcW w:w="1654" w:type="pct"/>
            <w:gridSpan w:val="2"/>
            <w:vAlign w:val="center"/>
          </w:tcPr>
          <w:p w14:paraId="4A4A5070" w14:textId="77777777" w:rsidR="007859B1" w:rsidRDefault="007859B1" w:rsidP="00442AC8">
            <w:pPr>
              <w:jc w:val="center"/>
              <w:rPr>
                <w:rFonts w:ascii="FangSong_GB2312" w:eastAsia="FangSong_GB2312" w:hAnsi="SimSun"/>
                <w:sz w:val="28"/>
                <w:szCs w:val="28"/>
              </w:rPr>
            </w:pPr>
          </w:p>
        </w:tc>
      </w:tr>
      <w:tr w:rsidR="007859B1" w14:paraId="41441F30" w14:textId="77777777" w:rsidTr="00CB6C8C">
        <w:trPr>
          <w:trHeight w:val="458"/>
        </w:trPr>
        <w:tc>
          <w:tcPr>
            <w:tcW w:w="993" w:type="pct"/>
            <w:gridSpan w:val="2"/>
            <w:vAlign w:val="center"/>
          </w:tcPr>
          <w:p w14:paraId="3A852BCC" w14:textId="77777777" w:rsidR="007859B1" w:rsidRDefault="007859B1" w:rsidP="00442AC8">
            <w:pPr>
              <w:jc w:val="center"/>
              <w:rPr>
                <w:rFonts w:ascii="FangSong_GB2312" w:eastAsia="FangSong_GB2312" w:hAnsi="SimSun"/>
                <w:b/>
                <w:sz w:val="24"/>
              </w:rPr>
            </w:pPr>
            <w:r>
              <w:rPr>
                <w:rFonts w:ascii="FangSong_GB2312" w:hAnsi="SimSun" w:hint="eastAsia"/>
                <w:b/>
                <w:sz w:val="24"/>
              </w:rPr>
              <w:t>住址</w:t>
            </w:r>
          </w:p>
        </w:tc>
        <w:tc>
          <w:tcPr>
            <w:tcW w:w="4007" w:type="pct"/>
            <w:gridSpan w:val="8"/>
            <w:vAlign w:val="center"/>
          </w:tcPr>
          <w:p w14:paraId="21EDF7B2" w14:textId="77777777" w:rsidR="007859B1" w:rsidRDefault="007859B1" w:rsidP="00442AC8">
            <w:pPr>
              <w:jc w:val="center"/>
              <w:rPr>
                <w:rFonts w:ascii="FangSong_GB2312" w:eastAsia="FangSong_GB2312" w:hAnsi="SimSun"/>
                <w:sz w:val="28"/>
                <w:szCs w:val="28"/>
              </w:rPr>
            </w:pPr>
          </w:p>
        </w:tc>
      </w:tr>
      <w:tr w:rsidR="007859B1" w14:paraId="24E7C74E" w14:textId="77777777" w:rsidTr="00211A47">
        <w:trPr>
          <w:trHeight w:val="3156"/>
        </w:trPr>
        <w:tc>
          <w:tcPr>
            <w:tcW w:w="708" w:type="pct"/>
            <w:vAlign w:val="center"/>
          </w:tcPr>
          <w:p w14:paraId="6D6D3EC4" w14:textId="77777777" w:rsidR="007859B1" w:rsidRPr="00211A47" w:rsidRDefault="007859B1" w:rsidP="00211A47">
            <w:pPr>
              <w:spacing w:line="320" w:lineRule="exact"/>
              <w:jc w:val="center"/>
              <w:rPr>
                <w:rFonts w:ascii="FangSong_GB2312" w:hAnsi="SimSun"/>
                <w:b/>
                <w:sz w:val="28"/>
                <w:szCs w:val="28"/>
              </w:rPr>
            </w:pPr>
            <w:r w:rsidRPr="00BA1ABA">
              <w:rPr>
                <w:rFonts w:ascii="FangSong_GB2312" w:hAnsi="SimSun" w:hint="eastAsia"/>
                <w:b/>
                <w:sz w:val="28"/>
                <w:szCs w:val="28"/>
              </w:rPr>
              <w:t>工作</w:t>
            </w:r>
          </w:p>
          <w:p w14:paraId="130DC63D" w14:textId="77777777" w:rsidR="007859B1" w:rsidRPr="00BA1ABA" w:rsidRDefault="007859B1" w:rsidP="00211A47">
            <w:pPr>
              <w:spacing w:line="320" w:lineRule="exact"/>
              <w:jc w:val="center"/>
              <w:rPr>
                <w:rFonts w:ascii="FangSong_GB2312" w:eastAsia="FangSong_GB2312"/>
                <w:b/>
                <w:sz w:val="28"/>
                <w:szCs w:val="30"/>
              </w:rPr>
            </w:pPr>
            <w:r w:rsidRPr="00BA1ABA">
              <w:rPr>
                <w:rFonts w:ascii="FangSong_GB2312" w:hAnsi="SimSun" w:hint="eastAsia"/>
                <w:b/>
                <w:sz w:val="28"/>
                <w:szCs w:val="28"/>
              </w:rPr>
              <w:t>經歷</w:t>
            </w:r>
          </w:p>
        </w:tc>
        <w:tc>
          <w:tcPr>
            <w:tcW w:w="4292" w:type="pct"/>
            <w:gridSpan w:val="9"/>
          </w:tcPr>
          <w:p w14:paraId="127ACE55" w14:textId="77777777" w:rsidR="007859B1" w:rsidRDefault="007859B1" w:rsidP="00442AC8">
            <w:pPr>
              <w:rPr>
                <w:rFonts w:ascii="FangSong_GB2312" w:eastAsia="FangSong_GB2312" w:hAnsi="SimSun"/>
                <w:sz w:val="24"/>
                <w:szCs w:val="28"/>
              </w:rPr>
            </w:pPr>
            <w:proofErr w:type="gramStart"/>
            <w:r>
              <w:rPr>
                <w:rFonts w:ascii="FangSong_GB2312" w:hAnsi="SimSun" w:hint="eastAsia"/>
                <w:sz w:val="24"/>
                <w:szCs w:val="28"/>
                <w:lang w:eastAsia="zh-TW"/>
              </w:rPr>
              <w:t>（</w:t>
            </w:r>
            <w:proofErr w:type="gramEnd"/>
            <w:r>
              <w:rPr>
                <w:rFonts w:ascii="FangSong_GB2312" w:hAnsi="SimSun" w:hint="eastAsia"/>
                <w:sz w:val="24"/>
                <w:szCs w:val="28"/>
                <w:lang w:eastAsia="zh-TW"/>
              </w:rPr>
              <w:t>請</w:t>
            </w:r>
            <w:r>
              <w:rPr>
                <w:rFonts w:ascii="FangSong_GB2312" w:hAnsi="SimSun"/>
                <w:sz w:val="24"/>
                <w:szCs w:val="28"/>
                <w:lang w:eastAsia="zh-TW"/>
              </w:rPr>
              <w:t>從大學畢業起，按時間順序</w:t>
            </w:r>
            <w:r>
              <w:rPr>
                <w:rFonts w:ascii="FangSong_GB2312" w:hAnsi="SimSun" w:hint="eastAsia"/>
                <w:sz w:val="24"/>
                <w:szCs w:val="28"/>
                <w:lang w:eastAsia="zh-TW"/>
              </w:rPr>
              <w:t>填寫主要工作的時間、</w:t>
            </w:r>
            <w:r>
              <w:rPr>
                <w:rFonts w:ascii="FangSong_GB2312" w:hAnsi="SimSun"/>
                <w:sz w:val="24"/>
                <w:szCs w:val="28"/>
                <w:lang w:eastAsia="zh-TW"/>
              </w:rPr>
              <w:t>單位</w:t>
            </w:r>
            <w:r>
              <w:rPr>
                <w:rFonts w:ascii="FangSong_GB2312" w:hAnsi="SimSun" w:hint="eastAsia"/>
                <w:sz w:val="24"/>
                <w:szCs w:val="28"/>
                <w:lang w:eastAsia="zh-TW"/>
              </w:rPr>
              <w:t>及擔任職務。</w:t>
            </w:r>
            <w:r>
              <w:rPr>
                <w:rFonts w:ascii="FangSong_GB2312" w:hAnsi="SimSun" w:hint="eastAsia"/>
                <w:sz w:val="24"/>
                <w:szCs w:val="28"/>
              </w:rPr>
              <w:t>）</w:t>
            </w:r>
          </w:p>
          <w:p w14:paraId="0C4A40E3" w14:textId="77777777" w:rsidR="007859B1" w:rsidRDefault="007859B1" w:rsidP="00442AC8">
            <w:pPr>
              <w:widowControl/>
              <w:rPr>
                <w:rFonts w:ascii="SimSun"/>
                <w:b/>
                <w:sz w:val="30"/>
                <w:szCs w:val="30"/>
              </w:rPr>
            </w:pPr>
          </w:p>
          <w:p w14:paraId="15F1778C" w14:textId="77777777" w:rsidR="007859B1" w:rsidRDefault="007859B1" w:rsidP="00442AC8">
            <w:pPr>
              <w:widowControl/>
              <w:rPr>
                <w:rFonts w:ascii="SimSun"/>
                <w:b/>
                <w:sz w:val="30"/>
                <w:szCs w:val="30"/>
              </w:rPr>
            </w:pPr>
          </w:p>
          <w:p w14:paraId="61C852A7" w14:textId="77777777" w:rsidR="00211A47" w:rsidRDefault="00211A47" w:rsidP="00442AC8">
            <w:pPr>
              <w:widowControl/>
              <w:rPr>
                <w:rFonts w:ascii="SimSun"/>
                <w:b/>
                <w:sz w:val="30"/>
                <w:szCs w:val="30"/>
              </w:rPr>
            </w:pPr>
          </w:p>
          <w:p w14:paraId="735EE795" w14:textId="77777777" w:rsidR="00211A47" w:rsidRDefault="00211A47" w:rsidP="00442AC8">
            <w:pPr>
              <w:widowControl/>
              <w:rPr>
                <w:rFonts w:ascii="SimSun"/>
                <w:b/>
                <w:sz w:val="30"/>
                <w:szCs w:val="30"/>
              </w:rPr>
            </w:pPr>
          </w:p>
          <w:p w14:paraId="17A80C2D" w14:textId="5D17C149" w:rsidR="00211A47" w:rsidRDefault="00211A47" w:rsidP="00442AC8">
            <w:pPr>
              <w:widowControl/>
              <w:rPr>
                <w:rFonts w:ascii="SimSun"/>
                <w:b/>
                <w:sz w:val="30"/>
                <w:szCs w:val="30"/>
              </w:rPr>
            </w:pPr>
          </w:p>
        </w:tc>
      </w:tr>
      <w:tr w:rsidR="007859B1" w14:paraId="1E12AB87" w14:textId="77777777" w:rsidTr="00211A47">
        <w:trPr>
          <w:trHeight w:val="2530"/>
        </w:trPr>
        <w:tc>
          <w:tcPr>
            <w:tcW w:w="708" w:type="pct"/>
            <w:vAlign w:val="center"/>
          </w:tcPr>
          <w:p w14:paraId="2848F20E" w14:textId="6F5DE0B7" w:rsidR="007859B1" w:rsidRPr="00211A47" w:rsidRDefault="007859B1" w:rsidP="00211A47">
            <w:pPr>
              <w:spacing w:line="320" w:lineRule="exact"/>
              <w:jc w:val="center"/>
              <w:rPr>
                <w:rFonts w:ascii="FangSong_GB2312" w:hAnsi="SimSun"/>
                <w:b/>
                <w:sz w:val="28"/>
                <w:szCs w:val="28"/>
              </w:rPr>
            </w:pPr>
            <w:r w:rsidRPr="00211A47">
              <w:rPr>
                <w:rFonts w:ascii="FangSong_GB2312" w:hAnsi="SimSun" w:hint="eastAsia"/>
                <w:b/>
                <w:sz w:val="28"/>
                <w:szCs w:val="28"/>
              </w:rPr>
              <w:t>主要社會</w:t>
            </w:r>
          </w:p>
          <w:p w14:paraId="309FCB99" w14:textId="553E71F4" w:rsidR="007859B1" w:rsidRPr="00211A47" w:rsidRDefault="007859B1" w:rsidP="00211A47">
            <w:pPr>
              <w:spacing w:line="320" w:lineRule="exact"/>
              <w:jc w:val="center"/>
              <w:rPr>
                <w:rFonts w:ascii="FangSong_GB2312" w:hAnsi="SimSun"/>
                <w:b/>
                <w:sz w:val="28"/>
                <w:szCs w:val="28"/>
              </w:rPr>
            </w:pPr>
            <w:r w:rsidRPr="00211A47">
              <w:rPr>
                <w:rFonts w:ascii="FangSong_GB2312" w:hAnsi="SimSun" w:hint="eastAsia"/>
                <w:b/>
                <w:sz w:val="28"/>
                <w:szCs w:val="28"/>
              </w:rPr>
              <w:t>任職及</w:t>
            </w:r>
          </w:p>
          <w:p w14:paraId="7D528C43" w14:textId="77777777" w:rsidR="007859B1" w:rsidRPr="00BA1ABA" w:rsidRDefault="007859B1" w:rsidP="00211A47">
            <w:pPr>
              <w:spacing w:line="320" w:lineRule="exact"/>
              <w:jc w:val="center"/>
              <w:rPr>
                <w:rFonts w:ascii="FangSong_GB2312" w:eastAsia="FangSong_GB2312" w:hAnsi="SimSun"/>
                <w:b/>
                <w:sz w:val="28"/>
                <w:szCs w:val="30"/>
              </w:rPr>
            </w:pPr>
            <w:r w:rsidRPr="00211A47">
              <w:rPr>
                <w:rFonts w:ascii="FangSong_GB2312" w:hAnsi="SimSun"/>
                <w:b/>
                <w:sz w:val="28"/>
                <w:szCs w:val="28"/>
              </w:rPr>
              <w:t>榮譽</w:t>
            </w:r>
          </w:p>
        </w:tc>
        <w:tc>
          <w:tcPr>
            <w:tcW w:w="4292" w:type="pct"/>
            <w:gridSpan w:val="9"/>
          </w:tcPr>
          <w:p w14:paraId="62DBE4D1" w14:textId="77777777" w:rsidR="007859B1" w:rsidRDefault="007859B1" w:rsidP="00442AC8">
            <w:pPr>
              <w:rPr>
                <w:rFonts w:ascii="FangSong_GB2312" w:eastAsia="FangSong_GB2312" w:hAnsi="SimSun"/>
                <w:sz w:val="24"/>
              </w:rPr>
            </w:pPr>
            <w:bookmarkStart w:id="2" w:name="OLE_LINK1"/>
            <w:proofErr w:type="gramStart"/>
            <w:r>
              <w:rPr>
                <w:rFonts w:ascii="FangSong_GB2312" w:hAnsi="SimSun" w:hint="eastAsia"/>
                <w:sz w:val="24"/>
                <w:lang w:eastAsia="zh-TW"/>
              </w:rPr>
              <w:t>（</w:t>
            </w:r>
            <w:bookmarkEnd w:id="2"/>
            <w:proofErr w:type="gramEnd"/>
            <w:r>
              <w:rPr>
                <w:rFonts w:ascii="FangSong_GB2312" w:hAnsi="SimSun" w:hint="eastAsia"/>
                <w:sz w:val="24"/>
                <w:lang w:eastAsia="zh-TW"/>
              </w:rPr>
              <w:t>請填寫承擔的主要社會職務的時間、名稱、級別、擔任職務或職責，以及任職期間發揮作用情況等；組織或參與社會公益的時間、專案名稱和具體參與方式。</w:t>
            </w:r>
            <w:r>
              <w:rPr>
                <w:rFonts w:ascii="FangSong_GB2312" w:hAnsi="SimSun" w:hint="eastAsia"/>
                <w:sz w:val="24"/>
              </w:rPr>
              <w:t>）</w:t>
            </w:r>
          </w:p>
          <w:p w14:paraId="28E61725" w14:textId="77777777" w:rsidR="007859B1" w:rsidRDefault="007859B1" w:rsidP="00442AC8">
            <w:pPr>
              <w:rPr>
                <w:rFonts w:ascii="FangSong_GB2312" w:eastAsia="FangSong_GB2312" w:hAnsi="SimSun" w:cs="SimSun"/>
                <w:b/>
                <w:kern w:val="0"/>
                <w:sz w:val="28"/>
                <w:szCs w:val="28"/>
              </w:rPr>
            </w:pPr>
          </w:p>
        </w:tc>
      </w:tr>
      <w:tr w:rsidR="0085303E" w14:paraId="59574B1E" w14:textId="77777777" w:rsidTr="00211A47">
        <w:trPr>
          <w:trHeight w:val="1536"/>
        </w:trPr>
        <w:tc>
          <w:tcPr>
            <w:tcW w:w="708" w:type="pct"/>
            <w:vAlign w:val="center"/>
          </w:tcPr>
          <w:p w14:paraId="76316E32" w14:textId="5E41C533" w:rsidR="0085303E" w:rsidRPr="00142A09" w:rsidRDefault="00142A09" w:rsidP="00211A47">
            <w:pPr>
              <w:spacing w:line="320" w:lineRule="exact"/>
              <w:jc w:val="center"/>
              <w:rPr>
                <w:rFonts w:ascii="FangSong_GB2312" w:hAnsi="SimSun"/>
                <w:b/>
                <w:sz w:val="26"/>
                <w:szCs w:val="26"/>
                <w:highlight w:val="yellow"/>
                <w:lang w:eastAsia="zh-TW"/>
              </w:rPr>
            </w:pPr>
            <w:r w:rsidRPr="00211A47">
              <w:rPr>
                <w:rFonts w:ascii="FangSong_GB2312" w:hAnsi="SimSun" w:hint="eastAsia"/>
                <w:b/>
                <w:sz w:val="28"/>
                <w:szCs w:val="28"/>
              </w:rPr>
              <w:t>近年曾參與之內地同類培訓紀錄</w:t>
            </w:r>
          </w:p>
        </w:tc>
        <w:tc>
          <w:tcPr>
            <w:tcW w:w="4292" w:type="pct"/>
            <w:gridSpan w:val="9"/>
          </w:tcPr>
          <w:p w14:paraId="16F23024" w14:textId="77777777" w:rsidR="0085303E" w:rsidRDefault="00172582" w:rsidP="00442AC8">
            <w:pPr>
              <w:rPr>
                <w:rFonts w:ascii="FangSong_GB2312" w:eastAsiaTheme="minorEastAsia" w:hAnsi="SimSun"/>
                <w:sz w:val="24"/>
                <w:lang w:eastAsia="zh-TW"/>
              </w:rPr>
            </w:pPr>
            <w:proofErr w:type="gramStart"/>
            <w:r w:rsidRPr="007E2576">
              <w:rPr>
                <w:rFonts w:ascii="FangSong_GB2312" w:hAnsi="SimSun" w:hint="eastAsia"/>
                <w:sz w:val="24"/>
                <w:lang w:eastAsia="zh-TW"/>
              </w:rPr>
              <w:t>（</w:t>
            </w:r>
            <w:proofErr w:type="gramEnd"/>
            <w:r w:rsidRPr="007E2576">
              <w:rPr>
                <w:rFonts w:ascii="FangSong_GB2312" w:hAnsi="SimSun" w:hint="eastAsia"/>
                <w:sz w:val="24"/>
                <w:lang w:eastAsia="zh-TW"/>
              </w:rPr>
              <w:t>請列明</w:t>
            </w:r>
            <w:r w:rsidR="00E5299D" w:rsidRPr="007E2576">
              <w:rPr>
                <w:rFonts w:ascii="FangSong_GB2312" w:hAnsi="SimSun" w:hint="eastAsia"/>
                <w:sz w:val="24"/>
                <w:lang w:eastAsia="zh-TW"/>
              </w:rPr>
              <w:t>培訓班的</w:t>
            </w:r>
            <w:r w:rsidRPr="007E2576">
              <w:rPr>
                <w:rFonts w:ascii="FangSong_GB2312" w:hAnsi="SimSun" w:hint="eastAsia"/>
                <w:sz w:val="24"/>
                <w:lang w:eastAsia="zh-TW"/>
              </w:rPr>
              <w:t>時間、地點及名稱</w:t>
            </w:r>
            <w:r w:rsidR="00A2187B" w:rsidRPr="007E2576">
              <w:rPr>
                <w:rFonts w:ascii="FangSong_GB2312" w:hAnsi="SimSun" w:hint="eastAsia"/>
                <w:sz w:val="24"/>
                <w:lang w:eastAsia="zh-TW"/>
              </w:rPr>
              <w:t>。</w:t>
            </w:r>
            <w:r w:rsidRPr="007E2576">
              <w:rPr>
                <w:rFonts w:ascii="FangSong_GB2312" w:hAnsi="SimSun" w:hint="eastAsia"/>
                <w:sz w:val="24"/>
                <w:lang w:eastAsia="zh-TW"/>
              </w:rPr>
              <w:t>）</w:t>
            </w:r>
          </w:p>
          <w:p w14:paraId="615D74D0" w14:textId="0954D814" w:rsidR="00211A47" w:rsidRPr="00211A47" w:rsidRDefault="00211A47" w:rsidP="00442AC8">
            <w:pPr>
              <w:rPr>
                <w:rFonts w:ascii="FangSong_GB2312" w:eastAsiaTheme="minorEastAsia" w:hAnsi="SimSun"/>
                <w:sz w:val="24"/>
                <w:lang w:eastAsia="zh-TW"/>
              </w:rPr>
            </w:pPr>
          </w:p>
        </w:tc>
      </w:tr>
    </w:tbl>
    <w:p w14:paraId="4D4B1FA7" w14:textId="58793599" w:rsidR="00313B28" w:rsidRPr="0094056A" w:rsidRDefault="00313B28" w:rsidP="00211A47">
      <w:pPr>
        <w:widowControl/>
        <w:jc w:val="left"/>
        <w:rPr>
          <w:rFonts w:ascii="SimSun" w:eastAsiaTheme="minorEastAsia" w:hAnsi="SimSun" w:cs="SimHei"/>
          <w:sz w:val="16"/>
          <w:szCs w:val="44"/>
          <w:lang w:eastAsia="zh-TW"/>
        </w:rPr>
      </w:pPr>
    </w:p>
    <w:sectPr w:rsidR="00313B28" w:rsidRPr="0094056A" w:rsidSect="00211A47">
      <w:headerReference w:type="default" r:id="rId15"/>
      <w:footerReference w:type="even" r:id="rId16"/>
      <w:footerReference w:type="default" r:id="rId17"/>
      <w:pgSz w:w="11906" w:h="16838"/>
      <w:pgMar w:top="1440" w:right="1077" w:bottom="851" w:left="107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712B6" w14:textId="77777777" w:rsidR="00B53CE1" w:rsidRDefault="00B53CE1">
      <w:r>
        <w:separator/>
      </w:r>
    </w:p>
  </w:endnote>
  <w:endnote w:type="continuationSeparator" w:id="0">
    <w:p w14:paraId="167BD2C7" w14:textId="77777777" w:rsidR="00B53CE1" w:rsidRDefault="00B5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Malgun Gothic Semilight"/>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Microsoft Ya 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CB80" w14:textId="77777777" w:rsidR="00313B28" w:rsidRDefault="000247A3">
    <w:pPr>
      <w:pStyle w:val="Footer"/>
      <w:framePr w:wrap="around" w:vAnchor="text" w:hAnchor="margin" w:xAlign="center" w:y="1"/>
      <w:rPr>
        <w:rStyle w:val="PageNumber"/>
        <w:rFonts w:ascii="Arial" w:hAnsi="Arial"/>
      </w:rPr>
    </w:pPr>
    <w:r>
      <w:rPr>
        <w:rFonts w:ascii="Arial" w:hAnsi="Arial"/>
      </w:rPr>
      <w:fldChar w:fldCharType="begin"/>
    </w:r>
    <w:r>
      <w:rPr>
        <w:rStyle w:val="PageNumber"/>
        <w:rFonts w:ascii="Arial" w:hAnsi="Arial"/>
      </w:rPr>
      <w:instrText xml:space="preserve">PAGE  </w:instrText>
    </w:r>
    <w:r>
      <w:rPr>
        <w:rFonts w:ascii="Arial" w:hAnsi="Arial"/>
      </w:rPr>
      <w:fldChar w:fldCharType="end"/>
    </w:r>
  </w:p>
  <w:p w14:paraId="6881CE15" w14:textId="77777777" w:rsidR="00313B28" w:rsidRDefault="00313B28">
    <w:pPr>
      <w:pStyle w:val="Foo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8557" w14:textId="77777777" w:rsidR="00313B28" w:rsidRDefault="000247A3">
    <w:pPr>
      <w:pStyle w:val="Footer"/>
      <w:framePr w:wrap="around" w:vAnchor="text" w:hAnchor="margin" w:xAlign="center" w:y="1"/>
      <w:rPr>
        <w:rStyle w:val="PageNumber"/>
        <w:rFonts w:ascii="Times New Roman" w:hAnsi="Times New Roman"/>
      </w:rPr>
    </w:pPr>
    <w:r>
      <w:rPr>
        <w:rFonts w:ascii="Times New Roman" w:hAnsi="Times New Roman"/>
      </w:rPr>
      <w:fldChar w:fldCharType="begin"/>
    </w:r>
    <w:r>
      <w:rPr>
        <w:rStyle w:val="PageNumber"/>
        <w:rFonts w:ascii="Times New Roman" w:hAnsi="Times New Roman"/>
      </w:rPr>
      <w:instrText xml:space="preserve">PAGE  </w:instrText>
    </w:r>
    <w:r>
      <w:rPr>
        <w:rFonts w:ascii="Times New Roman" w:hAnsi="Times New Roman"/>
      </w:rPr>
      <w:fldChar w:fldCharType="separate"/>
    </w:r>
    <w:r w:rsidR="0097009E">
      <w:rPr>
        <w:rStyle w:val="PageNumber"/>
        <w:rFonts w:ascii="Times New Roman" w:hAnsi="Times New Roman"/>
        <w:noProof/>
      </w:rPr>
      <w:t>1</w:t>
    </w:r>
    <w:r>
      <w:rPr>
        <w:rFonts w:ascii="Times New Roman" w:hAnsi="Times New Roman"/>
      </w:rPr>
      <w:fldChar w:fldCharType="end"/>
    </w:r>
  </w:p>
  <w:p w14:paraId="4DFB4A8C" w14:textId="77777777" w:rsidR="00313B28" w:rsidRDefault="00313B28">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8365" w14:textId="77777777" w:rsidR="00B53CE1" w:rsidRDefault="00B53CE1">
      <w:r>
        <w:separator/>
      </w:r>
    </w:p>
  </w:footnote>
  <w:footnote w:type="continuationSeparator" w:id="0">
    <w:p w14:paraId="041820CF" w14:textId="77777777" w:rsidR="00B53CE1" w:rsidRDefault="00B5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7BC8" w14:textId="77777777" w:rsidR="00313B28" w:rsidRDefault="00313B28">
    <w:pPr>
      <w:pStyle w:val="Header"/>
      <w:pBdr>
        <w:bottom w:val="none" w:sz="0" w:space="0" w:color="auto"/>
      </w:pBd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4FD7"/>
    <w:multiLevelType w:val="hybridMultilevel"/>
    <w:tmpl w:val="9272A6AA"/>
    <w:lvl w:ilvl="0" w:tplc="498CEEEC">
      <w:start w:val="1"/>
      <w:numFmt w:val="decimal"/>
      <w:lvlText w:val="﹙%1﹚"/>
      <w:lvlJc w:val="left"/>
      <w:pPr>
        <w:ind w:left="720" w:hanging="72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33051"/>
    <w:multiLevelType w:val="hybridMultilevel"/>
    <w:tmpl w:val="8E2222C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60585EE3"/>
    <w:multiLevelType w:val="hybridMultilevel"/>
    <w:tmpl w:val="02305E4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60A26183"/>
    <w:multiLevelType w:val="hybridMultilevel"/>
    <w:tmpl w:val="368C0882"/>
    <w:lvl w:ilvl="0" w:tplc="C68EEB54">
      <w:start w:val="1"/>
      <w:numFmt w:val="bullet"/>
      <w:lvlText w:val=""/>
      <w:lvlJc w:val="left"/>
      <w:pPr>
        <w:ind w:left="471" w:hanging="480"/>
      </w:pPr>
      <w:rPr>
        <w:rFonts w:ascii="Symbol" w:hAnsi="Symbol" w:hint="default"/>
        <w:sz w:val="17"/>
        <w:szCs w:val="17"/>
      </w:rPr>
    </w:lvl>
    <w:lvl w:ilvl="1" w:tplc="04090003" w:tentative="1">
      <w:start w:val="1"/>
      <w:numFmt w:val="bullet"/>
      <w:lvlText w:val=""/>
      <w:lvlJc w:val="left"/>
      <w:pPr>
        <w:ind w:left="951" w:hanging="480"/>
      </w:pPr>
      <w:rPr>
        <w:rFonts w:ascii="Wingdings" w:hAnsi="Wingdings" w:hint="default"/>
      </w:rPr>
    </w:lvl>
    <w:lvl w:ilvl="2" w:tplc="04090005" w:tentative="1">
      <w:start w:val="1"/>
      <w:numFmt w:val="bullet"/>
      <w:lvlText w:val=""/>
      <w:lvlJc w:val="left"/>
      <w:pPr>
        <w:ind w:left="1431" w:hanging="480"/>
      </w:pPr>
      <w:rPr>
        <w:rFonts w:ascii="Wingdings" w:hAnsi="Wingdings" w:hint="default"/>
      </w:rPr>
    </w:lvl>
    <w:lvl w:ilvl="3" w:tplc="04090001" w:tentative="1">
      <w:start w:val="1"/>
      <w:numFmt w:val="bullet"/>
      <w:lvlText w:val=""/>
      <w:lvlJc w:val="left"/>
      <w:pPr>
        <w:ind w:left="1911" w:hanging="480"/>
      </w:pPr>
      <w:rPr>
        <w:rFonts w:ascii="Wingdings" w:hAnsi="Wingdings" w:hint="default"/>
      </w:rPr>
    </w:lvl>
    <w:lvl w:ilvl="4" w:tplc="04090003" w:tentative="1">
      <w:start w:val="1"/>
      <w:numFmt w:val="bullet"/>
      <w:lvlText w:val=""/>
      <w:lvlJc w:val="left"/>
      <w:pPr>
        <w:ind w:left="2391" w:hanging="480"/>
      </w:pPr>
      <w:rPr>
        <w:rFonts w:ascii="Wingdings" w:hAnsi="Wingdings" w:hint="default"/>
      </w:rPr>
    </w:lvl>
    <w:lvl w:ilvl="5" w:tplc="04090005" w:tentative="1">
      <w:start w:val="1"/>
      <w:numFmt w:val="bullet"/>
      <w:lvlText w:val=""/>
      <w:lvlJc w:val="left"/>
      <w:pPr>
        <w:ind w:left="2871" w:hanging="480"/>
      </w:pPr>
      <w:rPr>
        <w:rFonts w:ascii="Wingdings" w:hAnsi="Wingdings" w:hint="default"/>
      </w:rPr>
    </w:lvl>
    <w:lvl w:ilvl="6" w:tplc="04090001" w:tentative="1">
      <w:start w:val="1"/>
      <w:numFmt w:val="bullet"/>
      <w:lvlText w:val=""/>
      <w:lvlJc w:val="left"/>
      <w:pPr>
        <w:ind w:left="3351" w:hanging="480"/>
      </w:pPr>
      <w:rPr>
        <w:rFonts w:ascii="Wingdings" w:hAnsi="Wingdings" w:hint="default"/>
      </w:rPr>
    </w:lvl>
    <w:lvl w:ilvl="7" w:tplc="04090003" w:tentative="1">
      <w:start w:val="1"/>
      <w:numFmt w:val="bullet"/>
      <w:lvlText w:val=""/>
      <w:lvlJc w:val="left"/>
      <w:pPr>
        <w:ind w:left="3831" w:hanging="480"/>
      </w:pPr>
      <w:rPr>
        <w:rFonts w:ascii="Wingdings" w:hAnsi="Wingdings" w:hint="default"/>
      </w:rPr>
    </w:lvl>
    <w:lvl w:ilvl="8" w:tplc="04090005" w:tentative="1">
      <w:start w:val="1"/>
      <w:numFmt w:val="bullet"/>
      <w:lvlText w:val=""/>
      <w:lvlJc w:val="left"/>
      <w:pPr>
        <w:ind w:left="4311" w:hanging="480"/>
      </w:pPr>
      <w:rPr>
        <w:rFonts w:ascii="Wingdings" w:hAnsi="Wingdings" w:hint="default"/>
      </w:rPr>
    </w:lvl>
  </w:abstractNum>
  <w:abstractNum w:abstractNumId="4" w15:restartNumberingAfterBreak="0">
    <w:nsid w:val="637F509F"/>
    <w:multiLevelType w:val="hybridMultilevel"/>
    <w:tmpl w:val="6D5CE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E9122C"/>
    <w:multiLevelType w:val="hybridMultilevel"/>
    <w:tmpl w:val="90C696E6"/>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6" w15:restartNumberingAfterBreak="0">
    <w:nsid w:val="7ABB36B8"/>
    <w:multiLevelType w:val="hybridMultilevel"/>
    <w:tmpl w:val="ED3244D0"/>
    <w:lvl w:ilvl="0" w:tplc="04090009">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xZjZmMmFjZjQyYWVmNDJjMTc5MzFiNTc0ZjAwOGEifQ=="/>
    <w:docVar w:name="KGWebUrl" w:val="http://10.132.162.53/seeyon/officeservlet"/>
  </w:docVars>
  <w:rsids>
    <w:rsidRoot w:val="00172A27"/>
    <w:rsid w:val="FDEF7837"/>
    <w:rsid w:val="00001B5A"/>
    <w:rsid w:val="000247A3"/>
    <w:rsid w:val="00053566"/>
    <w:rsid w:val="000878D3"/>
    <w:rsid w:val="000B1B98"/>
    <w:rsid w:val="00142A09"/>
    <w:rsid w:val="00172582"/>
    <w:rsid w:val="00172A27"/>
    <w:rsid w:val="001A1EC2"/>
    <w:rsid w:val="00202AE6"/>
    <w:rsid w:val="00211A47"/>
    <w:rsid w:val="00227DEB"/>
    <w:rsid w:val="00236898"/>
    <w:rsid w:val="00254576"/>
    <w:rsid w:val="00313B28"/>
    <w:rsid w:val="00316753"/>
    <w:rsid w:val="00365313"/>
    <w:rsid w:val="003D7F99"/>
    <w:rsid w:val="004266ED"/>
    <w:rsid w:val="00435E9D"/>
    <w:rsid w:val="00442AC8"/>
    <w:rsid w:val="00487ADE"/>
    <w:rsid w:val="004A0D53"/>
    <w:rsid w:val="004A1B5F"/>
    <w:rsid w:val="004E05C3"/>
    <w:rsid w:val="004E2148"/>
    <w:rsid w:val="00523039"/>
    <w:rsid w:val="0054308D"/>
    <w:rsid w:val="005921E9"/>
    <w:rsid w:val="005A0C99"/>
    <w:rsid w:val="005D1FF1"/>
    <w:rsid w:val="006452C9"/>
    <w:rsid w:val="00696E61"/>
    <w:rsid w:val="006E23AE"/>
    <w:rsid w:val="006E6C52"/>
    <w:rsid w:val="00727B5A"/>
    <w:rsid w:val="007339B2"/>
    <w:rsid w:val="007434D3"/>
    <w:rsid w:val="00765F00"/>
    <w:rsid w:val="007859B1"/>
    <w:rsid w:val="00795F27"/>
    <w:rsid w:val="007A4C11"/>
    <w:rsid w:val="007B6090"/>
    <w:rsid w:val="007C3C97"/>
    <w:rsid w:val="007E2576"/>
    <w:rsid w:val="0085303E"/>
    <w:rsid w:val="008E03EE"/>
    <w:rsid w:val="009248FB"/>
    <w:rsid w:val="0094056A"/>
    <w:rsid w:val="0097009E"/>
    <w:rsid w:val="00970C85"/>
    <w:rsid w:val="009D12E4"/>
    <w:rsid w:val="009D36CE"/>
    <w:rsid w:val="00A2187B"/>
    <w:rsid w:val="00A4585F"/>
    <w:rsid w:val="00A86843"/>
    <w:rsid w:val="00A96603"/>
    <w:rsid w:val="00AA4866"/>
    <w:rsid w:val="00AF320E"/>
    <w:rsid w:val="00B53CE1"/>
    <w:rsid w:val="00B60630"/>
    <w:rsid w:val="00B725B7"/>
    <w:rsid w:val="00BA18B3"/>
    <w:rsid w:val="00BA1ABA"/>
    <w:rsid w:val="00BA1E2D"/>
    <w:rsid w:val="00C210B8"/>
    <w:rsid w:val="00C2585C"/>
    <w:rsid w:val="00C33AFB"/>
    <w:rsid w:val="00C7233C"/>
    <w:rsid w:val="00CB6C8C"/>
    <w:rsid w:val="00CC30E6"/>
    <w:rsid w:val="00D00E7F"/>
    <w:rsid w:val="00D23A6D"/>
    <w:rsid w:val="00DA08EE"/>
    <w:rsid w:val="00DF369D"/>
    <w:rsid w:val="00E5299D"/>
    <w:rsid w:val="00E92F9B"/>
    <w:rsid w:val="00EC093B"/>
    <w:rsid w:val="00EE6826"/>
    <w:rsid w:val="00F50DCA"/>
    <w:rsid w:val="00F54147"/>
    <w:rsid w:val="00FB4E54"/>
    <w:rsid w:val="00FB7E35"/>
    <w:rsid w:val="00FF24AA"/>
    <w:rsid w:val="0EBB7807"/>
    <w:rsid w:val="1E74780C"/>
    <w:rsid w:val="4C306BEF"/>
    <w:rsid w:val="577707AA"/>
    <w:rsid w:val="622F4E00"/>
    <w:rsid w:val="6E7BEAA1"/>
    <w:rsid w:val="76440423"/>
    <w:rsid w:val="7B7F5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71C2BB2"/>
  <w15:chartTrackingRefBased/>
  <w15:docId w15:val="{27C76655-39DE-4A39-B971-4F6FE903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semiHidden/>
    <w:rPr>
      <w:kern w:val="2"/>
      <w:sz w:val="21"/>
      <w:szCs w:val="22"/>
    </w:rPr>
  </w:style>
  <w:style w:type="paragraph" w:styleId="BodyTextIndent">
    <w:name w:val="Body Text Indent"/>
    <w:basedOn w:val="Normal"/>
    <w:pPr>
      <w:ind w:firstLine="540"/>
    </w:pPr>
    <w:rPr>
      <w:rFonts w:ascii="FangSong_GB2312" w:eastAsia="FangSong_GB2312" w:hAnsi="Times New Roman"/>
      <w:sz w:val="30"/>
      <w:szCs w:val="20"/>
    </w:rPr>
  </w:style>
  <w:style w:type="paragraph" w:styleId="Date">
    <w:name w:val="Date"/>
    <w:basedOn w:val="Normal"/>
    <w:next w:val="Normal"/>
    <w:pPr>
      <w:ind w:leftChars="2500" w:left="100"/>
    </w:pPr>
  </w:style>
  <w:style w:type="paragraph" w:styleId="BalloonText">
    <w:name w:val="Balloon Text"/>
    <w:basedOn w:val="Normal"/>
    <w:link w:val="BalloonTextChar"/>
    <w:uiPriority w:val="99"/>
    <w:unhideWhenUsed/>
    <w:rPr>
      <w:sz w:val="18"/>
      <w:szCs w:val="18"/>
    </w:rPr>
  </w:style>
  <w:style w:type="character" w:customStyle="1" w:styleId="BalloonTextChar">
    <w:name w:val="Balloon Text Char"/>
    <w:link w:val="BalloonText"/>
    <w:uiPriority w:val="99"/>
    <w:semiHidden/>
    <w:rPr>
      <w:kern w:val="2"/>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link w:val="Footer"/>
    <w:uiPriority w:val="99"/>
    <w:rPr>
      <w:kern w:val="2"/>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Pr>
      <w:kern w:val="2"/>
      <w:sz w:val="18"/>
      <w:szCs w:val="18"/>
    </w:rPr>
  </w:style>
  <w:style w:type="paragraph" w:styleId="BodyTextIndent3">
    <w:name w:val="Body Text Indent 3"/>
    <w:basedOn w:val="Normal"/>
    <w:pPr>
      <w:spacing w:after="120"/>
      <w:ind w:leftChars="200" w:left="420"/>
    </w:pPr>
    <w:rPr>
      <w:sz w:val="16"/>
      <w:szCs w:val="16"/>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szCs w:val="24"/>
    </w:rPr>
  </w:style>
  <w:style w:type="character" w:customStyle="1" w:styleId="HTMLPreformattedChar">
    <w:name w:val="HTML Preformatted Char"/>
    <w:link w:val="HTMLPreformatted"/>
    <w:rPr>
      <w:rFonts w:ascii="SimSun" w:hAnsi="SimSun"/>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SimSun" w:hAnsi="SimSun" w:cs="SimSun"/>
      <w:kern w:val="0"/>
      <w:sz w:val="24"/>
      <w:szCs w:val="24"/>
    </w:rPr>
  </w:style>
  <w:style w:type="character" w:styleId="PageNumber">
    <w:name w:val="page number"/>
    <w:basedOn w:val="DefaultParagraphFont"/>
  </w:style>
  <w:style w:type="character" w:styleId="Hyperlink">
    <w:name w:val="Hyperlink"/>
    <w:uiPriority w:val="99"/>
    <w:unhideWhenUsed/>
    <w:rPr>
      <w:color w:val="0000FF"/>
      <w:u w:val="single"/>
    </w:rPr>
  </w:style>
  <w:style w:type="paragraph" w:customStyle="1" w:styleId="ListParagraph1">
    <w:name w:val="List Paragraph1"/>
    <w:basedOn w:val="Normal"/>
    <w:pPr>
      <w:ind w:firstLineChars="200" w:firstLine="420"/>
    </w:pPr>
  </w:style>
  <w:style w:type="paragraph" w:styleId="NoSpacing">
    <w:name w:val="No Spacing"/>
    <w:qFormat/>
    <w:pPr>
      <w:widowControl w:val="0"/>
      <w:jc w:val="both"/>
    </w:pPr>
    <w:rPr>
      <w:kern w:val="2"/>
      <w:sz w:val="21"/>
      <w:szCs w:val="22"/>
      <w:lang w:eastAsia="zh-CN"/>
    </w:rPr>
  </w:style>
  <w:style w:type="paragraph" w:customStyle="1" w:styleId="CharChar1">
    <w:name w:val="Char Char1"/>
    <w:basedOn w:val="Normal"/>
    <w:rPr>
      <w:rFonts w:ascii="Tahoma" w:hAnsi="Tahoma"/>
      <w:sz w:val="24"/>
      <w:szCs w:val="20"/>
    </w:rPr>
  </w:style>
  <w:style w:type="paragraph" w:customStyle="1" w:styleId="1">
    <w:name w:val="列出段落1"/>
    <w:basedOn w:val="Normal"/>
    <w:uiPriority w:val="99"/>
    <w:unhideWhenUsed/>
    <w:qFormat/>
    <w:pPr>
      <w:ind w:firstLineChars="200" w:firstLine="420"/>
    </w:pPr>
  </w:style>
  <w:style w:type="paragraph" w:customStyle="1" w:styleId="CharCharCharCharCharCharCharCharCharCharCharCharChar">
    <w:name w:val="Char Char Char Char Char Char Char Char Char Char Char Char Char"/>
    <w:basedOn w:val="Normal"/>
    <w:pPr>
      <w:widowControl/>
      <w:spacing w:after="160" w:line="240" w:lineRule="exact"/>
      <w:jc w:val="left"/>
    </w:pPr>
    <w:rPr>
      <w:rFonts w:ascii="Verdana" w:hAnsi="Verdana"/>
      <w:kern w:val="0"/>
      <w:sz w:val="20"/>
      <w:szCs w:val="20"/>
      <w:lang w:eastAsia="en-US"/>
    </w:rPr>
  </w:style>
  <w:style w:type="paragraph" w:styleId="ListParagraph">
    <w:name w:val="List Paragraph"/>
    <w:basedOn w:val="Normal"/>
    <w:link w:val="ListParagraphChar"/>
    <w:uiPriority w:val="34"/>
    <w:qFormat/>
    <w:pPr>
      <w:ind w:firstLineChars="200" w:firstLine="420"/>
    </w:pPr>
  </w:style>
  <w:style w:type="table" w:styleId="TableGrid">
    <w:name w:val="Table Grid"/>
    <w:basedOn w:val="TableNormal"/>
    <w:rsid w:val="006E6C52"/>
    <w:pPr>
      <w:widowControl w:val="0"/>
    </w:pPr>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E6C52"/>
    <w:rPr>
      <w:kern w:val="2"/>
      <w:sz w:val="21"/>
      <w:szCs w:val="22"/>
      <w:lang w:eastAsia="zh-CN"/>
    </w:rPr>
  </w:style>
  <w:style w:type="character" w:styleId="CommentReference">
    <w:name w:val="annotation reference"/>
    <w:basedOn w:val="DefaultParagraphFont"/>
    <w:uiPriority w:val="99"/>
    <w:semiHidden/>
    <w:unhideWhenUsed/>
    <w:rsid w:val="00DA08EE"/>
    <w:rPr>
      <w:sz w:val="16"/>
      <w:szCs w:val="16"/>
    </w:rPr>
  </w:style>
  <w:style w:type="paragraph" w:styleId="CommentText">
    <w:name w:val="annotation text"/>
    <w:basedOn w:val="Normal"/>
    <w:link w:val="CommentTextChar"/>
    <w:uiPriority w:val="99"/>
    <w:semiHidden/>
    <w:unhideWhenUsed/>
    <w:rsid w:val="00DA08EE"/>
    <w:rPr>
      <w:sz w:val="20"/>
      <w:szCs w:val="20"/>
    </w:rPr>
  </w:style>
  <w:style w:type="character" w:customStyle="1" w:styleId="CommentTextChar">
    <w:name w:val="Comment Text Char"/>
    <w:basedOn w:val="DefaultParagraphFont"/>
    <w:link w:val="CommentText"/>
    <w:uiPriority w:val="99"/>
    <w:semiHidden/>
    <w:rsid w:val="00DA08EE"/>
    <w:rPr>
      <w:kern w:val="2"/>
      <w:lang w:eastAsia="zh-CN"/>
    </w:rPr>
  </w:style>
  <w:style w:type="paragraph" w:styleId="CommentSubject">
    <w:name w:val="annotation subject"/>
    <w:basedOn w:val="CommentText"/>
    <w:next w:val="CommentText"/>
    <w:link w:val="CommentSubjectChar"/>
    <w:uiPriority w:val="99"/>
    <w:semiHidden/>
    <w:unhideWhenUsed/>
    <w:rsid w:val="00DA08EE"/>
    <w:rPr>
      <w:b/>
      <w:bCs/>
    </w:rPr>
  </w:style>
  <w:style w:type="character" w:customStyle="1" w:styleId="CommentSubjectChar">
    <w:name w:val="Comment Subject Char"/>
    <w:basedOn w:val="CommentTextChar"/>
    <w:link w:val="CommentSubject"/>
    <w:uiPriority w:val="99"/>
    <w:semiHidden/>
    <w:rsid w:val="00DA08EE"/>
    <w:rPr>
      <w:b/>
      <w:bCs/>
      <w:kern w:val="2"/>
      <w:lang w:eastAsia="zh-CN"/>
    </w:rPr>
  </w:style>
  <w:style w:type="character" w:styleId="Emphasis">
    <w:name w:val="Emphasis"/>
    <w:basedOn w:val="DefaultParagraphFont"/>
    <w:uiPriority w:val="20"/>
    <w:qFormat/>
    <w:rsid w:val="00DA08EE"/>
    <w:rPr>
      <w:i/>
      <w:iCs/>
    </w:rPr>
  </w:style>
  <w:style w:type="paragraph" w:styleId="Revision">
    <w:name w:val="Revision"/>
    <w:hidden/>
    <w:uiPriority w:val="99"/>
    <w:unhideWhenUsed/>
    <w:rsid w:val="00C2585C"/>
    <w:rPr>
      <w:kern w:val="2"/>
      <w:sz w:val="21"/>
      <w:szCs w:val="22"/>
      <w:lang w:eastAsia="zh-CN"/>
    </w:rPr>
  </w:style>
  <w:style w:type="character" w:styleId="UnresolvedMention">
    <w:name w:val="Unresolved Mention"/>
    <w:basedOn w:val="DefaultParagraphFont"/>
    <w:uiPriority w:val="99"/>
    <w:semiHidden/>
    <w:unhideWhenUsed/>
    <w:rsid w:val="00B60630"/>
    <w:rPr>
      <w:color w:val="605E5C"/>
      <w:shd w:val="clear" w:color="auto" w:fill="E1DFDD"/>
    </w:rPr>
  </w:style>
  <w:style w:type="character" w:styleId="Strong">
    <w:name w:val="Strong"/>
    <w:basedOn w:val="DefaultParagraphFont"/>
    <w:uiPriority w:val="22"/>
    <w:qFormat/>
    <w:rsid w:val="008E0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1577">
      <w:bodyDiv w:val="1"/>
      <w:marLeft w:val="0"/>
      <w:marRight w:val="0"/>
      <w:marTop w:val="0"/>
      <w:marBottom w:val="0"/>
      <w:divBdr>
        <w:top w:val="none" w:sz="0" w:space="0" w:color="auto"/>
        <w:left w:val="none" w:sz="0" w:space="0" w:color="auto"/>
        <w:bottom w:val="none" w:sz="0" w:space="0" w:color="auto"/>
        <w:right w:val="none" w:sz="0" w:space="0" w:color="auto"/>
      </w:divBdr>
    </w:div>
    <w:div w:id="547641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ivacyofficer@hkicpa.org.h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s.hkicpa.org.hk/mycpa/communication/prefer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hkicpa.org.hk/mycpa/public/event/view/402895459ef1f3d1019ef7ab616d2f1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e@hkicpa.org.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telynhlchan@hkicpa.org.hk" TargetMode="External"/><Relationship Id="rId14" Type="http://schemas.openxmlformats.org/officeDocument/2006/relationships/hyperlink" Target="http://www.hkicpa.org.hk/en/service-tool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3179-00ED-482D-A375-4FD490D7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747</Words>
  <Characters>1958</Characters>
  <Application>Microsoft Office Word</Application>
  <DocSecurity>0</DocSecurity>
  <PresentationFormat/>
  <Lines>16</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中国注册会计师协会关于召开注册会计师行业“促进行业</vt:lpstr>
    </vt:vector>
  </TitlesOfParts>
  <Manager/>
  <Company>微软中国</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中国注册会计师协会关于召开注册会计师行业“促进行业</dc:title>
  <dc:subject/>
  <dc:creator>Li Li</dc:creator>
  <cp:keywords/>
  <dc:description/>
  <cp:lastModifiedBy>Sharon Chung Ka Ying</cp:lastModifiedBy>
  <cp:revision>16</cp:revision>
  <cp:lastPrinted>2023-09-05T08:18:00Z</cp:lastPrinted>
  <dcterms:created xsi:type="dcterms:W3CDTF">2026-06-24T03:10:00Z</dcterms:created>
  <dcterms:modified xsi:type="dcterms:W3CDTF">2026-06-26T09:10:00Z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3ECEDA4087784C03AAA4B9A4E5FBAA2C_12</vt:lpwstr>
  </property>
</Properties>
</file>