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73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Pr="00106182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3773" w:rsidRPr="00106182" w:rsidRDefault="00593773" w:rsidP="00593773">
      <w:pPr>
        <w:pStyle w:val="Normal1"/>
        <w:widowControl/>
        <w:jc w:val="center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50540" cy="1617345"/>
            <wp:effectExtent l="19050" t="0" r="0" b="0"/>
            <wp:docPr id="3" name="圖片 1" descr="rgb_stacked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rgb_stacked_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73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3773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3773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3773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3773" w:rsidRDefault="00593773" w:rsidP="00593773">
      <w:pPr>
        <w:pStyle w:val="3"/>
        <w:jc w:val="center"/>
        <w:rPr>
          <w:rFonts w:ascii="Arial" w:hAnsi="Arial" w:cs="Arial"/>
          <w:bCs/>
          <w:sz w:val="56"/>
          <w:szCs w:val="56"/>
          <w:u w:val="none"/>
        </w:rPr>
      </w:pPr>
      <w:r>
        <w:rPr>
          <w:rFonts w:ascii="Arial" w:hAnsi="Arial" w:cs="Arial"/>
          <w:bCs/>
          <w:sz w:val="56"/>
          <w:szCs w:val="56"/>
          <w:u w:val="none"/>
        </w:rPr>
        <w:t xml:space="preserve">The </w:t>
      </w:r>
      <w:r>
        <w:rPr>
          <w:rFonts w:ascii="Arial" w:hAnsi="Arial" w:cs="Arial"/>
          <w:bCs/>
          <w:sz w:val="56"/>
          <w:szCs w:val="56"/>
          <w:u w:val="none"/>
          <w:lang w:eastAsia="zh-HK"/>
        </w:rPr>
        <w:t xml:space="preserve">HKICPA </w:t>
      </w:r>
      <w:r>
        <w:rPr>
          <w:rFonts w:ascii="Arial" w:hAnsi="Arial" w:cs="Arial"/>
          <w:bCs/>
          <w:sz w:val="56"/>
          <w:szCs w:val="56"/>
          <w:u w:val="none"/>
        </w:rPr>
        <w:t>Accounting and</w:t>
      </w:r>
    </w:p>
    <w:p w:rsidR="00593773" w:rsidRDefault="00593773" w:rsidP="00593773">
      <w:pPr>
        <w:pStyle w:val="3"/>
        <w:jc w:val="center"/>
        <w:rPr>
          <w:rFonts w:ascii="Arial" w:hAnsi="Arial" w:cs="Arial"/>
          <w:bCs/>
          <w:sz w:val="56"/>
          <w:szCs w:val="56"/>
          <w:u w:val="none"/>
        </w:rPr>
      </w:pPr>
      <w:r>
        <w:rPr>
          <w:rFonts w:ascii="Arial" w:hAnsi="Arial" w:cs="Arial"/>
          <w:bCs/>
          <w:sz w:val="56"/>
          <w:szCs w:val="56"/>
          <w:u w:val="none"/>
        </w:rPr>
        <w:t>Business Management</w:t>
      </w:r>
    </w:p>
    <w:p w:rsidR="00593773" w:rsidRDefault="00593773" w:rsidP="00593773">
      <w:pPr>
        <w:pStyle w:val="3"/>
        <w:jc w:val="center"/>
        <w:rPr>
          <w:rFonts w:ascii="Arial" w:hAnsi="Arial" w:cs="Arial"/>
          <w:bCs/>
          <w:sz w:val="56"/>
          <w:szCs w:val="56"/>
          <w:u w:val="none"/>
        </w:rPr>
      </w:pPr>
      <w:r>
        <w:rPr>
          <w:rFonts w:ascii="Arial" w:hAnsi="Arial" w:cs="Arial"/>
          <w:bCs/>
          <w:sz w:val="56"/>
          <w:szCs w:val="56"/>
          <w:u w:val="none"/>
        </w:rPr>
        <w:t>Case Competition</w:t>
      </w:r>
    </w:p>
    <w:p w:rsidR="00593773" w:rsidRDefault="00593773" w:rsidP="00593773">
      <w:pPr>
        <w:pStyle w:val="a3"/>
        <w:ind w:left="0"/>
        <w:jc w:val="center"/>
        <w:rPr>
          <w:b/>
        </w:rPr>
      </w:pPr>
    </w:p>
    <w:p w:rsidR="00593773" w:rsidRDefault="00340F55" w:rsidP="00593773">
      <w:pPr>
        <w:pStyle w:val="a3"/>
        <w:ind w:left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2018-19</w:t>
      </w:r>
    </w:p>
    <w:p w:rsidR="00593773" w:rsidRDefault="00593773" w:rsidP="00593773">
      <w:pPr>
        <w:pStyle w:val="a3"/>
        <w:ind w:left="0"/>
        <w:jc w:val="center"/>
      </w:pPr>
    </w:p>
    <w:p w:rsidR="00593773" w:rsidRDefault="00593773" w:rsidP="00593773">
      <w:pPr>
        <w:pStyle w:val="a3"/>
        <w:ind w:left="0"/>
        <w:jc w:val="center"/>
      </w:pPr>
    </w:p>
    <w:p w:rsidR="00593773" w:rsidRPr="00B422EE" w:rsidRDefault="00593773" w:rsidP="00593773">
      <w:pPr>
        <w:pStyle w:val="3"/>
        <w:jc w:val="center"/>
        <w:rPr>
          <w:rFonts w:ascii="Arial" w:hAnsi="Arial" w:cs="Arial"/>
          <w:bCs/>
          <w:sz w:val="56"/>
          <w:szCs w:val="56"/>
          <w:u w:val="none"/>
        </w:rPr>
      </w:pPr>
    </w:p>
    <w:p w:rsidR="00593773" w:rsidRPr="00EF5E31" w:rsidRDefault="00593773" w:rsidP="00593773">
      <w:pPr>
        <w:pStyle w:val="3"/>
        <w:jc w:val="center"/>
        <w:rPr>
          <w:rFonts w:ascii="Arial" w:eastAsia="Arial" w:hAnsi="Arial" w:cs="Arial"/>
          <w:sz w:val="56"/>
          <w:szCs w:val="56"/>
          <w:u w:val="none"/>
        </w:rPr>
      </w:pPr>
      <w:r w:rsidRPr="00EF5E31">
        <w:rPr>
          <w:rFonts w:ascii="Arial" w:eastAsia="Arial" w:hAnsi="Arial" w:cs="Arial"/>
          <w:sz w:val="56"/>
          <w:szCs w:val="56"/>
          <w:u w:val="none"/>
        </w:rPr>
        <w:t>(Level 1)</w:t>
      </w:r>
    </w:p>
    <w:p w:rsidR="00593773" w:rsidRPr="00593773" w:rsidRDefault="00593773" w:rsidP="008F7651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96314" w:rsidRDefault="00593773" w:rsidP="008F7651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  <w:sectPr w:rsidR="00E96314" w:rsidSect="00E963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590BAB" w:rsidRPr="00E96314" w:rsidRDefault="00590BAB" w:rsidP="008F7651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zh-HK"/>
        </w:rPr>
      </w:pPr>
      <w:bookmarkStart w:id="0" w:name="_Hlk522543323"/>
    </w:p>
    <w:p w:rsidR="008B5B07" w:rsidRDefault="00D5173E" w:rsidP="008B5B0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75627">
        <w:rPr>
          <w:rFonts w:ascii="Arial" w:hAnsi="Arial" w:cs="Arial"/>
          <w:color w:val="000000"/>
          <w:sz w:val="22"/>
          <w:szCs w:val="22"/>
        </w:rPr>
        <w:t xml:space="preserve">Hong Kong Television Network Limited </w:t>
      </w:r>
      <w:r w:rsidRPr="00475627">
        <w:rPr>
          <w:rFonts w:ascii="Arial" w:eastAsia="DengXian" w:hAnsi="Arial" w:cs="Arial"/>
          <w:color w:val="000000"/>
          <w:sz w:val="22"/>
          <w:szCs w:val="22"/>
        </w:rPr>
        <w:t>(HKTV)</w:t>
      </w:r>
      <w:r w:rsidR="00B76730" w:rsidRPr="00475627">
        <w:rPr>
          <w:rFonts w:ascii="Arial" w:eastAsia="DengXian" w:hAnsi="Arial" w:cs="Arial"/>
          <w:color w:val="000000"/>
          <w:sz w:val="22"/>
          <w:szCs w:val="22"/>
        </w:rPr>
        <w:t>, together with its subsidiaries (</w:t>
      </w:r>
      <w:r w:rsidR="00B76730" w:rsidRPr="00475627">
        <w:rPr>
          <w:rFonts w:ascii="Arial" w:eastAsia="Arial Unicode MS" w:hAnsi="Arial" w:cs="Arial"/>
          <w:sz w:val="22"/>
          <w:szCs w:val="22"/>
        </w:rPr>
        <w:t>hereinafter referred to as the “Group”</w:t>
      </w:r>
      <w:r w:rsidR="00B76730" w:rsidRPr="00475627">
        <w:rPr>
          <w:rFonts w:ascii="Arial" w:eastAsia="DengXian" w:hAnsi="Arial" w:cs="Arial"/>
          <w:color w:val="000000"/>
          <w:sz w:val="22"/>
          <w:szCs w:val="22"/>
        </w:rPr>
        <w:t>)</w:t>
      </w:r>
      <w:r w:rsidRPr="00475627">
        <w:rPr>
          <w:rFonts w:ascii="Arial" w:eastAsia="DengXian" w:hAnsi="Arial" w:cs="Arial"/>
          <w:color w:val="000000"/>
          <w:sz w:val="22"/>
          <w:szCs w:val="22"/>
        </w:rPr>
        <w:t xml:space="preserve"> </w:t>
      </w:r>
      <w:r w:rsidRPr="00475627">
        <w:rPr>
          <w:rFonts w:ascii="Arial" w:hAnsi="Arial" w:cs="Arial"/>
          <w:color w:val="000000"/>
          <w:sz w:val="22"/>
          <w:szCs w:val="22"/>
        </w:rPr>
        <w:t xml:space="preserve">currently engages in the development of Hong Kong's largest 24-hour online shopping mall, </w:t>
      </w:r>
      <w:proofErr w:type="spellStart"/>
      <w:r w:rsidRPr="00475627">
        <w:rPr>
          <w:rFonts w:ascii="Arial" w:hAnsi="Arial" w:cs="Arial"/>
          <w:color w:val="000000"/>
          <w:sz w:val="22"/>
          <w:szCs w:val="22"/>
        </w:rPr>
        <w:t>HKTVmall</w:t>
      </w:r>
      <w:proofErr w:type="spellEnd"/>
      <w:r w:rsidR="000F2E3C" w:rsidRPr="00475627">
        <w:rPr>
          <w:rFonts w:ascii="Arial" w:hAnsi="Arial" w:cs="Arial"/>
          <w:color w:val="000000"/>
          <w:sz w:val="22"/>
          <w:szCs w:val="22"/>
        </w:rPr>
        <w:t>.</w:t>
      </w:r>
      <w:r w:rsidRPr="00475627">
        <w:rPr>
          <w:rFonts w:ascii="Arial" w:hAnsi="Arial" w:cs="Arial"/>
          <w:color w:val="000000"/>
          <w:sz w:val="22"/>
          <w:szCs w:val="22"/>
        </w:rPr>
        <w:t xml:space="preserve"> </w:t>
      </w:r>
      <w:r w:rsidR="000F2E3C" w:rsidRPr="00475627">
        <w:rPr>
          <w:rFonts w:ascii="Arial" w:hAnsi="Arial" w:cs="Arial"/>
          <w:color w:val="000000"/>
          <w:sz w:val="22"/>
          <w:szCs w:val="22"/>
        </w:rPr>
        <w:t xml:space="preserve">As </w:t>
      </w:r>
      <w:r w:rsidR="00794DF6" w:rsidRPr="00475627">
        <w:rPr>
          <w:rFonts w:ascii="Arial" w:hAnsi="Arial" w:cs="Arial"/>
          <w:color w:val="000000"/>
          <w:sz w:val="22"/>
          <w:szCs w:val="22"/>
        </w:rPr>
        <w:t>an</w:t>
      </w:r>
      <w:r w:rsidR="000F2E3C" w:rsidRPr="00475627">
        <w:rPr>
          <w:rFonts w:ascii="Arial" w:hAnsi="Arial" w:cs="Arial"/>
          <w:color w:val="000000"/>
          <w:sz w:val="22"/>
          <w:szCs w:val="22"/>
        </w:rPr>
        <w:t xml:space="preserve"> innovative retail leader, HKTV</w:t>
      </w:r>
      <w:r w:rsidR="00C950B2" w:rsidRPr="00475627">
        <w:rPr>
          <w:rFonts w:ascii="Arial" w:hAnsi="Arial" w:cs="Arial"/>
          <w:color w:val="000000"/>
          <w:sz w:val="22"/>
          <w:szCs w:val="22"/>
        </w:rPr>
        <w:t>’s</w:t>
      </w:r>
      <w:r w:rsidR="000F2E3C" w:rsidRPr="00475627">
        <w:rPr>
          <w:rFonts w:ascii="Arial" w:hAnsi="Arial" w:cs="Arial"/>
          <w:color w:val="000000"/>
          <w:sz w:val="22"/>
          <w:szCs w:val="22"/>
        </w:rPr>
        <w:t xml:space="preserve"> </w:t>
      </w:r>
      <w:r w:rsidR="00C950B2" w:rsidRPr="00475627">
        <w:rPr>
          <w:rFonts w:ascii="Arial" w:hAnsi="Arial" w:cs="Arial"/>
          <w:sz w:val="22"/>
          <w:szCs w:val="22"/>
          <w:shd w:val="clear" w:color="auto" w:fill="FFFFFF"/>
        </w:rPr>
        <w:t>products and services</w:t>
      </w:r>
      <w:r w:rsidR="001630FF" w:rsidRPr="00475627">
        <w:rPr>
          <w:rFonts w:ascii="Arial" w:hAnsi="Arial" w:cs="Arial"/>
          <w:sz w:val="22"/>
          <w:szCs w:val="22"/>
          <w:shd w:val="clear" w:color="auto" w:fill="FFFFFF"/>
        </w:rPr>
        <w:t xml:space="preserve"> range</w:t>
      </w:r>
      <w:r w:rsidR="00C950B2" w:rsidRPr="00475627">
        <w:rPr>
          <w:rFonts w:ascii="Arial" w:hAnsi="Arial" w:cs="Arial"/>
          <w:sz w:val="22"/>
          <w:szCs w:val="22"/>
          <w:shd w:val="clear" w:color="auto" w:fill="FFFFFF"/>
        </w:rPr>
        <w:t xml:space="preserve"> from online shopping, entertainment, delivery service </w:t>
      </w:r>
      <w:r w:rsidR="00C950B2" w:rsidRPr="00475627">
        <w:rPr>
          <w:rFonts w:ascii="Arial" w:hAnsi="Arial" w:cs="Arial"/>
          <w:color w:val="000000"/>
          <w:sz w:val="22"/>
          <w:szCs w:val="22"/>
        </w:rPr>
        <w:t>for local residential areas</w:t>
      </w:r>
      <w:r w:rsidR="00C950B2" w:rsidRPr="00475627">
        <w:rPr>
          <w:rFonts w:ascii="Arial" w:hAnsi="Arial" w:cs="Arial"/>
          <w:sz w:val="22"/>
          <w:szCs w:val="22"/>
          <w:shd w:val="clear" w:color="auto" w:fill="FFFFFF"/>
        </w:rPr>
        <w:t xml:space="preserve"> to impressive customer experience.</w:t>
      </w:r>
      <w:r w:rsidR="00C950B2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8F7651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HKTV has grown rapidly in the past three years since the official launch of </w:t>
      </w:r>
      <w:proofErr w:type="spellStart"/>
      <w:r w:rsidR="008F7651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>HKTVmall</w:t>
      </w:r>
      <w:proofErr w:type="spellEnd"/>
      <w:r w:rsidR="008F7651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in February 2015.</w:t>
      </w:r>
    </w:p>
    <w:p w:rsidR="008B5B07" w:rsidRDefault="008B5B07" w:rsidP="008B5B0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B5B07" w:rsidRPr="008B5B07" w:rsidRDefault="00B76730" w:rsidP="008B5B0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5627">
        <w:rPr>
          <w:rFonts w:ascii="Arial" w:hAnsi="Arial" w:cs="Arial"/>
          <w:sz w:val="22"/>
          <w:szCs w:val="22"/>
        </w:rPr>
        <w:t>HKTV</w:t>
      </w:r>
      <w:r w:rsidR="00D5173E" w:rsidRPr="00475627">
        <w:rPr>
          <w:rFonts w:ascii="Arial" w:hAnsi="Arial" w:cs="Arial"/>
          <w:sz w:val="22"/>
          <w:szCs w:val="22"/>
        </w:rPr>
        <w:t xml:space="preserve"> possesses extensive and successful experience in telecom liberalization and applications</w:t>
      </w:r>
      <w:r w:rsidR="005100B0" w:rsidRPr="00475627">
        <w:rPr>
          <w:rFonts w:ascii="Arial" w:hAnsi="Arial" w:cs="Arial"/>
          <w:sz w:val="22"/>
          <w:szCs w:val="22"/>
        </w:rPr>
        <w:t xml:space="preserve"> from </w:t>
      </w:r>
      <w:r w:rsidR="00510B88" w:rsidRPr="00475627">
        <w:rPr>
          <w:rFonts w:ascii="Arial" w:hAnsi="Arial" w:cs="Arial"/>
          <w:sz w:val="22"/>
          <w:szCs w:val="22"/>
        </w:rPr>
        <w:t>its</w:t>
      </w:r>
      <w:r w:rsidR="005100B0" w:rsidRPr="00475627">
        <w:rPr>
          <w:rFonts w:ascii="Arial" w:hAnsi="Arial" w:cs="Arial"/>
          <w:sz w:val="22"/>
          <w:szCs w:val="22"/>
        </w:rPr>
        <w:t xml:space="preserve"> legacy </w:t>
      </w:r>
      <w:r w:rsidR="00C950B2" w:rsidRPr="00475627">
        <w:rPr>
          <w:rFonts w:ascii="Arial" w:hAnsi="Arial" w:cs="Arial"/>
          <w:color w:val="000000"/>
          <w:sz w:val="22"/>
          <w:szCs w:val="22"/>
          <w:shd w:val="clear" w:color="auto" w:fill="FFFFFF"/>
        </w:rPr>
        <w:t>City Telecom (H.K.) LTD. (City Telecom)</w:t>
      </w:r>
      <w:r w:rsidR="008647F7" w:rsidRPr="00475627">
        <w:rPr>
          <w:rFonts w:ascii="Arial" w:hAnsi="Arial" w:cs="Arial"/>
          <w:sz w:val="22"/>
          <w:szCs w:val="22"/>
        </w:rPr>
        <w:t>,</w:t>
      </w:r>
      <w:r w:rsidR="00C950B2" w:rsidRPr="00475627">
        <w:rPr>
          <w:rFonts w:ascii="Arial" w:hAnsi="Arial" w:cs="Arial"/>
          <w:sz w:val="22"/>
          <w:szCs w:val="22"/>
        </w:rPr>
        <w:t xml:space="preserve"> </w:t>
      </w:r>
      <w:r w:rsidR="00C950B2" w:rsidRPr="00475627">
        <w:rPr>
          <w:rFonts w:ascii="Arial" w:hAnsi="Arial" w:cs="Arial"/>
          <w:color w:val="000000"/>
          <w:sz w:val="22"/>
          <w:szCs w:val="22"/>
        </w:rPr>
        <w:t xml:space="preserve">established in 1992 </w:t>
      </w:r>
      <w:r w:rsidR="00C950B2" w:rsidRPr="00475627">
        <w:rPr>
          <w:rFonts w:ascii="Arial" w:hAnsi="Arial" w:cs="Arial"/>
          <w:color w:val="000000"/>
          <w:sz w:val="22"/>
          <w:szCs w:val="22"/>
          <w:shd w:val="clear" w:color="auto" w:fill="FFFFFF"/>
        </w:rPr>
        <w:t>and</w:t>
      </w:r>
      <w:r w:rsidR="00C950B2" w:rsidRPr="00475627">
        <w:rPr>
          <w:rFonts w:ascii="Arial" w:hAnsi="Arial" w:cs="Arial"/>
          <w:color w:val="000000"/>
          <w:sz w:val="22"/>
          <w:szCs w:val="22"/>
        </w:rPr>
        <w:t xml:space="preserve"> listed on the Main Board of the Stock Exchange of Hong Kong Limited in </w:t>
      </w:r>
      <w:r w:rsidR="00C950B2" w:rsidRPr="00475627">
        <w:rPr>
          <w:rFonts w:ascii="Arial" w:eastAsia="DengXian" w:hAnsi="Arial" w:cs="Arial"/>
          <w:color w:val="000000"/>
          <w:sz w:val="22"/>
          <w:szCs w:val="22"/>
        </w:rPr>
        <w:t>August</w:t>
      </w:r>
      <w:r w:rsidR="00C950B2" w:rsidRPr="00475627">
        <w:rPr>
          <w:rFonts w:ascii="Arial" w:hAnsi="Arial" w:cs="Arial"/>
          <w:color w:val="000000"/>
          <w:sz w:val="22"/>
          <w:szCs w:val="22"/>
        </w:rPr>
        <w:t xml:space="preserve"> 1997, with stock code:1137. </w:t>
      </w:r>
      <w:r w:rsidR="008647F7" w:rsidRPr="00475627">
        <w:rPr>
          <w:rFonts w:ascii="Arial" w:hAnsi="Arial" w:cs="Arial"/>
          <w:sz w:val="22"/>
          <w:szCs w:val="22"/>
        </w:rPr>
        <w:t xml:space="preserve"> </w:t>
      </w:r>
      <w:r w:rsidR="00C950B2" w:rsidRPr="00475627">
        <w:rPr>
          <w:rFonts w:ascii="Arial" w:hAnsi="Arial" w:cs="Arial"/>
          <w:color w:val="000000"/>
          <w:sz w:val="22"/>
          <w:szCs w:val="22"/>
        </w:rPr>
        <w:t xml:space="preserve">In January 2013, HKTV was renamed from </w:t>
      </w:r>
      <w:r w:rsidR="00C950B2" w:rsidRPr="00475627">
        <w:rPr>
          <w:rFonts w:ascii="Arial" w:hAnsi="Arial" w:cs="Arial"/>
          <w:sz w:val="22"/>
          <w:szCs w:val="22"/>
        </w:rPr>
        <w:t>City Telecom.</w:t>
      </w:r>
      <w:r w:rsidR="008647F7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In recent years, </w:t>
      </w:r>
      <w:r w:rsidR="00840875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motivated by the fact that </w:t>
      </w:r>
      <w:r w:rsidR="008647F7" w:rsidRPr="00475627">
        <w:rPr>
          <w:rFonts w:ascii="Arial" w:hAnsi="Arial" w:cs="Arial"/>
          <w:sz w:val="22"/>
          <w:szCs w:val="22"/>
        </w:rPr>
        <w:t xml:space="preserve">Hong Kong </w:t>
      </w:r>
      <w:r w:rsidR="00B64EE2" w:rsidRPr="00475627">
        <w:rPr>
          <w:rFonts w:ascii="Arial" w:hAnsi="Arial" w:cs="Arial"/>
          <w:sz w:val="22"/>
          <w:szCs w:val="22"/>
        </w:rPr>
        <w:t>lagged its neighbourhood areas</w:t>
      </w:r>
      <w:r w:rsidR="008647F7" w:rsidRPr="00475627">
        <w:rPr>
          <w:rFonts w:ascii="Arial" w:hAnsi="Arial" w:cs="Arial"/>
          <w:sz w:val="22"/>
          <w:szCs w:val="22"/>
        </w:rPr>
        <w:t xml:space="preserve"> in </w:t>
      </w:r>
      <w:r w:rsidR="00B64EE2" w:rsidRPr="00475627">
        <w:rPr>
          <w:rFonts w:ascii="Arial" w:hAnsi="Arial" w:cs="Arial"/>
          <w:sz w:val="22"/>
          <w:szCs w:val="22"/>
        </w:rPr>
        <w:t>e-commerce development</w:t>
      </w:r>
      <w:r w:rsidR="008647F7" w:rsidRPr="00475627">
        <w:rPr>
          <w:rFonts w:ascii="Arial" w:hAnsi="Arial" w:cs="Arial"/>
          <w:sz w:val="22"/>
          <w:szCs w:val="22"/>
        </w:rPr>
        <w:t>,</w:t>
      </w:r>
      <w:r w:rsidR="008647F7" w:rsidRPr="00475627">
        <w:rPr>
          <w:rFonts w:ascii="Arial" w:eastAsia="新細明體" w:hAnsi="Arial" w:cs="Arial"/>
          <w:sz w:val="22"/>
          <w:szCs w:val="22"/>
          <w:shd w:val="clear" w:color="auto" w:fill="FFFFFF"/>
        </w:rPr>
        <w:t xml:space="preserve"> </w:t>
      </w:r>
      <w:r w:rsidR="00510B88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>HKTV</w:t>
      </w:r>
      <w:r w:rsidR="006A2354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has been focusing </w:t>
      </w:r>
      <w:r w:rsidR="00840875" w:rsidRPr="00475627">
        <w:rPr>
          <w:rFonts w:ascii="Arial" w:eastAsia="新細明體" w:hAnsi="Arial" w:cs="Arial"/>
          <w:sz w:val="22"/>
          <w:szCs w:val="22"/>
          <w:shd w:val="clear" w:color="auto" w:fill="FFFFFF"/>
          <w:lang w:val="en-US"/>
        </w:rPr>
        <w:t>on</w:t>
      </w:r>
      <w:r w:rsidR="008647F7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promot</w:t>
      </w:r>
      <w:r w:rsidR="00B64EE2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>ing</w:t>
      </w:r>
      <w:r w:rsidR="00510B88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local e-commerce</w:t>
      </w:r>
      <w:r w:rsidR="008647F7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>.</w:t>
      </w:r>
      <w:r w:rsidR="00840875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</w:p>
    <w:p w:rsidR="008B5B07" w:rsidRDefault="008B5B07" w:rsidP="008B5B0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8F7651" w:rsidRPr="00475627" w:rsidRDefault="00D94D03" w:rsidP="008B5B0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>HKTV’s online shopping platforms achieved 7,600 average daily order in December 2017</w:t>
      </w:r>
      <w:r w:rsidR="00074940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</w:t>
      </w:r>
      <w:r w:rsidR="008F7651"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>with a more than HK$500</w:t>
      </w:r>
      <w:r w:rsidRPr="004756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average transaction value.</w:t>
      </w:r>
      <w:r w:rsidR="00B64EE2" w:rsidRPr="00475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B4C70" w:rsidRPr="00475627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B64EE2" w:rsidRPr="00475627">
        <w:rPr>
          <w:rFonts w:ascii="Arial" w:hAnsi="Arial" w:cs="Arial"/>
          <w:color w:val="000000"/>
          <w:sz w:val="22"/>
          <w:szCs w:val="22"/>
          <w:shd w:val="clear" w:color="auto" w:fill="FFFFFF"/>
        </w:rPr>
        <w:t>round 180 to 200 delivery trucks</w:t>
      </w:r>
      <w:r w:rsidR="007B4C70" w:rsidRPr="00475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are</w:t>
      </w:r>
      <w:r w:rsidR="00B64EE2" w:rsidRPr="00475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operation daily</w:t>
      </w:r>
      <w:r w:rsidR="007B4C70" w:rsidRPr="00475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B4C70" w:rsidRPr="00475627">
        <w:rPr>
          <w:rFonts w:ascii="Arial" w:hAnsi="Arial" w:cs="Arial"/>
          <w:sz w:val="22"/>
          <w:szCs w:val="22"/>
        </w:rPr>
        <w:t>for the end-to-end residential and commercial delivery</w:t>
      </w:r>
      <w:r w:rsidR="00216DA3" w:rsidRPr="00475627">
        <w:rPr>
          <w:rFonts w:ascii="Arial" w:hAnsi="Arial" w:cs="Arial"/>
          <w:sz w:val="22"/>
          <w:szCs w:val="22"/>
        </w:rPr>
        <w:t xml:space="preserve">. An </w:t>
      </w:r>
      <w:r w:rsidR="008B5B07" w:rsidRPr="00475627">
        <w:rPr>
          <w:rFonts w:ascii="Arial" w:hAnsi="Arial" w:cs="Arial"/>
          <w:sz w:val="22"/>
          <w:szCs w:val="22"/>
        </w:rPr>
        <w:t>increasing product category</w:t>
      </w:r>
      <w:r w:rsidR="00216DA3" w:rsidRPr="00475627">
        <w:rPr>
          <w:rFonts w:ascii="Arial" w:hAnsi="Arial" w:cs="Arial"/>
          <w:sz w:val="22"/>
          <w:szCs w:val="22"/>
        </w:rPr>
        <w:t xml:space="preserve">, </w:t>
      </w:r>
      <w:r w:rsidR="00216DA3" w:rsidRPr="00475627">
        <w:rPr>
          <w:rFonts w:ascii="Arial" w:eastAsia="DengXian" w:hAnsi="Arial" w:cs="Arial"/>
          <w:sz w:val="22"/>
          <w:szCs w:val="22"/>
        </w:rPr>
        <w:t>from supermarket and grocery products to electronics and household products are supported by three</w:t>
      </w:r>
      <w:r w:rsidR="00216DA3" w:rsidRPr="00475627">
        <w:rPr>
          <w:rFonts w:ascii="Arial" w:hAnsi="Arial" w:cs="Arial"/>
          <w:sz w:val="22"/>
          <w:szCs w:val="22"/>
        </w:rPr>
        <w:t xml:space="preserve"> logistics centres with</w:t>
      </w:r>
      <w:r w:rsidR="00F53120">
        <w:rPr>
          <w:rFonts w:ascii="Arial" w:hAnsi="Arial" w:cs="Arial"/>
          <w:sz w:val="22"/>
          <w:szCs w:val="22"/>
        </w:rPr>
        <w:t xml:space="preserve"> a </w:t>
      </w:r>
      <w:r w:rsidR="00216DA3" w:rsidRPr="00475627">
        <w:rPr>
          <w:rFonts w:ascii="Arial" w:hAnsi="Arial" w:cs="Arial"/>
          <w:sz w:val="22"/>
          <w:szCs w:val="22"/>
        </w:rPr>
        <w:t xml:space="preserve">floor area over 224,000 square feet at </w:t>
      </w:r>
      <w:proofErr w:type="spellStart"/>
      <w:r w:rsidR="00216DA3" w:rsidRPr="00475627">
        <w:rPr>
          <w:rFonts w:ascii="Arial" w:hAnsi="Arial" w:cs="Arial"/>
          <w:sz w:val="22"/>
          <w:szCs w:val="22"/>
        </w:rPr>
        <w:t>Tsing</w:t>
      </w:r>
      <w:proofErr w:type="spellEnd"/>
      <w:r w:rsidR="00216DA3" w:rsidRPr="00475627">
        <w:rPr>
          <w:rFonts w:ascii="Arial" w:hAnsi="Arial" w:cs="Arial"/>
          <w:sz w:val="22"/>
          <w:szCs w:val="22"/>
        </w:rPr>
        <w:t xml:space="preserve"> Yi, </w:t>
      </w:r>
      <w:proofErr w:type="spellStart"/>
      <w:r w:rsidR="00216DA3" w:rsidRPr="00475627">
        <w:rPr>
          <w:rFonts w:ascii="Arial" w:hAnsi="Arial" w:cs="Arial"/>
          <w:sz w:val="22"/>
          <w:szCs w:val="22"/>
        </w:rPr>
        <w:t>Tseung</w:t>
      </w:r>
      <w:proofErr w:type="spellEnd"/>
      <w:r w:rsidR="00216DA3" w:rsidRPr="00475627">
        <w:rPr>
          <w:rFonts w:ascii="Arial" w:hAnsi="Arial" w:cs="Arial"/>
          <w:sz w:val="22"/>
          <w:szCs w:val="22"/>
        </w:rPr>
        <w:t xml:space="preserve"> Kwan O</w:t>
      </w:r>
      <w:r w:rsidR="00F53120">
        <w:rPr>
          <w:rFonts w:ascii="Arial" w:hAnsi="Arial" w:cs="Arial"/>
          <w:sz w:val="22"/>
          <w:szCs w:val="22"/>
        </w:rPr>
        <w:t>,</w:t>
      </w:r>
      <w:r w:rsidR="00216DA3" w:rsidRPr="00475627">
        <w:rPr>
          <w:rFonts w:ascii="Arial" w:hAnsi="Arial" w:cs="Arial"/>
          <w:sz w:val="22"/>
          <w:szCs w:val="22"/>
        </w:rPr>
        <w:t xml:space="preserve"> and Kwai Chung</w:t>
      </w:r>
      <w:r w:rsidR="007B4C70" w:rsidRPr="00475627">
        <w:rPr>
          <w:rFonts w:ascii="Arial" w:hAnsi="Arial" w:cs="Arial"/>
          <w:sz w:val="22"/>
          <w:szCs w:val="22"/>
        </w:rPr>
        <w:t xml:space="preserve">. Since </w:t>
      </w:r>
      <w:r w:rsidR="00670716">
        <w:rPr>
          <w:rFonts w:ascii="Arial" w:hAnsi="Arial" w:cs="Arial"/>
          <w:sz w:val="22"/>
          <w:szCs w:val="22"/>
        </w:rPr>
        <w:t xml:space="preserve">early </w:t>
      </w:r>
      <w:r w:rsidR="007B4C70" w:rsidRPr="00670716">
        <w:rPr>
          <w:rFonts w:ascii="Arial" w:hAnsi="Arial" w:cs="Arial"/>
          <w:sz w:val="22"/>
          <w:szCs w:val="22"/>
        </w:rPr>
        <w:t>2018</w:t>
      </w:r>
      <w:r w:rsidR="007B4C70" w:rsidRPr="00475627">
        <w:rPr>
          <w:rFonts w:ascii="Arial" w:hAnsi="Arial" w:cs="Arial"/>
          <w:sz w:val="22"/>
          <w:szCs w:val="22"/>
        </w:rPr>
        <w:t xml:space="preserve">, </w:t>
      </w:r>
      <w:r w:rsidR="007B4C70" w:rsidRPr="00475627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B5B07">
        <w:rPr>
          <w:rFonts w:ascii="Arial" w:hAnsi="Arial" w:cs="Arial"/>
          <w:color w:val="000000"/>
          <w:sz w:val="22"/>
          <w:szCs w:val="22"/>
        </w:rPr>
        <w:t xml:space="preserve">logistic </w:t>
      </w:r>
      <w:proofErr w:type="spellStart"/>
      <w:r w:rsidR="008B5B07">
        <w:rPr>
          <w:rFonts w:ascii="Arial" w:hAnsi="Arial" w:cs="Arial"/>
          <w:color w:val="000000"/>
          <w:sz w:val="22"/>
          <w:szCs w:val="22"/>
        </w:rPr>
        <w:t>center</w:t>
      </w:r>
      <w:proofErr w:type="spellEnd"/>
      <w:r w:rsidR="007B4C70" w:rsidRPr="0047562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7B4C70" w:rsidRPr="00475627">
        <w:rPr>
          <w:rFonts w:ascii="Arial" w:hAnsi="Arial" w:cs="Arial"/>
          <w:sz w:val="22"/>
          <w:szCs w:val="22"/>
        </w:rPr>
        <w:t>Tsing</w:t>
      </w:r>
      <w:proofErr w:type="spellEnd"/>
      <w:r w:rsidR="007B4C70" w:rsidRPr="00475627">
        <w:rPr>
          <w:rFonts w:ascii="Arial" w:hAnsi="Arial" w:cs="Arial"/>
          <w:sz w:val="22"/>
          <w:szCs w:val="22"/>
        </w:rPr>
        <w:t xml:space="preserve"> Yi has been transmitted from ful</w:t>
      </w:r>
      <w:r w:rsidR="009F1386" w:rsidRPr="00475627">
        <w:rPr>
          <w:rFonts w:ascii="Arial" w:hAnsi="Arial" w:cs="Arial"/>
          <w:sz w:val="22"/>
          <w:szCs w:val="22"/>
        </w:rPr>
        <w:t>ly</w:t>
      </w:r>
      <w:r w:rsidR="007B4C70" w:rsidRPr="00475627">
        <w:rPr>
          <w:rFonts w:ascii="Arial" w:hAnsi="Arial" w:cs="Arial"/>
          <w:sz w:val="22"/>
          <w:szCs w:val="22"/>
        </w:rPr>
        <w:t xml:space="preserve"> manual operation to </w:t>
      </w:r>
      <w:r w:rsidR="00E14C56" w:rsidRPr="00475627">
        <w:rPr>
          <w:rFonts w:ascii="Arial" w:hAnsi="Arial" w:cs="Arial"/>
          <w:sz w:val="22"/>
          <w:szCs w:val="22"/>
        </w:rPr>
        <w:t xml:space="preserve">a </w:t>
      </w:r>
      <w:r w:rsidR="008F7651" w:rsidRPr="00475627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E14C56" w:rsidRPr="00475627">
        <w:rPr>
          <w:rFonts w:ascii="Arial" w:hAnsi="Arial" w:cs="Arial"/>
          <w:color w:val="000000"/>
          <w:sz w:val="22"/>
          <w:szCs w:val="22"/>
          <w:shd w:val="clear" w:color="auto" w:fill="FFFFFF"/>
        </w:rPr>
        <w:t>obotic &amp; automatic picking &amp; warehousing system</w:t>
      </w:r>
      <w:r w:rsidR="00E14C56" w:rsidRPr="00475627">
        <w:rPr>
          <w:rFonts w:ascii="Arial" w:hAnsi="Arial" w:cs="Arial"/>
          <w:sz w:val="22"/>
          <w:szCs w:val="22"/>
        </w:rPr>
        <w:t xml:space="preserve">. </w:t>
      </w:r>
      <w:r w:rsidR="003E43DE" w:rsidRPr="00475627">
        <w:rPr>
          <w:rFonts w:ascii="Arial" w:hAnsi="Arial" w:cs="Arial"/>
          <w:sz w:val="22"/>
          <w:szCs w:val="22"/>
        </w:rPr>
        <w:t xml:space="preserve">A recent initiative is to open </w:t>
      </w:r>
      <w:r w:rsidR="00E14C56" w:rsidRPr="00475627">
        <w:rPr>
          <w:rFonts w:ascii="Arial" w:hAnsi="Arial" w:cs="Arial"/>
          <w:sz w:val="22"/>
          <w:szCs w:val="22"/>
        </w:rPr>
        <w:t xml:space="preserve">OTO (online to offline) </w:t>
      </w:r>
      <w:r w:rsidR="003E43DE" w:rsidRPr="00475627">
        <w:rPr>
          <w:rFonts w:ascii="Arial" w:eastAsia="DengXian" w:hAnsi="Arial" w:cs="Arial"/>
          <w:sz w:val="22"/>
          <w:szCs w:val="22"/>
        </w:rPr>
        <w:t>physical</w:t>
      </w:r>
      <w:r w:rsidR="003E43DE" w:rsidRPr="00475627">
        <w:rPr>
          <w:rFonts w:ascii="Arial" w:eastAsia="新細明體" w:hAnsi="Arial" w:cs="Arial"/>
          <w:sz w:val="22"/>
          <w:szCs w:val="22"/>
        </w:rPr>
        <w:t xml:space="preserve"> </w:t>
      </w:r>
      <w:r w:rsidR="00E14C56" w:rsidRPr="00475627">
        <w:rPr>
          <w:rFonts w:ascii="Arial" w:hAnsi="Arial" w:cs="Arial"/>
          <w:sz w:val="22"/>
          <w:szCs w:val="22"/>
        </w:rPr>
        <w:t xml:space="preserve">shops </w:t>
      </w:r>
      <w:r w:rsidR="00E14C56" w:rsidRPr="00475627">
        <w:rPr>
          <w:rFonts w:ascii="Arial" w:eastAsia="DengXian" w:hAnsi="Arial" w:cs="Arial"/>
          <w:sz w:val="22"/>
          <w:szCs w:val="22"/>
        </w:rPr>
        <w:t>to</w:t>
      </w:r>
      <w:r w:rsidR="00E14C56" w:rsidRPr="00475627">
        <w:rPr>
          <w:rFonts w:ascii="Arial" w:eastAsia="新細明體" w:hAnsi="Arial" w:cs="Arial"/>
          <w:sz w:val="22"/>
          <w:szCs w:val="22"/>
        </w:rPr>
        <w:t xml:space="preserve"> </w:t>
      </w:r>
      <w:r w:rsidR="00E14C56" w:rsidRPr="00475627">
        <w:rPr>
          <w:rFonts w:ascii="Arial" w:hAnsi="Arial" w:cs="Arial"/>
          <w:sz w:val="22"/>
          <w:szCs w:val="22"/>
        </w:rPr>
        <w:t xml:space="preserve">enhance its presence to </w:t>
      </w:r>
      <w:r w:rsidR="003E43DE" w:rsidRPr="00475627">
        <w:rPr>
          <w:rFonts w:ascii="Arial" w:eastAsia="DengXian" w:hAnsi="Arial" w:cs="Arial"/>
          <w:sz w:val="22"/>
          <w:szCs w:val="22"/>
        </w:rPr>
        <w:t xml:space="preserve">the community </w:t>
      </w:r>
      <w:r w:rsidR="00E14C56" w:rsidRPr="00475627">
        <w:rPr>
          <w:rFonts w:ascii="Arial" w:hAnsi="Arial" w:cs="Arial"/>
          <w:sz w:val="22"/>
          <w:szCs w:val="22"/>
        </w:rPr>
        <w:t xml:space="preserve">and attract customers to pick up their </w:t>
      </w:r>
      <w:r w:rsidR="003E43DE" w:rsidRPr="00475627">
        <w:rPr>
          <w:rFonts w:ascii="Arial" w:hAnsi="Arial" w:cs="Arial"/>
          <w:sz w:val="22"/>
          <w:szCs w:val="22"/>
        </w:rPr>
        <w:t xml:space="preserve">online </w:t>
      </w:r>
      <w:r w:rsidR="00E14C56" w:rsidRPr="00475627">
        <w:rPr>
          <w:rFonts w:ascii="Arial" w:hAnsi="Arial" w:cs="Arial"/>
          <w:sz w:val="22"/>
          <w:szCs w:val="22"/>
        </w:rPr>
        <w:t>orders.</w:t>
      </w:r>
      <w:r w:rsidR="008F7651" w:rsidRPr="00475627">
        <w:rPr>
          <w:rFonts w:ascii="Arial" w:hAnsi="Arial" w:cs="Arial"/>
          <w:sz w:val="22"/>
          <w:szCs w:val="22"/>
        </w:rPr>
        <w:t xml:space="preserve"> HKTV also accelerated its expansion through </w:t>
      </w:r>
      <w:r w:rsidR="006A2354" w:rsidRPr="00475627">
        <w:rPr>
          <w:rFonts w:ascii="Arial" w:hAnsi="Arial" w:cs="Arial"/>
          <w:sz w:val="22"/>
          <w:szCs w:val="22"/>
        </w:rPr>
        <w:t xml:space="preserve">the </w:t>
      </w:r>
      <w:r w:rsidR="008F7651" w:rsidRPr="00475627">
        <w:rPr>
          <w:rFonts w:ascii="Arial" w:hAnsi="Arial" w:cs="Arial"/>
          <w:sz w:val="22"/>
          <w:szCs w:val="22"/>
        </w:rPr>
        <w:t>acquisition of Groupon HK in March 2017, which is rebranded as “</w:t>
      </w:r>
      <w:proofErr w:type="spellStart"/>
      <w:r w:rsidR="008F7651" w:rsidRPr="00475627">
        <w:rPr>
          <w:rFonts w:ascii="Arial" w:hAnsi="Arial" w:cs="Arial"/>
          <w:sz w:val="22"/>
          <w:szCs w:val="22"/>
        </w:rPr>
        <w:t>HoKoBuy</w:t>
      </w:r>
      <w:proofErr w:type="spellEnd"/>
      <w:r w:rsidR="008F7651" w:rsidRPr="00475627">
        <w:rPr>
          <w:rFonts w:ascii="Arial" w:hAnsi="Arial" w:cs="Arial"/>
          <w:sz w:val="22"/>
          <w:szCs w:val="22"/>
        </w:rPr>
        <w:t xml:space="preserve">” in June 2017, to complement </w:t>
      </w:r>
      <w:r w:rsidR="00CE5362" w:rsidRPr="00475627">
        <w:rPr>
          <w:rFonts w:ascii="Arial" w:hAnsi="Arial" w:cs="Arial"/>
          <w:sz w:val="22"/>
          <w:szCs w:val="22"/>
        </w:rPr>
        <w:t xml:space="preserve">its </w:t>
      </w:r>
      <w:r w:rsidR="008F7651" w:rsidRPr="00475627">
        <w:rPr>
          <w:rFonts w:ascii="Arial" w:hAnsi="Arial" w:cs="Arial"/>
          <w:sz w:val="22"/>
          <w:szCs w:val="22"/>
        </w:rPr>
        <w:t xml:space="preserve">e-voucher segment. </w:t>
      </w:r>
    </w:p>
    <w:p w:rsidR="008B5B07" w:rsidRDefault="008B5B07" w:rsidP="00CE5362">
      <w:pPr>
        <w:pStyle w:val="Normal1"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93773" w:rsidRPr="001627FB" w:rsidRDefault="003E43DE" w:rsidP="00CE5362">
      <w:pPr>
        <w:pStyle w:val="Normal1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475627">
        <w:rPr>
          <w:rFonts w:ascii="Arial" w:eastAsia="Arial Unicode MS" w:hAnsi="Arial" w:cs="Arial"/>
          <w:sz w:val="22"/>
          <w:szCs w:val="22"/>
        </w:rPr>
        <w:t>During the financial year ended 31 December 201</w:t>
      </w:r>
      <w:r w:rsidRPr="00475627">
        <w:rPr>
          <w:rFonts w:ascii="Arial" w:eastAsia="Arial Unicode MS" w:hAnsi="Arial" w:cs="Arial"/>
          <w:sz w:val="22"/>
          <w:szCs w:val="22"/>
          <w:lang w:eastAsia="zh-CN"/>
        </w:rPr>
        <w:t>7</w:t>
      </w:r>
      <w:r w:rsidR="00CE5362" w:rsidRPr="00475627">
        <w:rPr>
          <w:rFonts w:ascii="Arial" w:eastAsia="Arial Unicode MS" w:hAnsi="Arial" w:cs="Arial"/>
          <w:sz w:val="22"/>
          <w:szCs w:val="22"/>
        </w:rPr>
        <w:t xml:space="preserve">, the Group enjoyed </w:t>
      </w:r>
      <w:r w:rsidR="00593773" w:rsidRPr="00475627">
        <w:rPr>
          <w:rFonts w:ascii="Arial" w:eastAsia="Arial Unicode MS" w:hAnsi="Arial" w:cs="Arial"/>
          <w:sz w:val="22"/>
          <w:szCs w:val="22"/>
        </w:rPr>
        <w:t xml:space="preserve">a </w:t>
      </w:r>
      <w:r w:rsidR="00CE5362" w:rsidRPr="00475627">
        <w:rPr>
          <w:rFonts w:ascii="Arial" w:eastAsia="Times New Roman" w:hAnsi="Arial" w:cs="Arial"/>
          <w:sz w:val="22"/>
          <w:szCs w:val="22"/>
        </w:rPr>
        <w:t>strong growth in revenue to HK$487.3 million (2016: HK$187.1 million)</w:t>
      </w:r>
      <w:r w:rsidR="00366C0B" w:rsidRPr="00475627">
        <w:rPr>
          <w:rFonts w:ascii="Arial" w:eastAsia="Times New Roman" w:hAnsi="Arial" w:cs="Arial"/>
          <w:sz w:val="22"/>
          <w:szCs w:val="22"/>
        </w:rPr>
        <w:t>,</w:t>
      </w:r>
      <w:r w:rsidR="00CE5362" w:rsidRPr="00475627">
        <w:rPr>
          <w:rFonts w:ascii="Arial" w:eastAsia="Times New Roman" w:hAnsi="Arial" w:cs="Arial"/>
          <w:sz w:val="22"/>
          <w:szCs w:val="22"/>
        </w:rPr>
        <w:t xml:space="preserve"> </w:t>
      </w:r>
      <w:r w:rsidR="00366C0B" w:rsidRPr="00475627">
        <w:rPr>
          <w:rFonts w:ascii="Arial" w:eastAsia="Times New Roman" w:hAnsi="Arial" w:cs="Arial"/>
          <w:sz w:val="22"/>
          <w:szCs w:val="22"/>
        </w:rPr>
        <w:t>which is, however, partially net off by the increase in costs of inventories to HK$295.2 million (2016:</w:t>
      </w:r>
      <w:r w:rsidR="009F1386" w:rsidRPr="00475627">
        <w:rPr>
          <w:rFonts w:ascii="Arial" w:eastAsia="Times New Roman" w:hAnsi="Arial" w:cs="Arial"/>
          <w:sz w:val="22"/>
          <w:szCs w:val="22"/>
        </w:rPr>
        <w:t xml:space="preserve"> </w:t>
      </w:r>
      <w:r w:rsidR="00366C0B" w:rsidRPr="00475627">
        <w:rPr>
          <w:rFonts w:ascii="Arial" w:eastAsia="Times New Roman" w:hAnsi="Arial" w:cs="Arial"/>
          <w:sz w:val="22"/>
          <w:szCs w:val="22"/>
        </w:rPr>
        <w:t xml:space="preserve">HK140.3 million). The Group recorded an </w:t>
      </w:r>
      <w:r w:rsidR="00593773" w:rsidRPr="00475627">
        <w:rPr>
          <w:rFonts w:ascii="Arial" w:eastAsia="Times New Roman" w:hAnsi="Arial" w:cs="Arial"/>
          <w:sz w:val="22"/>
          <w:szCs w:val="22"/>
        </w:rPr>
        <w:t>operating expense of HK</w:t>
      </w:r>
      <w:r w:rsidR="00366C0B" w:rsidRPr="00475627">
        <w:rPr>
          <w:rFonts w:ascii="Arial" w:eastAsia="Times New Roman" w:hAnsi="Arial" w:cs="Arial"/>
          <w:sz w:val="22"/>
          <w:szCs w:val="22"/>
        </w:rPr>
        <w:t xml:space="preserve">$568.6 million </w:t>
      </w:r>
      <w:r w:rsidR="00593773" w:rsidRPr="00475627">
        <w:rPr>
          <w:rFonts w:ascii="Arial" w:eastAsia="Times New Roman" w:hAnsi="Arial" w:cs="Arial"/>
          <w:sz w:val="22"/>
          <w:szCs w:val="22"/>
        </w:rPr>
        <w:t xml:space="preserve">in 2017 </w:t>
      </w:r>
      <w:r w:rsidR="00366C0B" w:rsidRPr="00475627">
        <w:rPr>
          <w:rFonts w:ascii="Arial" w:eastAsia="Times New Roman" w:hAnsi="Arial" w:cs="Arial"/>
          <w:sz w:val="22"/>
          <w:szCs w:val="22"/>
        </w:rPr>
        <w:t>(2016: HK$380.5 million) mainly for continued expansion o</w:t>
      </w:r>
      <w:r w:rsidR="00F53120">
        <w:rPr>
          <w:rFonts w:ascii="Arial" w:eastAsia="Times New Roman" w:hAnsi="Arial" w:cs="Arial"/>
          <w:sz w:val="22"/>
          <w:szCs w:val="22"/>
        </w:rPr>
        <w:t>f</w:t>
      </w:r>
      <w:r w:rsidR="00366C0B" w:rsidRPr="00475627">
        <w:rPr>
          <w:rFonts w:ascii="Arial" w:eastAsia="Times New Roman" w:hAnsi="Arial" w:cs="Arial"/>
          <w:sz w:val="22"/>
          <w:szCs w:val="22"/>
        </w:rPr>
        <w:t xml:space="preserve"> logistics</w:t>
      </w:r>
      <w:r w:rsidR="006A2354" w:rsidRPr="00475627">
        <w:rPr>
          <w:rFonts w:ascii="Arial" w:eastAsia="Times New Roman" w:hAnsi="Arial" w:cs="Arial"/>
          <w:sz w:val="22"/>
          <w:szCs w:val="22"/>
        </w:rPr>
        <w:t xml:space="preserve"> &amp;</w:t>
      </w:r>
      <w:r w:rsidR="00366C0B" w:rsidRPr="00475627">
        <w:rPr>
          <w:rFonts w:ascii="Arial" w:eastAsia="Times New Roman" w:hAnsi="Arial" w:cs="Arial"/>
          <w:sz w:val="22"/>
          <w:szCs w:val="22"/>
        </w:rPr>
        <w:t xml:space="preserve"> warehouse functions</w:t>
      </w:r>
      <w:r w:rsidR="00593773" w:rsidRPr="00475627">
        <w:rPr>
          <w:rFonts w:ascii="Arial" w:eastAsia="Times New Roman" w:hAnsi="Arial" w:cs="Arial"/>
          <w:sz w:val="22"/>
          <w:szCs w:val="22"/>
        </w:rPr>
        <w:t xml:space="preserve"> and related workforce</w:t>
      </w:r>
      <w:r w:rsidR="00366C0B" w:rsidRPr="00475627">
        <w:rPr>
          <w:rFonts w:ascii="Arial" w:eastAsia="Times New Roman" w:hAnsi="Arial" w:cs="Arial"/>
          <w:sz w:val="22"/>
          <w:szCs w:val="22"/>
        </w:rPr>
        <w:t>.</w:t>
      </w:r>
      <w:r w:rsidR="00593773" w:rsidRPr="00475627">
        <w:rPr>
          <w:rFonts w:ascii="Arial" w:eastAsia="Times New Roman" w:hAnsi="Arial" w:cs="Arial"/>
          <w:sz w:val="22"/>
          <w:szCs w:val="22"/>
        </w:rPr>
        <w:t xml:space="preserve"> Overall, HKTV</w:t>
      </w:r>
      <w:r w:rsidR="00366C0B" w:rsidRPr="00475627">
        <w:rPr>
          <w:rFonts w:ascii="Arial" w:eastAsia="Times New Roman" w:hAnsi="Arial" w:cs="Arial"/>
          <w:sz w:val="22"/>
          <w:szCs w:val="22"/>
        </w:rPr>
        <w:t xml:space="preserve"> </w:t>
      </w:r>
      <w:r w:rsidR="00CE5362" w:rsidRPr="00475627">
        <w:rPr>
          <w:rFonts w:ascii="Arial" w:hAnsi="Arial" w:cs="Arial"/>
          <w:sz w:val="22"/>
          <w:szCs w:val="22"/>
        </w:rPr>
        <w:t>incurred a loss of HK$204.9 million</w:t>
      </w:r>
      <w:r w:rsidR="00475627" w:rsidRPr="00475627">
        <w:rPr>
          <w:rFonts w:ascii="Arial" w:hAnsi="Arial" w:cs="Arial"/>
          <w:sz w:val="22"/>
          <w:szCs w:val="22"/>
        </w:rPr>
        <w:t xml:space="preserve"> </w:t>
      </w:r>
      <w:r w:rsidR="00475627" w:rsidRPr="00475627">
        <w:rPr>
          <w:rFonts w:ascii="Arial" w:eastAsia="DengXian" w:hAnsi="Arial" w:cs="Arial"/>
          <w:sz w:val="22"/>
          <w:szCs w:val="22"/>
          <w:lang w:eastAsia="zh-CN"/>
        </w:rPr>
        <w:t>in</w:t>
      </w:r>
      <w:r w:rsidR="00475627" w:rsidRPr="00475627">
        <w:rPr>
          <w:rFonts w:ascii="Arial" w:hAnsi="Arial" w:cs="Arial"/>
          <w:sz w:val="22"/>
          <w:szCs w:val="22"/>
        </w:rPr>
        <w:t xml:space="preserve"> </w:t>
      </w:r>
      <w:r w:rsidR="00475627" w:rsidRPr="00475627">
        <w:rPr>
          <w:rFonts w:ascii="Arial" w:eastAsia="DengXian" w:hAnsi="Arial" w:cs="Arial"/>
          <w:sz w:val="22"/>
          <w:szCs w:val="22"/>
          <w:lang w:eastAsia="zh-CN"/>
        </w:rPr>
        <w:t>2017</w:t>
      </w:r>
      <w:r w:rsidR="00CE5362" w:rsidRPr="00475627">
        <w:rPr>
          <w:rFonts w:ascii="Arial" w:hAnsi="Arial" w:cs="Arial"/>
          <w:sz w:val="22"/>
          <w:szCs w:val="22"/>
        </w:rPr>
        <w:t xml:space="preserve">, an improvement of HK$52.2 million from the </w:t>
      </w:r>
      <w:r w:rsidR="00593773" w:rsidRPr="00475627">
        <w:rPr>
          <w:rFonts w:ascii="Arial" w:hAnsi="Arial" w:cs="Arial"/>
          <w:sz w:val="22"/>
          <w:szCs w:val="22"/>
        </w:rPr>
        <w:t xml:space="preserve">2016 </w:t>
      </w:r>
      <w:r w:rsidR="00CE5362" w:rsidRPr="00475627">
        <w:rPr>
          <w:rFonts w:ascii="Arial" w:hAnsi="Arial" w:cs="Arial"/>
          <w:sz w:val="22"/>
          <w:szCs w:val="22"/>
        </w:rPr>
        <w:t>loss of HK$257.1</w:t>
      </w:r>
      <w:r w:rsidR="001627FB" w:rsidRPr="00475627">
        <w:rPr>
          <w:rFonts w:ascii="Arial" w:hAnsi="Arial" w:cs="Arial"/>
          <w:sz w:val="22"/>
          <w:szCs w:val="22"/>
        </w:rPr>
        <w:t xml:space="preserve"> </w:t>
      </w:r>
      <w:r w:rsidR="001627FB" w:rsidRPr="00475627">
        <w:rPr>
          <w:rFonts w:ascii="Arial" w:hAnsi="Arial" w:cs="Arial"/>
          <w:sz w:val="22"/>
          <w:szCs w:val="22"/>
          <w:lang w:eastAsia="zh-CN"/>
        </w:rPr>
        <w:t>million</w:t>
      </w:r>
      <w:r w:rsidR="00366C0B" w:rsidRPr="00475627">
        <w:rPr>
          <w:rFonts w:ascii="Arial" w:hAnsi="Arial" w:cs="Arial"/>
          <w:sz w:val="22"/>
          <w:szCs w:val="22"/>
        </w:rPr>
        <w:t>.</w:t>
      </w:r>
      <w:bookmarkEnd w:id="0"/>
      <w:r w:rsidR="00593773">
        <w:rPr>
          <w:rFonts w:ascii="Arial" w:hAnsi="Arial" w:cs="Arial"/>
          <w:sz w:val="22"/>
          <w:szCs w:val="22"/>
        </w:rPr>
        <w:br w:type="page"/>
      </w:r>
    </w:p>
    <w:p w:rsidR="00593773" w:rsidRPr="00106182" w:rsidRDefault="00593773" w:rsidP="00593773">
      <w:pPr>
        <w:pStyle w:val="Normal1"/>
        <w:widowControl/>
        <w:rPr>
          <w:rFonts w:ascii="Arial" w:eastAsia="Arial" w:hAnsi="Arial" w:cs="Arial"/>
          <w:sz w:val="22"/>
          <w:szCs w:val="22"/>
          <w:u w:val="single"/>
        </w:rPr>
      </w:pPr>
      <w:r w:rsidRPr="00106182">
        <w:rPr>
          <w:rFonts w:ascii="Arial" w:eastAsia="Arial" w:hAnsi="Arial" w:cs="Arial"/>
          <w:b/>
          <w:sz w:val="22"/>
          <w:szCs w:val="22"/>
          <w:u w:val="single"/>
        </w:rPr>
        <w:lastRenderedPageBreak/>
        <w:t>REQUIRED</w:t>
      </w:r>
    </w:p>
    <w:p w:rsidR="00593773" w:rsidRPr="00106182" w:rsidRDefault="00593773" w:rsidP="00593773">
      <w:pPr>
        <w:pStyle w:val="Normal1"/>
        <w:ind w:left="-2" w:firstLine="1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Assume that you are newly employed by </w:t>
      </w:r>
      <w:r>
        <w:rPr>
          <w:rFonts w:ascii="Arial" w:eastAsia="Arial" w:hAnsi="Arial" w:cs="Arial"/>
          <w:b/>
          <w:sz w:val="22"/>
          <w:szCs w:val="22"/>
        </w:rPr>
        <w:t>HKTV</w:t>
      </w:r>
      <w:r w:rsidRPr="00106182">
        <w:rPr>
          <w:rFonts w:ascii="Arial" w:hAnsi="Arial" w:cs="Arial"/>
          <w:sz w:val="22"/>
          <w:szCs w:val="22"/>
        </w:rPr>
        <w:t xml:space="preserve"> as a financial analyst.  Your supervisor asks you to prepare a report to analyze the Group’s financial and business environment.  Your report should include the following sections:</w:t>
      </w:r>
    </w:p>
    <w:p w:rsidR="00593773" w:rsidRPr="00106182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p w:rsidR="00593773" w:rsidRPr="00106182" w:rsidRDefault="00593773" w:rsidP="00593773">
      <w:pPr>
        <w:pStyle w:val="Normal1"/>
        <w:numPr>
          <w:ilvl w:val="0"/>
          <w:numId w:val="6"/>
        </w:numPr>
        <w:ind w:left="426" w:hanging="426"/>
        <w:rPr>
          <w:rFonts w:ascii="Arial" w:eastAsia="Arial" w:hAnsi="Arial" w:cs="Arial"/>
          <w:sz w:val="22"/>
          <w:szCs w:val="22"/>
        </w:rPr>
      </w:pPr>
      <w:r w:rsidRPr="00106182">
        <w:rPr>
          <w:rFonts w:ascii="Arial" w:eastAsia="Arial" w:hAnsi="Arial" w:cs="Arial"/>
          <w:b/>
          <w:sz w:val="22"/>
          <w:szCs w:val="22"/>
        </w:rPr>
        <w:t xml:space="preserve">Financial analysis </w:t>
      </w:r>
    </w:p>
    <w:p w:rsidR="00593773" w:rsidRPr="00106182" w:rsidRDefault="00593773" w:rsidP="00593773">
      <w:pPr>
        <w:pStyle w:val="Normal1"/>
        <w:ind w:left="426"/>
        <w:rPr>
          <w:rFonts w:ascii="Arial" w:hAnsi="Arial" w:cs="Arial"/>
          <w:sz w:val="22"/>
          <w:szCs w:val="22"/>
        </w:rPr>
      </w:pPr>
      <w:bookmarkStart w:id="1" w:name="_Hlk521321918"/>
      <w:r w:rsidRPr="00106182">
        <w:rPr>
          <w:rFonts w:ascii="Arial" w:hAnsi="Arial" w:cs="Arial"/>
          <w:sz w:val="22"/>
          <w:szCs w:val="22"/>
        </w:rPr>
        <w:t xml:space="preserve">A tabular analysis of </w:t>
      </w:r>
      <w:r w:rsidR="00B06D3F" w:rsidRPr="00836204">
        <w:rPr>
          <w:rFonts w:ascii="Arial" w:eastAsia="Arial" w:hAnsi="Arial" w:cs="Arial"/>
          <w:b/>
          <w:sz w:val="22"/>
          <w:szCs w:val="22"/>
          <w:u w:val="single"/>
        </w:rPr>
        <w:t>HKTV</w:t>
      </w:r>
      <w:r w:rsidR="00B06D3F" w:rsidRPr="00836204">
        <w:rPr>
          <w:rFonts w:ascii="Arial" w:hAnsi="Arial" w:cs="Arial"/>
          <w:sz w:val="22"/>
          <w:szCs w:val="22"/>
          <w:u w:val="single"/>
        </w:rPr>
        <w:t xml:space="preserve"> </w:t>
      </w:r>
      <w:r w:rsidR="00B06D3F" w:rsidRPr="00836204">
        <w:rPr>
          <w:rFonts w:ascii="Arial" w:eastAsia="Arial" w:hAnsi="Arial" w:cs="Arial"/>
          <w:b/>
          <w:sz w:val="22"/>
          <w:szCs w:val="22"/>
          <w:u w:val="single"/>
        </w:rPr>
        <w:t>G</w:t>
      </w:r>
      <w:r w:rsidR="00B06D3F" w:rsidRPr="00106182">
        <w:rPr>
          <w:rFonts w:ascii="Arial" w:eastAsia="Arial" w:hAnsi="Arial" w:cs="Arial"/>
          <w:b/>
          <w:sz w:val="22"/>
          <w:szCs w:val="22"/>
          <w:u w:val="single"/>
        </w:rPr>
        <w:t>roup’s</w:t>
      </w:r>
      <w:r w:rsidR="00B06D3F" w:rsidRPr="00106182">
        <w:rPr>
          <w:rFonts w:ascii="Arial" w:hAnsi="Arial" w:cs="Arial"/>
          <w:sz w:val="22"/>
          <w:szCs w:val="22"/>
        </w:rPr>
        <w:t xml:space="preserve"> </w:t>
      </w:r>
      <w:r w:rsidRPr="00106182">
        <w:rPr>
          <w:rFonts w:ascii="Arial" w:hAnsi="Arial" w:cs="Arial"/>
          <w:sz w:val="22"/>
          <w:szCs w:val="22"/>
        </w:rPr>
        <w:t xml:space="preserve">financial ratios </w:t>
      </w:r>
      <w:r w:rsidRPr="00106182">
        <w:rPr>
          <w:rFonts w:ascii="Arial" w:eastAsia="Arial" w:hAnsi="Arial" w:cs="Arial"/>
          <w:sz w:val="22"/>
          <w:szCs w:val="22"/>
          <w:u w:val="single"/>
        </w:rPr>
        <w:t>with appropriate interpretation and all calculations must be supported by appropriate workings</w:t>
      </w:r>
      <w:r w:rsidRPr="00106182">
        <w:rPr>
          <w:rFonts w:ascii="Arial" w:hAnsi="Arial" w:cs="Arial"/>
          <w:sz w:val="22"/>
          <w:szCs w:val="22"/>
        </w:rPr>
        <w:t>:</w:t>
      </w:r>
      <w:bookmarkEnd w:id="1"/>
    </w:p>
    <w:p w:rsidR="00593773" w:rsidRPr="00106182" w:rsidRDefault="00593773" w:rsidP="00593773">
      <w:pPr>
        <w:pStyle w:val="Normal1"/>
        <w:ind w:firstLine="426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Instructions: </w:t>
      </w:r>
    </w:p>
    <w:p w:rsidR="00593773" w:rsidRPr="00106182" w:rsidRDefault="00593773" w:rsidP="00593773">
      <w:pPr>
        <w:pStyle w:val="Normal1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bookmarkStart w:id="2" w:name="_Hlk521321925"/>
      <w:r w:rsidRPr="00106182">
        <w:rPr>
          <w:rFonts w:ascii="Arial" w:hAnsi="Arial" w:cs="Arial"/>
          <w:sz w:val="22"/>
          <w:szCs w:val="22"/>
        </w:rPr>
        <w:t xml:space="preserve">Use </w:t>
      </w:r>
      <w:r w:rsidR="00F53120">
        <w:rPr>
          <w:rFonts w:ascii="Arial" w:hAnsi="Arial" w:cs="Arial"/>
          <w:sz w:val="22"/>
          <w:szCs w:val="22"/>
        </w:rPr>
        <w:t xml:space="preserve">the </w:t>
      </w:r>
      <w:bookmarkStart w:id="3" w:name="_GoBack"/>
      <w:bookmarkEnd w:id="3"/>
      <w:r w:rsidRPr="00106182">
        <w:rPr>
          <w:rFonts w:ascii="Arial" w:hAnsi="Arial" w:cs="Arial"/>
          <w:sz w:val="22"/>
          <w:szCs w:val="22"/>
        </w:rPr>
        <w:t xml:space="preserve">information on </w:t>
      </w:r>
      <w:r w:rsidR="00B06D3F" w:rsidRPr="00836204">
        <w:rPr>
          <w:rFonts w:ascii="Arial" w:eastAsia="Arial" w:hAnsi="Arial" w:cs="Arial"/>
          <w:b/>
          <w:sz w:val="22"/>
          <w:szCs w:val="22"/>
          <w:u w:val="single"/>
        </w:rPr>
        <w:t>HKTV</w:t>
      </w:r>
      <w:r w:rsidR="00836204">
        <w:rPr>
          <w:rFonts w:ascii="Arial" w:hAnsi="Arial" w:cs="Arial" w:hint="eastAsia"/>
          <w:sz w:val="22"/>
          <w:szCs w:val="22"/>
          <w:u w:val="single"/>
          <w:lang w:eastAsia="zh-HK"/>
        </w:rPr>
        <w:t xml:space="preserve"> </w:t>
      </w:r>
      <w:r w:rsidR="00B06D3F" w:rsidRPr="00836204">
        <w:rPr>
          <w:rFonts w:ascii="Arial" w:eastAsia="Arial" w:hAnsi="Arial" w:cs="Arial"/>
          <w:b/>
          <w:sz w:val="22"/>
          <w:szCs w:val="22"/>
          <w:u w:val="single"/>
        </w:rPr>
        <w:t>G</w:t>
      </w:r>
      <w:r w:rsidR="00B06D3F" w:rsidRPr="00106182">
        <w:rPr>
          <w:rFonts w:ascii="Arial" w:eastAsia="Arial" w:hAnsi="Arial" w:cs="Arial"/>
          <w:b/>
          <w:sz w:val="22"/>
          <w:szCs w:val="22"/>
          <w:u w:val="single"/>
        </w:rPr>
        <w:t>roup’s</w:t>
      </w:r>
      <w:r w:rsidR="00B06D3F" w:rsidRPr="00106182">
        <w:rPr>
          <w:rFonts w:ascii="Arial" w:eastAsia="Arial" w:hAnsi="Arial" w:cs="Arial"/>
          <w:b/>
          <w:sz w:val="22"/>
          <w:szCs w:val="22"/>
        </w:rPr>
        <w:t xml:space="preserve"> </w:t>
      </w:r>
      <w:r w:rsidRPr="00106182">
        <w:rPr>
          <w:rFonts w:ascii="Arial" w:eastAsia="Arial" w:hAnsi="Arial" w:cs="Arial"/>
          <w:b/>
          <w:sz w:val="22"/>
          <w:szCs w:val="22"/>
        </w:rPr>
        <w:t>consolidated financial statements</w:t>
      </w:r>
      <w:r w:rsidRPr="00106182">
        <w:rPr>
          <w:rFonts w:ascii="Arial" w:hAnsi="Arial" w:cs="Arial"/>
          <w:sz w:val="22"/>
          <w:szCs w:val="22"/>
        </w:rPr>
        <w:t xml:space="preserve"> to prepare your answers</w:t>
      </w:r>
      <w:bookmarkEnd w:id="2"/>
      <w:r w:rsidRPr="00106182">
        <w:rPr>
          <w:rFonts w:ascii="Arial" w:hAnsi="Arial" w:cs="Arial"/>
          <w:sz w:val="22"/>
          <w:szCs w:val="22"/>
        </w:rPr>
        <w:t>.</w:t>
      </w:r>
    </w:p>
    <w:p w:rsidR="00593773" w:rsidRPr="00106182" w:rsidRDefault="00593773" w:rsidP="00593773">
      <w:pPr>
        <w:pStyle w:val="Normal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Apply “Year-end” (i.e. December 31) figures on Consolidated Statement of Financial Position to work out your answers for this part. </w:t>
      </w:r>
    </w:p>
    <w:p w:rsidR="00593773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8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3"/>
        <w:gridCol w:w="9"/>
        <w:gridCol w:w="2406"/>
        <w:gridCol w:w="10"/>
        <w:gridCol w:w="165"/>
        <w:gridCol w:w="850"/>
        <w:gridCol w:w="994"/>
        <w:gridCol w:w="981"/>
        <w:gridCol w:w="11"/>
        <w:gridCol w:w="850"/>
        <w:gridCol w:w="851"/>
      </w:tblGrid>
      <w:tr w:rsidR="00593773" w:rsidRPr="00AF36AD" w:rsidTr="00892325">
        <w:tc>
          <w:tcPr>
            <w:tcW w:w="1663" w:type="dxa"/>
          </w:tcPr>
          <w:p w:rsidR="00593773" w:rsidRPr="00AF36AD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593773" w:rsidRPr="00836204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22"/>
                <w:szCs w:val="16"/>
              </w:rPr>
            </w:pPr>
            <w:r w:rsidRPr="00836204">
              <w:rPr>
                <w:rFonts w:ascii="Arial" w:hAnsi="Arial" w:cs="Arial"/>
                <w:sz w:val="22"/>
                <w:szCs w:val="16"/>
              </w:rPr>
              <w:t>Formula</w:t>
            </w:r>
          </w:p>
        </w:tc>
        <w:tc>
          <w:tcPr>
            <w:tcW w:w="1975" w:type="dxa"/>
            <w:gridSpan w:val="2"/>
            <w:vAlign w:val="center"/>
          </w:tcPr>
          <w:p w:rsidR="00593773" w:rsidRPr="00836204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22"/>
                <w:szCs w:val="16"/>
              </w:rPr>
            </w:pPr>
            <w:r w:rsidRPr="00836204">
              <w:rPr>
                <w:rFonts w:ascii="Arial" w:hAnsi="Arial" w:cs="Arial"/>
                <w:sz w:val="22"/>
                <w:szCs w:val="16"/>
              </w:rPr>
              <w:t>Ratios</w:t>
            </w:r>
          </w:p>
        </w:tc>
        <w:tc>
          <w:tcPr>
            <w:tcW w:w="1712" w:type="dxa"/>
            <w:gridSpan w:val="3"/>
          </w:tcPr>
          <w:p w:rsidR="00593773" w:rsidRPr="00836204" w:rsidRDefault="00593773" w:rsidP="00836204">
            <w:pPr>
              <w:pStyle w:val="Normal1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836204">
              <w:rPr>
                <w:rFonts w:ascii="Arial" w:hAnsi="Arial" w:cs="Arial"/>
                <w:sz w:val="22"/>
                <w:szCs w:val="16"/>
              </w:rPr>
              <w:t>Annual Report</w:t>
            </w:r>
          </w:p>
          <w:p w:rsidR="00593773" w:rsidRPr="00836204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22"/>
                <w:szCs w:val="16"/>
              </w:rPr>
            </w:pPr>
            <w:r w:rsidRPr="00836204">
              <w:rPr>
                <w:rFonts w:ascii="Arial" w:hAnsi="Arial" w:cs="Arial"/>
                <w:sz w:val="22"/>
                <w:szCs w:val="16"/>
              </w:rPr>
              <w:t>Ref. page</w:t>
            </w:r>
          </w:p>
        </w:tc>
      </w:tr>
      <w:tr w:rsidR="00593773" w:rsidRPr="00AF36AD" w:rsidTr="00892325">
        <w:tc>
          <w:tcPr>
            <w:tcW w:w="1663" w:type="dxa"/>
          </w:tcPr>
          <w:p w:rsidR="00593773" w:rsidRPr="00AF36AD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40" w:type="dxa"/>
            <w:gridSpan w:val="5"/>
          </w:tcPr>
          <w:p w:rsidR="00593773" w:rsidRPr="00AF36AD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4" w:type="dxa"/>
          </w:tcPr>
          <w:p w:rsidR="00593773" w:rsidRPr="00836204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836204">
              <w:rPr>
                <w:rFonts w:ascii="Arial" w:hAnsi="Arial" w:cs="Arial"/>
                <w:sz w:val="22"/>
                <w:szCs w:val="22"/>
              </w:rPr>
              <w:t>201</w:t>
            </w:r>
            <w:r w:rsidR="00107484" w:rsidRPr="0083620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81" w:type="dxa"/>
          </w:tcPr>
          <w:p w:rsidR="00593773" w:rsidRPr="00836204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836204">
              <w:rPr>
                <w:rFonts w:ascii="Arial" w:hAnsi="Arial" w:cs="Arial"/>
                <w:sz w:val="22"/>
                <w:szCs w:val="22"/>
              </w:rPr>
              <w:t>201</w:t>
            </w:r>
            <w:r w:rsidR="00107484" w:rsidRPr="0083620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</w:tcPr>
          <w:p w:rsidR="00593773" w:rsidRPr="00836204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836204">
              <w:rPr>
                <w:rFonts w:ascii="Arial" w:hAnsi="Arial" w:cs="Arial"/>
                <w:sz w:val="22"/>
                <w:szCs w:val="22"/>
              </w:rPr>
              <w:t>201</w:t>
            </w:r>
            <w:r w:rsidR="00107484" w:rsidRPr="0083620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593773" w:rsidRPr="00836204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836204">
              <w:rPr>
                <w:rFonts w:ascii="Arial" w:hAnsi="Arial" w:cs="Arial"/>
                <w:sz w:val="22"/>
                <w:szCs w:val="22"/>
              </w:rPr>
              <w:t>201</w:t>
            </w:r>
            <w:r w:rsidR="00107484" w:rsidRPr="0083620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93773" w:rsidRPr="00AF36AD" w:rsidTr="00892325">
        <w:tc>
          <w:tcPr>
            <w:tcW w:w="8790" w:type="dxa"/>
            <w:gridSpan w:val="11"/>
          </w:tcPr>
          <w:p w:rsidR="00593773" w:rsidRPr="004530DE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b/>
                <w:sz w:val="16"/>
                <w:szCs w:val="16"/>
              </w:rPr>
              <w:t>Profitability ratios</w:t>
            </w:r>
          </w:p>
        </w:tc>
      </w:tr>
      <w:tr w:rsidR="0057014D" w:rsidRPr="00AF36AD" w:rsidTr="00892325">
        <w:tc>
          <w:tcPr>
            <w:tcW w:w="1663" w:type="dxa"/>
            <w:vAlign w:val="center"/>
          </w:tcPr>
          <w:p w:rsidR="0057014D" w:rsidRPr="00AF36AD" w:rsidRDefault="0057014D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Mark up</w:t>
            </w:r>
          </w:p>
        </w:tc>
        <w:tc>
          <w:tcPr>
            <w:tcW w:w="2425" w:type="dxa"/>
            <w:gridSpan w:val="3"/>
            <w:tcBorders>
              <w:right w:val="nil"/>
            </w:tcBorders>
            <w:vAlign w:val="center"/>
          </w:tcPr>
          <w:p w:rsidR="0057014D" w:rsidRPr="00550DB7" w:rsidRDefault="0057014D" w:rsidP="00836204">
            <w:pPr>
              <w:pStyle w:val="Normal1"/>
              <w:ind w:right="-108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550DB7">
              <w:rPr>
                <w:rFonts w:ascii="Arial" w:eastAsia="Arial" w:hAnsi="Arial" w:cs="Arial"/>
                <w:sz w:val="16"/>
                <w:szCs w:val="16"/>
                <w:u w:val="single"/>
              </w:rPr>
              <w:t>_____Gross Profit_____</w:t>
            </w:r>
          </w:p>
          <w:p w:rsidR="0057014D" w:rsidRPr="00550DB7" w:rsidRDefault="0057014D" w:rsidP="00836204">
            <w:pPr>
              <w:pStyle w:val="Normal1"/>
              <w:ind w:firstLineChars="150" w:firstLine="240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550DB7">
              <w:rPr>
                <w:rFonts w:ascii="Arial" w:hAnsi="Arial" w:cs="Arial"/>
                <w:sz w:val="16"/>
                <w:szCs w:val="16"/>
                <w:u w:val="single"/>
              </w:rPr>
              <w:t>Cost of Goods Sold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14D" w:rsidRPr="00AF36AD" w:rsidRDefault="0057014D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x 100%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vAlign w:val="center"/>
          </w:tcPr>
          <w:p w:rsidR="0057014D" w:rsidRPr="00836204" w:rsidRDefault="00836204" w:rsidP="00836204">
            <w:pPr>
              <w:pStyle w:val="Normal1"/>
              <w:wordWrap w:val="0"/>
              <w:ind w:right="1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  __</w:t>
            </w:r>
            <w:r w:rsidR="0057014D" w:rsidRPr="00836204">
              <w:rPr>
                <w:rFonts w:ascii="Arial" w:eastAsia="Arial" w:hAnsi="Arial" w:cs="Arial"/>
                <w:sz w:val="16"/>
                <w:szCs w:val="16"/>
              </w:rPr>
              <w:t>___%</w:t>
            </w:r>
          </w:p>
        </w:tc>
        <w:tc>
          <w:tcPr>
            <w:tcW w:w="981" w:type="dxa"/>
            <w:vAlign w:val="center"/>
          </w:tcPr>
          <w:p w:rsidR="0057014D" w:rsidRPr="00836204" w:rsidRDefault="0057014D" w:rsidP="00836204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836204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</w:t>
            </w:r>
            <w:r w:rsidR="00836204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</w:t>
            </w:r>
            <w:r w:rsidR="00836204">
              <w:rPr>
                <w:rFonts w:ascii="Arial" w:hAnsi="Arial" w:cs="Arial" w:hint="eastAsia"/>
                <w:sz w:val="16"/>
                <w:szCs w:val="16"/>
                <w:u w:val="single"/>
                <w:lang w:eastAsia="zh-HK"/>
              </w:rPr>
              <w:t xml:space="preserve">   </w:t>
            </w:r>
            <w:r w:rsidRPr="00836204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%</w:t>
            </w:r>
          </w:p>
        </w:tc>
        <w:tc>
          <w:tcPr>
            <w:tcW w:w="861" w:type="dxa"/>
            <w:gridSpan w:val="2"/>
            <w:vAlign w:val="center"/>
          </w:tcPr>
          <w:p w:rsidR="0057014D" w:rsidRPr="004530DE" w:rsidRDefault="0057014D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</w:t>
            </w:r>
            <w:r w:rsidR="00107484" w:rsidRPr="004530DE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7014D" w:rsidRPr="004530DE" w:rsidRDefault="00590BAB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836204" w:rsidRPr="00AF36AD" w:rsidTr="00836204">
        <w:tc>
          <w:tcPr>
            <w:tcW w:w="1663" w:type="dxa"/>
            <w:vAlign w:val="center"/>
          </w:tcPr>
          <w:p w:rsidR="00836204" w:rsidRPr="00AF36AD" w:rsidRDefault="00836204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Gross Profit Margin</w:t>
            </w:r>
          </w:p>
        </w:tc>
        <w:tc>
          <w:tcPr>
            <w:tcW w:w="2425" w:type="dxa"/>
            <w:gridSpan w:val="3"/>
            <w:tcBorders>
              <w:right w:val="nil"/>
            </w:tcBorders>
            <w:vAlign w:val="center"/>
          </w:tcPr>
          <w:p w:rsidR="00836204" w:rsidRPr="00AF36AD" w:rsidRDefault="00836204" w:rsidP="00836204">
            <w:pPr>
              <w:pStyle w:val="Normal1"/>
              <w:ind w:right="-108" w:firstLineChars="100" w:firstLine="16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Gross Profit ___</w:t>
            </w:r>
          </w:p>
          <w:p w:rsidR="00836204" w:rsidRPr="00AF36AD" w:rsidRDefault="00836204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 xml:space="preserve">             Sales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04" w:rsidRPr="00AF36AD" w:rsidRDefault="00836204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x 100%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836204" w:rsidRDefault="00836204" w:rsidP="00836204">
            <w:pPr>
              <w:jc w:val="right"/>
            </w:pP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Pr="00FE6C39">
              <w:rPr>
                <w:rFonts w:ascii="Arial" w:hAnsi="Arial" w:cs="Arial" w:hint="eastAsia"/>
                <w:sz w:val="16"/>
                <w:szCs w:val="16"/>
                <w:u w:val="single"/>
                <w:lang w:eastAsia="zh-HK"/>
              </w:rPr>
              <w:t xml:space="preserve">   </w:t>
            </w: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%</w:t>
            </w:r>
          </w:p>
        </w:tc>
        <w:tc>
          <w:tcPr>
            <w:tcW w:w="981" w:type="dxa"/>
          </w:tcPr>
          <w:p w:rsidR="00836204" w:rsidRDefault="00836204" w:rsidP="00836204">
            <w:pPr>
              <w:jc w:val="right"/>
            </w:pP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Pr="00FE6C39">
              <w:rPr>
                <w:rFonts w:ascii="Arial" w:hAnsi="Arial" w:cs="Arial" w:hint="eastAsia"/>
                <w:sz w:val="16"/>
                <w:szCs w:val="16"/>
                <w:u w:val="single"/>
                <w:lang w:eastAsia="zh-HK"/>
              </w:rPr>
              <w:t xml:space="preserve">   </w:t>
            </w: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%</w:t>
            </w:r>
          </w:p>
        </w:tc>
        <w:tc>
          <w:tcPr>
            <w:tcW w:w="861" w:type="dxa"/>
            <w:gridSpan w:val="2"/>
            <w:vAlign w:val="center"/>
          </w:tcPr>
          <w:p w:rsidR="00836204" w:rsidRPr="004530DE" w:rsidRDefault="00836204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p.57</w:t>
            </w:r>
          </w:p>
        </w:tc>
        <w:tc>
          <w:tcPr>
            <w:tcW w:w="851" w:type="dxa"/>
            <w:vAlign w:val="center"/>
          </w:tcPr>
          <w:p w:rsidR="00836204" w:rsidRPr="004530DE" w:rsidRDefault="00836204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836204" w:rsidRPr="00AF36AD" w:rsidTr="00836204">
        <w:tc>
          <w:tcPr>
            <w:tcW w:w="1663" w:type="dxa"/>
            <w:vAlign w:val="center"/>
          </w:tcPr>
          <w:p w:rsidR="00836204" w:rsidRPr="00AF36AD" w:rsidRDefault="00836204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Net Profit Margin</w:t>
            </w:r>
          </w:p>
        </w:tc>
        <w:tc>
          <w:tcPr>
            <w:tcW w:w="2425" w:type="dxa"/>
            <w:gridSpan w:val="3"/>
            <w:tcBorders>
              <w:right w:val="nil"/>
            </w:tcBorders>
            <w:vAlign w:val="center"/>
          </w:tcPr>
          <w:p w:rsidR="00836204" w:rsidRPr="00AF36AD" w:rsidRDefault="00836204" w:rsidP="00836204">
            <w:pPr>
              <w:pStyle w:val="Normal1"/>
              <w:ind w:right="-108" w:firstLine="99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Net Profit Before Tax  </w:t>
            </w:r>
          </w:p>
          <w:p w:rsidR="00836204" w:rsidRPr="00AF36AD" w:rsidRDefault="00836204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 xml:space="preserve">              Sales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04" w:rsidRPr="00AF36AD" w:rsidRDefault="00836204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x 100%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836204" w:rsidRDefault="00836204" w:rsidP="00836204">
            <w:pPr>
              <w:jc w:val="right"/>
            </w:pP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Pr="00FE6C39">
              <w:rPr>
                <w:rFonts w:ascii="Arial" w:hAnsi="Arial" w:cs="Arial" w:hint="eastAsia"/>
                <w:sz w:val="16"/>
                <w:szCs w:val="16"/>
                <w:u w:val="single"/>
                <w:lang w:eastAsia="zh-HK"/>
              </w:rPr>
              <w:t xml:space="preserve">   </w:t>
            </w: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%</w:t>
            </w:r>
          </w:p>
        </w:tc>
        <w:tc>
          <w:tcPr>
            <w:tcW w:w="981" w:type="dxa"/>
          </w:tcPr>
          <w:p w:rsidR="00836204" w:rsidRDefault="00836204" w:rsidP="00836204">
            <w:pPr>
              <w:jc w:val="right"/>
            </w:pP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Pr="00FE6C39">
              <w:rPr>
                <w:rFonts w:ascii="Arial" w:hAnsi="Arial" w:cs="Arial" w:hint="eastAsia"/>
                <w:sz w:val="16"/>
                <w:szCs w:val="16"/>
                <w:u w:val="single"/>
                <w:lang w:eastAsia="zh-HK"/>
              </w:rPr>
              <w:t xml:space="preserve">   </w:t>
            </w: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%</w:t>
            </w:r>
          </w:p>
        </w:tc>
        <w:tc>
          <w:tcPr>
            <w:tcW w:w="861" w:type="dxa"/>
            <w:gridSpan w:val="2"/>
            <w:vAlign w:val="center"/>
          </w:tcPr>
          <w:p w:rsidR="00836204" w:rsidRPr="004530DE" w:rsidRDefault="00836204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p.57</w:t>
            </w:r>
          </w:p>
        </w:tc>
        <w:tc>
          <w:tcPr>
            <w:tcW w:w="851" w:type="dxa"/>
            <w:vAlign w:val="center"/>
          </w:tcPr>
          <w:p w:rsidR="00836204" w:rsidRPr="004530DE" w:rsidRDefault="00836204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836204" w:rsidRPr="00AF36AD" w:rsidTr="00836204">
        <w:tc>
          <w:tcPr>
            <w:tcW w:w="1663" w:type="dxa"/>
            <w:vMerge w:val="restart"/>
            <w:vAlign w:val="center"/>
          </w:tcPr>
          <w:p w:rsidR="00836204" w:rsidRPr="00AF36AD" w:rsidRDefault="00836204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Return on Capital Employed</w:t>
            </w:r>
          </w:p>
        </w:tc>
        <w:tc>
          <w:tcPr>
            <w:tcW w:w="2425" w:type="dxa"/>
            <w:gridSpan w:val="3"/>
            <w:tcBorders>
              <w:right w:val="nil"/>
            </w:tcBorders>
            <w:vAlign w:val="center"/>
          </w:tcPr>
          <w:p w:rsidR="00836204" w:rsidRPr="00AF36AD" w:rsidRDefault="00836204" w:rsidP="00836204">
            <w:pPr>
              <w:pStyle w:val="Normal1"/>
              <w:ind w:left="494" w:right="-108" w:hanging="494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_Profit Before Interest and Tax_  </w:t>
            </w:r>
          </w:p>
          <w:p w:rsidR="00836204" w:rsidRPr="00AF36AD" w:rsidRDefault="00836204" w:rsidP="00836204">
            <w:pPr>
              <w:pStyle w:val="Normal1"/>
              <w:ind w:firstLineChars="300" w:firstLine="480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B406E">
              <w:rPr>
                <w:rFonts w:ascii="Arial" w:hAnsi="Arial" w:cs="Arial"/>
                <w:sz w:val="16"/>
                <w:szCs w:val="16"/>
              </w:rPr>
              <w:t>Capital Employed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04" w:rsidRPr="00AF36AD" w:rsidRDefault="00836204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x 100%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836204" w:rsidRDefault="00836204" w:rsidP="00836204">
            <w:pPr>
              <w:jc w:val="right"/>
            </w:pP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Pr="00FE6C39">
              <w:rPr>
                <w:rFonts w:ascii="Arial" w:hAnsi="Arial" w:cs="Arial" w:hint="eastAsia"/>
                <w:sz w:val="16"/>
                <w:szCs w:val="16"/>
                <w:u w:val="single"/>
                <w:lang w:eastAsia="zh-HK"/>
              </w:rPr>
              <w:t xml:space="preserve">   </w:t>
            </w: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%</w:t>
            </w:r>
          </w:p>
        </w:tc>
        <w:tc>
          <w:tcPr>
            <w:tcW w:w="981" w:type="dxa"/>
          </w:tcPr>
          <w:p w:rsidR="00836204" w:rsidRDefault="00836204" w:rsidP="00836204">
            <w:pPr>
              <w:jc w:val="right"/>
            </w:pP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Pr="00FE6C39">
              <w:rPr>
                <w:rFonts w:ascii="Arial" w:hAnsi="Arial" w:cs="Arial" w:hint="eastAsia"/>
                <w:sz w:val="16"/>
                <w:szCs w:val="16"/>
                <w:u w:val="single"/>
                <w:lang w:eastAsia="zh-HK"/>
              </w:rPr>
              <w:t xml:space="preserve">   </w:t>
            </w:r>
            <w:r w:rsidRPr="00FE6C3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%</w:t>
            </w:r>
          </w:p>
        </w:tc>
        <w:tc>
          <w:tcPr>
            <w:tcW w:w="861" w:type="dxa"/>
            <w:gridSpan w:val="2"/>
            <w:vAlign w:val="center"/>
          </w:tcPr>
          <w:p w:rsidR="00836204" w:rsidRPr="004530DE" w:rsidRDefault="00836204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p.57, p.59</w:t>
            </w:r>
          </w:p>
        </w:tc>
        <w:tc>
          <w:tcPr>
            <w:tcW w:w="851" w:type="dxa"/>
            <w:vAlign w:val="center"/>
          </w:tcPr>
          <w:p w:rsidR="00836204" w:rsidRPr="004530DE" w:rsidRDefault="00836204" w:rsidP="00836204">
            <w:pPr>
              <w:pStyle w:val="Normal1"/>
              <w:jc w:val="left"/>
              <w:rPr>
                <w:rFonts w:ascii="Arial" w:hAnsi="Arial" w:cs="Arial"/>
                <w:bCs/>
                <w:color w:val="000000" w:themeColor="text1"/>
                <w:w w:val="90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</w:t>
            </w:r>
            <w:r>
              <w:rPr>
                <w:rFonts w:ascii="Arial" w:eastAsia="Arial" w:hAnsi="Arial" w:cs="Arial"/>
                <w:sz w:val="16"/>
                <w:szCs w:val="16"/>
              </w:rPr>
              <w:t>2,</w:t>
            </w:r>
          </w:p>
          <w:p w:rsidR="00836204" w:rsidRPr="004530DE" w:rsidRDefault="00836204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p.55</w:t>
            </w:r>
          </w:p>
        </w:tc>
      </w:tr>
      <w:tr w:rsidR="00107484" w:rsidRPr="00AF36AD" w:rsidTr="00892325">
        <w:tc>
          <w:tcPr>
            <w:tcW w:w="1663" w:type="dxa"/>
            <w:vMerge/>
            <w:vAlign w:val="center"/>
          </w:tcPr>
          <w:p w:rsidR="00107484" w:rsidRPr="00AF36AD" w:rsidRDefault="00107484" w:rsidP="00107484">
            <w:pPr>
              <w:pStyle w:val="Normal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27" w:type="dxa"/>
            <w:gridSpan w:val="10"/>
            <w:vAlign w:val="center"/>
          </w:tcPr>
          <w:p w:rsidR="00107484" w:rsidRPr="004530DE" w:rsidRDefault="00107484" w:rsidP="00AB406E">
            <w:pPr>
              <w:pStyle w:val="Normal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(Hints:</w:t>
            </w:r>
            <w:r w:rsidR="00AB406E" w:rsidRPr="004530D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30DE">
              <w:rPr>
                <w:rFonts w:ascii="Arial" w:eastAsia="Arial" w:hAnsi="Arial" w:cs="Arial"/>
                <w:sz w:val="16"/>
                <w:szCs w:val="16"/>
              </w:rPr>
              <w:t xml:space="preserve">Capital Employed </w:t>
            </w:r>
            <w:r w:rsidRPr="004530DE">
              <w:rPr>
                <w:rFonts w:ascii="Arial" w:eastAsia="Arial" w:hAnsi="Arial" w:cs="Arial"/>
                <w:i/>
                <w:sz w:val="16"/>
                <w:szCs w:val="16"/>
              </w:rPr>
              <w:t>for Limited Companies</w:t>
            </w:r>
            <w:r w:rsidRPr="004530DE">
              <w:rPr>
                <w:rFonts w:ascii="Arial" w:eastAsia="Arial" w:hAnsi="Arial" w:cs="Arial"/>
                <w:sz w:val="16"/>
                <w:szCs w:val="16"/>
              </w:rPr>
              <w:t xml:space="preserve"> = Non-current Liabilities + Shareholders’ Fund)</w:t>
            </w:r>
          </w:p>
        </w:tc>
      </w:tr>
      <w:tr w:rsidR="00593773" w:rsidRPr="00AF36AD" w:rsidTr="00892325">
        <w:tc>
          <w:tcPr>
            <w:tcW w:w="1663" w:type="dxa"/>
            <w:vAlign w:val="center"/>
          </w:tcPr>
          <w:p w:rsidR="00593773" w:rsidRPr="00AF36AD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127" w:type="dxa"/>
            <w:gridSpan w:val="10"/>
            <w:vAlign w:val="center"/>
          </w:tcPr>
          <w:p w:rsidR="00593773" w:rsidRPr="004530DE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593773" w:rsidRDefault="00593773" w:rsidP="00836204">
            <w:pPr>
              <w:pStyle w:val="Normal1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BE278D" w:rsidRPr="00BE278D" w:rsidRDefault="00BE278D" w:rsidP="00836204">
            <w:pPr>
              <w:pStyle w:val="Normal1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93773" w:rsidRPr="00AF36AD" w:rsidTr="00892325">
        <w:tc>
          <w:tcPr>
            <w:tcW w:w="8790" w:type="dxa"/>
            <w:gridSpan w:val="11"/>
          </w:tcPr>
          <w:p w:rsidR="00593773" w:rsidRPr="004530DE" w:rsidRDefault="00593773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b/>
                <w:sz w:val="16"/>
                <w:szCs w:val="16"/>
              </w:rPr>
              <w:t>Management Efficiency ratios</w:t>
            </w:r>
          </w:p>
        </w:tc>
      </w:tr>
      <w:tr w:rsidR="00593773" w:rsidRPr="00AF36AD" w:rsidTr="006F5AFB">
        <w:tc>
          <w:tcPr>
            <w:tcW w:w="1672" w:type="dxa"/>
            <w:gridSpan w:val="2"/>
            <w:tcBorders>
              <w:bottom w:val="dotted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Inventory Turnover</w:t>
            </w:r>
          </w:p>
        </w:tc>
        <w:tc>
          <w:tcPr>
            <w:tcW w:w="2406" w:type="dxa"/>
            <w:tcBorders>
              <w:bottom w:val="dotted" w:sz="4" w:space="0" w:color="000000"/>
              <w:right w:val="nil"/>
            </w:tcBorders>
            <w:vAlign w:val="center"/>
          </w:tcPr>
          <w:p w:rsidR="00593773" w:rsidRPr="00AF36AD" w:rsidRDefault="00593773" w:rsidP="00836204">
            <w:pPr>
              <w:pStyle w:val="Normal1"/>
              <w:ind w:right="-108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__Cost of Goods Sold__  </w:t>
            </w:r>
          </w:p>
          <w:p w:rsidR="00593773" w:rsidRPr="00AF36AD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 xml:space="preserve">              Inventory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593773" w:rsidRPr="00AF36AD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times</w:t>
            </w:r>
          </w:p>
        </w:tc>
        <w:tc>
          <w:tcPr>
            <w:tcW w:w="981" w:type="dxa"/>
            <w:tcBorders>
              <w:bottom w:val="dotted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_ _times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590BAB" w:rsidRDefault="00590BAB" w:rsidP="00836204">
            <w:pPr>
              <w:pStyle w:val="Normal1"/>
              <w:jc w:val="left"/>
              <w:rPr>
                <w:rFonts w:ascii="DengXian" w:eastAsia="DengXian" w:hAnsi="DengXian" w:cs="Arial"/>
                <w:bCs/>
                <w:w w:val="90"/>
                <w:sz w:val="16"/>
                <w:szCs w:val="16"/>
                <w:lang w:eastAsia="zh-CN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p.57, p.59</w:t>
            </w:r>
            <w:r>
              <w:rPr>
                <w:rFonts w:ascii="DengXian" w:eastAsia="DengXian" w:hAnsi="DengXian" w:cs="Arial" w:hint="eastAsia"/>
                <w:bCs/>
                <w:w w:val="90"/>
                <w:sz w:val="16"/>
                <w:szCs w:val="16"/>
                <w:lang w:eastAsia="zh-CN"/>
              </w:rPr>
              <w:t>,</w:t>
            </w:r>
          </w:p>
          <w:p w:rsidR="00AB406E" w:rsidRPr="004530DE" w:rsidRDefault="00590BAB" w:rsidP="00590BAB">
            <w:pPr>
              <w:pStyle w:val="Normal1"/>
              <w:jc w:val="left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zh-CN"/>
              </w:rPr>
              <w:t>p.94</w:t>
            </w:r>
          </w:p>
        </w:tc>
        <w:tc>
          <w:tcPr>
            <w:tcW w:w="851" w:type="dxa"/>
            <w:vMerge w:val="restart"/>
            <w:vAlign w:val="center"/>
          </w:tcPr>
          <w:p w:rsidR="00590BAB" w:rsidRPr="004530DE" w:rsidRDefault="00590BAB" w:rsidP="00590BAB">
            <w:pPr>
              <w:pStyle w:val="Normal1"/>
              <w:jc w:val="left"/>
              <w:rPr>
                <w:rFonts w:ascii="Arial" w:hAnsi="Arial" w:cs="Arial"/>
                <w:bCs/>
                <w:color w:val="000000" w:themeColor="text1"/>
                <w:w w:val="90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</w:t>
            </w:r>
            <w:r>
              <w:rPr>
                <w:rFonts w:ascii="Arial" w:eastAsia="Arial" w:hAnsi="Arial" w:cs="Arial"/>
                <w:sz w:val="16"/>
                <w:szCs w:val="16"/>
              </w:rPr>
              <w:t>2,</w:t>
            </w:r>
          </w:p>
          <w:p w:rsidR="009F7F3E" w:rsidRPr="004530DE" w:rsidRDefault="00590BAB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p.54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 p.85</w:t>
            </w:r>
          </w:p>
        </w:tc>
      </w:tr>
      <w:tr w:rsidR="00836204" w:rsidRPr="00AF36AD" w:rsidTr="006F5AFB">
        <w:tc>
          <w:tcPr>
            <w:tcW w:w="1672" w:type="dxa"/>
            <w:gridSpan w:val="2"/>
            <w:vMerge w:val="restart"/>
            <w:tcBorders>
              <w:top w:val="dotted" w:sz="4" w:space="0" w:color="000000"/>
            </w:tcBorders>
            <w:vAlign w:val="center"/>
          </w:tcPr>
          <w:p w:rsidR="00836204" w:rsidRPr="00AF36AD" w:rsidRDefault="00836204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Inventory Turnover Period</w:t>
            </w:r>
          </w:p>
        </w:tc>
        <w:tc>
          <w:tcPr>
            <w:tcW w:w="2406" w:type="dxa"/>
            <w:tcBorders>
              <w:top w:val="dotted" w:sz="4" w:space="0" w:color="000000"/>
              <w:right w:val="nil"/>
            </w:tcBorders>
            <w:vAlign w:val="center"/>
          </w:tcPr>
          <w:p w:rsidR="00836204" w:rsidRPr="00AF36AD" w:rsidRDefault="00836204" w:rsidP="00836204">
            <w:pPr>
              <w:pStyle w:val="Normal1"/>
              <w:jc w:val="left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_____Inventory __ ___  </w:t>
            </w:r>
          </w:p>
          <w:p w:rsidR="00836204" w:rsidRPr="00AF36AD" w:rsidRDefault="00836204" w:rsidP="00836204">
            <w:pPr>
              <w:pStyle w:val="Normal1"/>
              <w:ind w:firstLineChars="200" w:firstLine="320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Cost of Goods Sold</w:t>
            </w:r>
          </w:p>
        </w:tc>
        <w:tc>
          <w:tcPr>
            <w:tcW w:w="1025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04" w:rsidRPr="00AF36AD" w:rsidRDefault="00836204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x 365 days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836204" w:rsidRPr="00AF36AD" w:rsidRDefault="00836204" w:rsidP="00836204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days</w:t>
            </w:r>
          </w:p>
        </w:tc>
        <w:tc>
          <w:tcPr>
            <w:tcW w:w="981" w:type="dxa"/>
            <w:tcBorders>
              <w:top w:val="dotted" w:sz="4" w:space="0" w:color="000000"/>
            </w:tcBorders>
            <w:vAlign w:val="center"/>
          </w:tcPr>
          <w:p w:rsidR="00836204" w:rsidRPr="00AF36AD" w:rsidRDefault="00836204" w:rsidP="00836204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___days</w:t>
            </w:r>
          </w:p>
        </w:tc>
        <w:tc>
          <w:tcPr>
            <w:tcW w:w="861" w:type="dxa"/>
            <w:gridSpan w:val="2"/>
            <w:vMerge/>
            <w:vAlign w:val="center"/>
          </w:tcPr>
          <w:p w:rsidR="00836204" w:rsidRPr="004530DE" w:rsidRDefault="00836204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204" w:rsidRPr="004530DE" w:rsidRDefault="00836204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836204" w:rsidRPr="00AF36AD" w:rsidTr="00836204">
        <w:tc>
          <w:tcPr>
            <w:tcW w:w="1672" w:type="dxa"/>
            <w:gridSpan w:val="2"/>
            <w:vMerge/>
            <w:vAlign w:val="center"/>
          </w:tcPr>
          <w:p w:rsidR="00836204" w:rsidRPr="00AF36AD" w:rsidRDefault="00836204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8" w:type="dxa"/>
            <w:gridSpan w:val="9"/>
            <w:tcBorders>
              <w:top w:val="dotted" w:sz="4" w:space="0" w:color="000000"/>
            </w:tcBorders>
            <w:vAlign w:val="center"/>
          </w:tcPr>
          <w:p w:rsidR="00836204" w:rsidRPr="004530DE" w:rsidRDefault="00836204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892325">
              <w:rPr>
                <w:rFonts w:ascii="Arial" w:eastAsia="Arial Unicode MS" w:hAnsi="Arial" w:cs="Arial"/>
                <w:bCs/>
                <w:w w:val="90"/>
                <w:sz w:val="16"/>
              </w:rPr>
              <w:t>(Hints:</w:t>
            </w:r>
            <w:r w:rsidRPr="00892325">
              <w:rPr>
                <w:rFonts w:ascii="Arial" w:eastAsia="Arial Unicode MS" w:hAnsi="Arial" w:cs="Arial"/>
                <w:bCs/>
                <w:sz w:val="16"/>
                <w:lang w:eastAsia="zh-HK"/>
              </w:rPr>
              <w:t xml:space="preserve"> </w:t>
            </w:r>
            <w:r w:rsidRPr="00892325">
              <w:rPr>
                <w:rFonts w:ascii="Arial" w:eastAsia="Arial Unicode MS" w:hAnsi="Arial" w:cs="Arial"/>
                <w:bCs/>
                <w:w w:val="90"/>
                <w:sz w:val="16"/>
              </w:rPr>
              <w:t>Cost of goods sold</w:t>
            </w:r>
            <w:r w:rsidRPr="00892325">
              <w:rPr>
                <w:rFonts w:ascii="Arial" w:eastAsia="Arial Unicode MS" w:hAnsi="Arial" w:cs="Arial"/>
                <w:bCs/>
                <w:sz w:val="16"/>
                <w:lang w:eastAsia="zh-HK"/>
              </w:rPr>
              <w:t xml:space="preserve"> = Opening Inventories + Credit Purchases – Closing Inventories)  </w:t>
            </w:r>
          </w:p>
        </w:tc>
      </w:tr>
      <w:tr w:rsidR="00593773" w:rsidRPr="00AF36AD" w:rsidTr="00892325">
        <w:tc>
          <w:tcPr>
            <w:tcW w:w="1672" w:type="dxa"/>
            <w:gridSpan w:val="2"/>
            <w:tcBorders>
              <w:bottom w:val="dotted" w:sz="4" w:space="0" w:color="000000"/>
            </w:tcBorders>
            <w:vAlign w:val="center"/>
          </w:tcPr>
          <w:p w:rsidR="00593773" w:rsidRPr="009E24F0" w:rsidRDefault="00107484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24F0">
              <w:rPr>
                <w:rFonts w:ascii="Arial" w:hAnsi="Arial" w:cs="Arial"/>
                <w:sz w:val="16"/>
                <w:szCs w:val="16"/>
              </w:rPr>
              <w:t xml:space="preserve">Trade </w:t>
            </w:r>
            <w:r w:rsidR="00593773" w:rsidRPr="009E24F0">
              <w:rPr>
                <w:rFonts w:ascii="Arial" w:hAnsi="Arial" w:cs="Arial"/>
                <w:sz w:val="16"/>
                <w:szCs w:val="16"/>
              </w:rPr>
              <w:t>Payables Turnover</w:t>
            </w:r>
          </w:p>
        </w:tc>
        <w:tc>
          <w:tcPr>
            <w:tcW w:w="2406" w:type="dxa"/>
            <w:tcBorders>
              <w:bottom w:val="dotted" w:sz="4" w:space="0" w:color="000000"/>
              <w:right w:val="nil"/>
            </w:tcBorders>
            <w:vAlign w:val="center"/>
          </w:tcPr>
          <w:p w:rsidR="00593773" w:rsidRPr="009E24F0" w:rsidRDefault="00593773" w:rsidP="00836204">
            <w:pPr>
              <w:pStyle w:val="Normal1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9E24F0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_</w:t>
            </w:r>
            <w:r w:rsidRPr="006F5AFB">
              <w:rPr>
                <w:rFonts w:ascii="Arial" w:eastAsia="Arial" w:hAnsi="Arial" w:cs="Arial"/>
                <w:sz w:val="16"/>
                <w:szCs w:val="16"/>
                <w:u w:val="single"/>
              </w:rPr>
              <w:t>Credit Purchases</w:t>
            </w:r>
            <w:r w:rsidRPr="009E24F0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__   </w:t>
            </w:r>
          </w:p>
          <w:p w:rsidR="00593773" w:rsidRPr="009E24F0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9E24F0">
              <w:rPr>
                <w:rFonts w:ascii="Arial" w:hAnsi="Arial" w:cs="Arial"/>
                <w:sz w:val="16"/>
                <w:szCs w:val="16"/>
              </w:rPr>
              <w:t xml:space="preserve">    Trade Payables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93773" w:rsidRPr="009E24F0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593773" w:rsidRPr="00107484" w:rsidRDefault="00593773" w:rsidP="00836204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107484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___times</w:t>
            </w:r>
          </w:p>
        </w:tc>
        <w:tc>
          <w:tcPr>
            <w:tcW w:w="981" w:type="dxa"/>
            <w:tcBorders>
              <w:bottom w:val="dotted" w:sz="4" w:space="0" w:color="000000"/>
            </w:tcBorders>
            <w:vAlign w:val="center"/>
          </w:tcPr>
          <w:p w:rsidR="00593773" w:rsidRPr="00107484" w:rsidRDefault="00593773" w:rsidP="00836204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107484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__ times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590BAB" w:rsidRPr="00590BAB" w:rsidRDefault="00590BAB" w:rsidP="00590BAB">
            <w:pPr>
              <w:pStyle w:val="Normal1"/>
              <w:jc w:val="left"/>
              <w:rPr>
                <w:rFonts w:ascii="Arial" w:eastAsia="DengXian" w:hAnsi="Arial" w:cs="Arial"/>
                <w:bCs/>
                <w:w w:val="90"/>
                <w:sz w:val="16"/>
                <w:szCs w:val="16"/>
                <w:lang w:eastAsia="zh-CN"/>
              </w:rPr>
            </w:pPr>
            <w:r w:rsidRPr="00590BAB">
              <w:rPr>
                <w:rFonts w:ascii="Arial" w:eastAsia="Arial" w:hAnsi="Arial" w:cs="Arial"/>
                <w:sz w:val="16"/>
                <w:szCs w:val="16"/>
              </w:rPr>
              <w:t>p.57, p.59</w:t>
            </w:r>
            <w:r w:rsidRPr="00590BAB">
              <w:rPr>
                <w:rFonts w:ascii="Arial" w:eastAsia="DengXian" w:hAnsi="Arial" w:cs="Arial"/>
                <w:bCs/>
                <w:w w:val="90"/>
                <w:sz w:val="16"/>
                <w:szCs w:val="16"/>
                <w:lang w:eastAsia="zh-CN"/>
              </w:rPr>
              <w:t>,</w:t>
            </w:r>
          </w:p>
          <w:p w:rsidR="00593773" w:rsidRPr="00590BAB" w:rsidRDefault="00590BAB" w:rsidP="00590BAB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590BAB">
              <w:rPr>
                <w:rFonts w:ascii="Arial" w:eastAsia="Arial" w:hAnsi="Arial" w:cs="Arial"/>
                <w:sz w:val="16"/>
                <w:szCs w:val="16"/>
                <w:lang w:eastAsia="zh-CN"/>
              </w:rPr>
              <w:t>p.94</w:t>
            </w:r>
            <w:r>
              <w:rPr>
                <w:rFonts w:ascii="Arial" w:eastAsia="DengXian" w:hAnsi="Arial" w:cs="Arial" w:hint="eastAsia"/>
                <w:sz w:val="16"/>
                <w:szCs w:val="16"/>
                <w:lang w:eastAsia="zh-CN"/>
              </w:rPr>
              <w:t>,</w:t>
            </w:r>
            <w:r w:rsidRPr="00590BAB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p.9</w:t>
            </w:r>
            <w:r w:rsidRPr="00590BAB">
              <w:rPr>
                <w:rFonts w:ascii="Arial" w:eastAsia="DengXi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590BAB" w:rsidRPr="004530DE" w:rsidRDefault="00590BAB" w:rsidP="00590BAB">
            <w:pPr>
              <w:pStyle w:val="Normal1"/>
              <w:jc w:val="left"/>
              <w:rPr>
                <w:rFonts w:ascii="Arial" w:hAnsi="Arial" w:cs="Arial"/>
                <w:bCs/>
                <w:color w:val="000000" w:themeColor="text1"/>
                <w:w w:val="90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</w:t>
            </w:r>
            <w:r>
              <w:rPr>
                <w:rFonts w:ascii="Arial" w:eastAsia="Arial" w:hAnsi="Arial" w:cs="Arial"/>
                <w:sz w:val="16"/>
                <w:szCs w:val="16"/>
              </w:rPr>
              <w:t>2,</w:t>
            </w:r>
          </w:p>
          <w:p w:rsidR="006F5AFB" w:rsidRDefault="00590BAB" w:rsidP="00836204">
            <w:pPr>
              <w:pStyle w:val="Normal1"/>
              <w:jc w:val="lef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p.54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 p.85,</w:t>
            </w:r>
          </w:p>
          <w:p w:rsidR="009F7F3E" w:rsidRPr="00590BAB" w:rsidRDefault="00590BAB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2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p.89</w:t>
            </w:r>
          </w:p>
        </w:tc>
      </w:tr>
      <w:tr w:rsidR="00892325" w:rsidRPr="00AF36AD" w:rsidTr="00892325">
        <w:tc>
          <w:tcPr>
            <w:tcW w:w="1672" w:type="dxa"/>
            <w:gridSpan w:val="2"/>
            <w:tcBorders>
              <w:top w:val="dotted" w:sz="4" w:space="0" w:color="000000"/>
            </w:tcBorders>
            <w:vAlign w:val="center"/>
          </w:tcPr>
          <w:p w:rsidR="00892325" w:rsidRPr="009E24F0" w:rsidRDefault="00892325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24F0">
              <w:rPr>
                <w:rFonts w:ascii="Arial" w:hAnsi="Arial" w:cs="Arial"/>
                <w:sz w:val="16"/>
                <w:szCs w:val="16"/>
              </w:rPr>
              <w:t>Trade Payables Repayment Period</w:t>
            </w:r>
          </w:p>
        </w:tc>
        <w:tc>
          <w:tcPr>
            <w:tcW w:w="2406" w:type="dxa"/>
            <w:tcBorders>
              <w:top w:val="dotted" w:sz="4" w:space="0" w:color="000000"/>
              <w:right w:val="nil"/>
            </w:tcBorders>
            <w:vAlign w:val="center"/>
          </w:tcPr>
          <w:p w:rsidR="00892325" w:rsidRPr="009E24F0" w:rsidRDefault="00892325" w:rsidP="00836204">
            <w:pPr>
              <w:pStyle w:val="Normal1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E24F0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_Trade Payables__</w:t>
            </w:r>
          </w:p>
          <w:p w:rsidR="00892325" w:rsidRPr="009E24F0" w:rsidRDefault="00892325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9E24F0">
              <w:rPr>
                <w:rFonts w:ascii="Arial" w:hAnsi="Arial" w:cs="Arial"/>
                <w:sz w:val="16"/>
                <w:szCs w:val="16"/>
              </w:rPr>
              <w:t xml:space="preserve">    Credit Purchases</w:t>
            </w:r>
          </w:p>
        </w:tc>
        <w:tc>
          <w:tcPr>
            <w:tcW w:w="1025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2325" w:rsidRPr="009E24F0" w:rsidRDefault="00892325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9E24F0">
              <w:rPr>
                <w:rFonts w:ascii="Arial" w:hAnsi="Arial" w:cs="Arial"/>
                <w:sz w:val="16"/>
                <w:szCs w:val="16"/>
              </w:rPr>
              <w:t>x 365 days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892325" w:rsidRPr="00AF36AD" w:rsidRDefault="00892325" w:rsidP="00836204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___  days</w:t>
            </w:r>
          </w:p>
        </w:tc>
        <w:tc>
          <w:tcPr>
            <w:tcW w:w="981" w:type="dxa"/>
            <w:tcBorders>
              <w:top w:val="dotted" w:sz="4" w:space="0" w:color="000000"/>
            </w:tcBorders>
            <w:vAlign w:val="center"/>
          </w:tcPr>
          <w:p w:rsidR="00892325" w:rsidRPr="00AF36AD" w:rsidRDefault="00892325" w:rsidP="00836204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__ days</w:t>
            </w:r>
          </w:p>
        </w:tc>
        <w:tc>
          <w:tcPr>
            <w:tcW w:w="861" w:type="dxa"/>
            <w:gridSpan w:val="2"/>
            <w:vMerge/>
            <w:vAlign w:val="center"/>
          </w:tcPr>
          <w:p w:rsidR="00892325" w:rsidRPr="004530DE" w:rsidRDefault="00892325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92325" w:rsidRPr="004530DE" w:rsidRDefault="00892325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593773" w:rsidRPr="00AF36AD" w:rsidTr="00892325">
        <w:tc>
          <w:tcPr>
            <w:tcW w:w="1672" w:type="dxa"/>
            <w:gridSpan w:val="2"/>
            <w:tcBorders>
              <w:top w:val="dotted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Total Assets Turnover</w:t>
            </w:r>
          </w:p>
        </w:tc>
        <w:tc>
          <w:tcPr>
            <w:tcW w:w="2406" w:type="dxa"/>
            <w:tcBorders>
              <w:top w:val="dotted" w:sz="4" w:space="0" w:color="000000"/>
              <w:right w:val="nil"/>
            </w:tcBorders>
            <w:vAlign w:val="center"/>
          </w:tcPr>
          <w:p w:rsidR="00593773" w:rsidRPr="00AF36AD" w:rsidRDefault="00593773" w:rsidP="00836204">
            <w:pPr>
              <w:pStyle w:val="Normal1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__ Sales_____    </w:t>
            </w:r>
          </w:p>
          <w:p w:rsidR="00593773" w:rsidRPr="00AF36AD" w:rsidRDefault="00593773" w:rsidP="00836204">
            <w:pPr>
              <w:pStyle w:val="Normal1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 xml:space="preserve">   Total Assets</w:t>
            </w:r>
          </w:p>
        </w:tc>
        <w:tc>
          <w:tcPr>
            <w:tcW w:w="1025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__ times</w:t>
            </w:r>
          </w:p>
        </w:tc>
        <w:tc>
          <w:tcPr>
            <w:tcW w:w="981" w:type="dxa"/>
            <w:tcBorders>
              <w:top w:val="dotted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__ times</w:t>
            </w:r>
          </w:p>
        </w:tc>
        <w:tc>
          <w:tcPr>
            <w:tcW w:w="861" w:type="dxa"/>
            <w:gridSpan w:val="2"/>
            <w:vAlign w:val="center"/>
          </w:tcPr>
          <w:p w:rsidR="00593773" w:rsidRPr="00590BAB" w:rsidRDefault="00590BAB" w:rsidP="00836204">
            <w:pPr>
              <w:pStyle w:val="Normal1"/>
              <w:jc w:val="left"/>
              <w:rPr>
                <w:rFonts w:ascii="Arial" w:eastAsia="DengXian" w:hAnsi="Arial" w:cs="Arial"/>
                <w:bCs/>
                <w:w w:val="90"/>
                <w:sz w:val="16"/>
                <w:szCs w:val="16"/>
                <w:lang w:eastAsia="zh-CN"/>
              </w:rPr>
            </w:pPr>
            <w:r w:rsidRPr="00590BAB">
              <w:rPr>
                <w:rFonts w:ascii="Arial" w:eastAsia="Arial" w:hAnsi="Arial" w:cs="Arial"/>
                <w:sz w:val="16"/>
                <w:szCs w:val="16"/>
              </w:rPr>
              <w:t>p.57, p.59</w:t>
            </w:r>
          </w:p>
        </w:tc>
        <w:tc>
          <w:tcPr>
            <w:tcW w:w="851" w:type="dxa"/>
            <w:vAlign w:val="center"/>
          </w:tcPr>
          <w:p w:rsidR="00590BAB" w:rsidRPr="004530DE" w:rsidRDefault="00590BAB" w:rsidP="00590BAB">
            <w:pPr>
              <w:pStyle w:val="Normal1"/>
              <w:jc w:val="left"/>
              <w:rPr>
                <w:rFonts w:ascii="Arial" w:hAnsi="Arial" w:cs="Arial"/>
                <w:bCs/>
                <w:color w:val="000000" w:themeColor="text1"/>
                <w:w w:val="90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</w:rPr>
              <w:t>p.5</w:t>
            </w:r>
            <w:r>
              <w:rPr>
                <w:rFonts w:ascii="Arial" w:eastAsia="Arial" w:hAnsi="Arial" w:cs="Arial"/>
                <w:sz w:val="16"/>
                <w:szCs w:val="16"/>
              </w:rPr>
              <w:t>2,</w:t>
            </w:r>
          </w:p>
          <w:p w:rsidR="009F7F3E" w:rsidRPr="004530DE" w:rsidRDefault="00590BAB" w:rsidP="00590BAB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  <w:lang w:eastAsia="zh-CN"/>
              </w:rPr>
            </w:pPr>
            <w:r w:rsidRPr="004530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p.54</w:t>
            </w:r>
          </w:p>
        </w:tc>
      </w:tr>
      <w:tr w:rsidR="00593773" w:rsidRPr="00AF36AD" w:rsidTr="00892325">
        <w:tc>
          <w:tcPr>
            <w:tcW w:w="1672" w:type="dxa"/>
            <w:gridSpan w:val="2"/>
            <w:vAlign w:val="center"/>
          </w:tcPr>
          <w:p w:rsidR="00593773" w:rsidRPr="00AF36AD" w:rsidRDefault="00593773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118" w:type="dxa"/>
            <w:gridSpan w:val="9"/>
            <w:vAlign w:val="center"/>
          </w:tcPr>
          <w:p w:rsidR="00593773" w:rsidRDefault="00593773" w:rsidP="00836204">
            <w:pPr>
              <w:pStyle w:val="Normal1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BE278D" w:rsidRPr="00BE278D" w:rsidRDefault="00BE278D" w:rsidP="00836204">
            <w:pPr>
              <w:pStyle w:val="Normal1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593773" w:rsidRPr="004530DE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593773" w:rsidRPr="00AF36AD" w:rsidTr="00892325">
        <w:tc>
          <w:tcPr>
            <w:tcW w:w="8790" w:type="dxa"/>
            <w:gridSpan w:val="11"/>
            <w:vAlign w:val="center"/>
          </w:tcPr>
          <w:p w:rsidR="00593773" w:rsidRPr="004530DE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b/>
                <w:sz w:val="16"/>
                <w:szCs w:val="16"/>
              </w:rPr>
              <w:t>Liquidity ratios</w:t>
            </w:r>
          </w:p>
        </w:tc>
      </w:tr>
      <w:tr w:rsidR="00593773" w:rsidRPr="00AF36AD" w:rsidTr="00892325">
        <w:tc>
          <w:tcPr>
            <w:tcW w:w="1663" w:type="dxa"/>
            <w:vAlign w:val="center"/>
          </w:tcPr>
          <w:p w:rsidR="00593773" w:rsidRPr="00AF36AD" w:rsidRDefault="00593773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Current Ratio</w:t>
            </w:r>
          </w:p>
        </w:tc>
        <w:tc>
          <w:tcPr>
            <w:tcW w:w="3440" w:type="dxa"/>
            <w:gridSpan w:val="5"/>
            <w:tcBorders>
              <w:right w:val="single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ind w:right="-108" w:firstLineChars="200" w:firstLine="3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____  Current Assets______ </w:t>
            </w:r>
          </w:p>
          <w:p w:rsidR="00593773" w:rsidRPr="00AF36AD" w:rsidRDefault="00593773" w:rsidP="00836204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 xml:space="preserve">                 Current Liabilities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_ _   :1</w:t>
            </w:r>
          </w:p>
        </w:tc>
        <w:tc>
          <w:tcPr>
            <w:tcW w:w="992" w:type="dxa"/>
            <w:gridSpan w:val="2"/>
            <w:vAlign w:val="center"/>
          </w:tcPr>
          <w:p w:rsidR="00593773" w:rsidRPr="004530DE" w:rsidRDefault="00593773" w:rsidP="00836204">
            <w:pPr>
              <w:pStyle w:val="Normal1"/>
              <w:ind w:rightChars="14" w:right="3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__   :1</w:t>
            </w:r>
          </w:p>
        </w:tc>
        <w:tc>
          <w:tcPr>
            <w:tcW w:w="850" w:type="dxa"/>
            <w:vAlign w:val="center"/>
          </w:tcPr>
          <w:p w:rsidR="00593773" w:rsidRPr="004530DE" w:rsidRDefault="00590BAB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590BAB">
              <w:rPr>
                <w:rFonts w:ascii="Arial" w:eastAsia="Arial" w:hAnsi="Arial" w:cs="Arial"/>
                <w:sz w:val="16"/>
                <w:szCs w:val="16"/>
              </w:rPr>
              <w:t>p.59</w:t>
            </w:r>
          </w:p>
        </w:tc>
        <w:tc>
          <w:tcPr>
            <w:tcW w:w="851" w:type="dxa"/>
            <w:vAlign w:val="center"/>
          </w:tcPr>
          <w:p w:rsidR="00593773" w:rsidRPr="004530DE" w:rsidRDefault="00590BAB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p.54</w:t>
            </w:r>
          </w:p>
        </w:tc>
      </w:tr>
      <w:tr w:rsidR="00593773" w:rsidRPr="00AF36AD" w:rsidTr="00892325">
        <w:tc>
          <w:tcPr>
            <w:tcW w:w="1663" w:type="dxa"/>
            <w:vAlign w:val="center"/>
          </w:tcPr>
          <w:p w:rsidR="00593773" w:rsidRPr="00AF36AD" w:rsidRDefault="00593773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Quick Ratio</w:t>
            </w:r>
          </w:p>
        </w:tc>
        <w:tc>
          <w:tcPr>
            <w:tcW w:w="3440" w:type="dxa"/>
            <w:gridSpan w:val="5"/>
            <w:tcBorders>
              <w:right w:val="single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ind w:left="912" w:right="-108" w:hangingChars="570" w:hanging="912"/>
              <w:jc w:val="left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Current Assets – Inventories – Prepayments</w:t>
            </w:r>
          </w:p>
          <w:p w:rsidR="00593773" w:rsidRPr="00AF36AD" w:rsidRDefault="00593773" w:rsidP="00F95EB5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Current Liabilities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______</w:t>
            </w:r>
            <w:r w:rsidRPr="00AF36AD">
              <w:rPr>
                <w:rFonts w:ascii="Arial" w:hAnsi="Arial" w:cs="Arial"/>
                <w:sz w:val="16"/>
                <w:szCs w:val="16"/>
                <w:u w:val="single"/>
              </w:rPr>
              <w:t>:1</w:t>
            </w:r>
          </w:p>
        </w:tc>
        <w:tc>
          <w:tcPr>
            <w:tcW w:w="992" w:type="dxa"/>
            <w:gridSpan w:val="2"/>
            <w:vAlign w:val="center"/>
          </w:tcPr>
          <w:p w:rsidR="00593773" w:rsidRPr="004530DE" w:rsidRDefault="00593773" w:rsidP="00836204">
            <w:pPr>
              <w:pStyle w:val="Normal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  <w:u w:val="single"/>
              </w:rPr>
              <w:t>____ :1</w:t>
            </w:r>
          </w:p>
        </w:tc>
        <w:tc>
          <w:tcPr>
            <w:tcW w:w="850" w:type="dxa"/>
            <w:vAlign w:val="center"/>
          </w:tcPr>
          <w:p w:rsidR="00593773" w:rsidRPr="004530DE" w:rsidRDefault="00590BAB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590BAB">
              <w:rPr>
                <w:rFonts w:ascii="Arial" w:eastAsia="Arial" w:hAnsi="Arial" w:cs="Arial"/>
                <w:sz w:val="16"/>
                <w:szCs w:val="16"/>
              </w:rPr>
              <w:t>p.59</w:t>
            </w:r>
          </w:p>
        </w:tc>
        <w:tc>
          <w:tcPr>
            <w:tcW w:w="851" w:type="dxa"/>
            <w:vAlign w:val="center"/>
          </w:tcPr>
          <w:p w:rsidR="00593773" w:rsidRPr="004530DE" w:rsidRDefault="00590BAB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p.54</w:t>
            </w:r>
          </w:p>
        </w:tc>
      </w:tr>
      <w:tr w:rsidR="00593773" w:rsidRPr="00AF36AD" w:rsidTr="00892325">
        <w:tc>
          <w:tcPr>
            <w:tcW w:w="1663" w:type="dxa"/>
            <w:vAlign w:val="center"/>
          </w:tcPr>
          <w:p w:rsidR="00593773" w:rsidRPr="00AF36AD" w:rsidRDefault="00593773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127" w:type="dxa"/>
            <w:gridSpan w:val="10"/>
            <w:vAlign w:val="center"/>
          </w:tcPr>
          <w:p w:rsidR="00593773" w:rsidRDefault="00593773" w:rsidP="00836204">
            <w:pPr>
              <w:pStyle w:val="Normal1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593773" w:rsidRPr="004530DE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593773" w:rsidRPr="00AF36AD" w:rsidTr="00892325">
        <w:tc>
          <w:tcPr>
            <w:tcW w:w="8790" w:type="dxa"/>
            <w:gridSpan w:val="11"/>
            <w:vAlign w:val="center"/>
          </w:tcPr>
          <w:p w:rsidR="00593773" w:rsidRPr="004530DE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b/>
                <w:sz w:val="16"/>
                <w:szCs w:val="16"/>
              </w:rPr>
              <w:t>Solvency ratios</w:t>
            </w:r>
          </w:p>
        </w:tc>
      </w:tr>
      <w:tr w:rsidR="00593773" w:rsidRPr="00AF36AD" w:rsidTr="00892325">
        <w:tc>
          <w:tcPr>
            <w:tcW w:w="1663" w:type="dxa"/>
            <w:vAlign w:val="center"/>
          </w:tcPr>
          <w:p w:rsidR="00593773" w:rsidRPr="00AF36AD" w:rsidRDefault="00593773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Gearing Ratio</w:t>
            </w:r>
            <w:r w:rsidRPr="00AF36A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593773" w:rsidRPr="00AF36AD" w:rsidRDefault="00593773" w:rsidP="00836204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gridSpan w:val="4"/>
            <w:tcBorders>
              <w:right w:val="nil"/>
            </w:tcBorders>
            <w:vAlign w:val="center"/>
          </w:tcPr>
          <w:p w:rsidR="00593773" w:rsidRPr="00AF36AD" w:rsidRDefault="00593773" w:rsidP="00836204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 xml:space="preserve">      Non-current Liabilities +</w:t>
            </w:r>
          </w:p>
          <w:p w:rsidR="00593773" w:rsidRPr="00AF36AD" w:rsidRDefault="00593773" w:rsidP="00836204">
            <w:pPr>
              <w:pStyle w:val="Normal1"/>
              <w:ind w:left="32" w:right="-108" w:hanging="3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_Preference Share Capital____ </w:t>
            </w:r>
          </w:p>
          <w:p w:rsidR="00593773" w:rsidRPr="00AF36AD" w:rsidRDefault="00593773" w:rsidP="00836204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 xml:space="preserve">      Non-current Liabilities +</w:t>
            </w:r>
          </w:p>
          <w:p w:rsidR="00593773" w:rsidRPr="00AF36AD" w:rsidRDefault="00593773" w:rsidP="00836204">
            <w:pPr>
              <w:pStyle w:val="Normal1"/>
              <w:ind w:firstLineChars="250" w:firstLine="40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Shareholders’ Fund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x 100%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____   %</w:t>
            </w:r>
          </w:p>
        </w:tc>
        <w:tc>
          <w:tcPr>
            <w:tcW w:w="992" w:type="dxa"/>
            <w:gridSpan w:val="2"/>
            <w:vAlign w:val="center"/>
          </w:tcPr>
          <w:p w:rsidR="00593773" w:rsidRPr="004530DE" w:rsidRDefault="00593773" w:rsidP="00836204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____ %</w:t>
            </w:r>
          </w:p>
        </w:tc>
        <w:tc>
          <w:tcPr>
            <w:tcW w:w="850" w:type="dxa"/>
            <w:vAlign w:val="center"/>
          </w:tcPr>
          <w:p w:rsidR="00590BAB" w:rsidRDefault="00590BAB" w:rsidP="00836204">
            <w:pPr>
              <w:pStyle w:val="Normal1"/>
              <w:jc w:val="lef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p.59,</w:t>
            </w:r>
          </w:p>
          <w:p w:rsidR="009F7F3E" w:rsidRPr="004530DE" w:rsidRDefault="009F7F3E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p.98</w:t>
            </w:r>
          </w:p>
        </w:tc>
        <w:tc>
          <w:tcPr>
            <w:tcW w:w="851" w:type="dxa"/>
            <w:vAlign w:val="center"/>
          </w:tcPr>
          <w:p w:rsidR="00590BAB" w:rsidRDefault="00590BAB" w:rsidP="00590BAB">
            <w:pPr>
              <w:pStyle w:val="Normal1"/>
              <w:jc w:val="lef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p.55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</w:t>
            </w:r>
          </w:p>
          <w:p w:rsidR="004530DE" w:rsidRPr="004530DE" w:rsidRDefault="00590BAB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p.90</w:t>
            </w:r>
          </w:p>
        </w:tc>
      </w:tr>
      <w:tr w:rsidR="00593773" w:rsidRPr="00AF36AD" w:rsidTr="00892325">
        <w:tc>
          <w:tcPr>
            <w:tcW w:w="1663" w:type="dxa"/>
            <w:vAlign w:val="center"/>
          </w:tcPr>
          <w:p w:rsidR="00593773" w:rsidRPr="00AF36AD" w:rsidRDefault="00593773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127" w:type="dxa"/>
            <w:gridSpan w:val="10"/>
            <w:vAlign w:val="center"/>
          </w:tcPr>
          <w:p w:rsidR="00593773" w:rsidRPr="004530DE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BE278D" w:rsidRPr="00BE278D" w:rsidRDefault="00BE278D" w:rsidP="00836204">
            <w:pPr>
              <w:pStyle w:val="Normal1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93773" w:rsidRPr="00AF36AD" w:rsidTr="00892325">
        <w:tc>
          <w:tcPr>
            <w:tcW w:w="8790" w:type="dxa"/>
            <w:gridSpan w:val="11"/>
            <w:vAlign w:val="center"/>
          </w:tcPr>
          <w:p w:rsidR="00593773" w:rsidRPr="004530DE" w:rsidRDefault="00593773" w:rsidP="00836204">
            <w:pPr>
              <w:pStyle w:val="Normal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4530DE">
              <w:rPr>
                <w:rFonts w:ascii="Arial" w:eastAsia="Arial" w:hAnsi="Arial" w:cs="Arial"/>
                <w:b/>
                <w:sz w:val="16"/>
                <w:szCs w:val="16"/>
              </w:rPr>
              <w:t>Return on investment ratios</w:t>
            </w:r>
          </w:p>
        </w:tc>
      </w:tr>
      <w:tr w:rsidR="00593773" w:rsidRPr="00AF36AD" w:rsidTr="00892325">
        <w:tc>
          <w:tcPr>
            <w:tcW w:w="1663" w:type="dxa"/>
            <w:vAlign w:val="center"/>
          </w:tcPr>
          <w:p w:rsidR="00593773" w:rsidRPr="00AF36AD" w:rsidRDefault="00593773" w:rsidP="00475627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 xml:space="preserve">Earnings Per Share (EPS) </w:t>
            </w:r>
          </w:p>
        </w:tc>
        <w:tc>
          <w:tcPr>
            <w:tcW w:w="3440" w:type="dxa"/>
            <w:gridSpan w:val="5"/>
            <w:tcBorders>
              <w:right w:val="single" w:sz="4" w:space="0" w:color="000000"/>
            </w:tcBorders>
            <w:vAlign w:val="center"/>
          </w:tcPr>
          <w:p w:rsidR="006F5AFB" w:rsidRPr="00AF36AD" w:rsidRDefault="006F5AFB" w:rsidP="006F5AFB">
            <w:pPr>
              <w:pStyle w:val="Normal1"/>
              <w:ind w:left="912" w:right="-108" w:hangingChars="570" w:hanging="912"/>
              <w:jc w:val="left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Profit attributable to owners of the Company</w:t>
            </w:r>
          </w:p>
          <w:p w:rsidR="00593773" w:rsidRPr="006F5AFB" w:rsidRDefault="006F5AFB" w:rsidP="006F5AFB">
            <w:pPr>
              <w:spacing w:after="0"/>
              <w:jc w:val="center"/>
              <w:rPr>
                <w:rFonts w:ascii="Arial" w:hAnsi="Arial" w:cs="Arial"/>
                <w:bCs/>
                <w:w w:val="9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ordinary shares issued 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vAlign w:val="center"/>
          </w:tcPr>
          <w:p w:rsidR="00593773" w:rsidRPr="00AF36AD" w:rsidRDefault="00593773" w:rsidP="00836204">
            <w:pPr>
              <w:pStyle w:val="Normal1"/>
              <w:jc w:val="right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F36AD">
              <w:rPr>
                <w:rFonts w:ascii="Arial" w:eastAsia="Arial" w:hAnsi="Arial" w:cs="Arial"/>
                <w:sz w:val="16"/>
                <w:szCs w:val="16"/>
                <w:u w:val="single"/>
              </w:rPr>
              <w:t>$     /share</w:t>
            </w:r>
          </w:p>
        </w:tc>
        <w:tc>
          <w:tcPr>
            <w:tcW w:w="992" w:type="dxa"/>
            <w:gridSpan w:val="2"/>
            <w:vAlign w:val="center"/>
          </w:tcPr>
          <w:p w:rsidR="00593773" w:rsidRPr="004530DE" w:rsidRDefault="00593773" w:rsidP="00836204">
            <w:pPr>
              <w:pStyle w:val="Normal1"/>
              <w:ind w:right="-48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4530DE">
              <w:rPr>
                <w:rFonts w:ascii="Arial" w:eastAsia="Arial" w:hAnsi="Arial" w:cs="Arial"/>
                <w:sz w:val="16"/>
                <w:szCs w:val="16"/>
                <w:u w:val="single"/>
              </w:rPr>
              <w:t>$    /share</w:t>
            </w:r>
          </w:p>
        </w:tc>
        <w:tc>
          <w:tcPr>
            <w:tcW w:w="850" w:type="dxa"/>
            <w:vAlign w:val="center"/>
          </w:tcPr>
          <w:p w:rsidR="00590BAB" w:rsidRPr="00590BAB" w:rsidRDefault="00590BAB" w:rsidP="00590BAB">
            <w:pPr>
              <w:pStyle w:val="Normal1"/>
              <w:jc w:val="left"/>
              <w:rPr>
                <w:rFonts w:ascii="Arial" w:eastAsia="DengXian" w:hAnsi="Arial" w:cs="Arial"/>
                <w:bCs/>
                <w:w w:val="90"/>
                <w:sz w:val="16"/>
                <w:szCs w:val="16"/>
                <w:lang w:eastAsia="zh-CN"/>
              </w:rPr>
            </w:pPr>
            <w:r w:rsidRPr="00590BAB">
              <w:rPr>
                <w:rFonts w:ascii="Arial" w:eastAsia="Arial" w:hAnsi="Arial" w:cs="Arial"/>
                <w:sz w:val="16"/>
                <w:szCs w:val="16"/>
              </w:rPr>
              <w:t>p.5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590BAB">
              <w:rPr>
                <w:rFonts w:ascii="Arial" w:eastAsia="DengXian" w:hAnsi="Arial" w:cs="Arial"/>
                <w:bCs/>
                <w:w w:val="90"/>
                <w:sz w:val="16"/>
                <w:szCs w:val="16"/>
                <w:lang w:eastAsia="zh-CN"/>
              </w:rPr>
              <w:t>,</w:t>
            </w:r>
          </w:p>
          <w:p w:rsidR="00593773" w:rsidRPr="004530DE" w:rsidRDefault="00590BAB" w:rsidP="00836204">
            <w:pPr>
              <w:pStyle w:val="Normal1"/>
              <w:jc w:val="left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 w:rsidRPr="00590BAB">
              <w:rPr>
                <w:rFonts w:ascii="Arial" w:eastAsia="Arial" w:hAnsi="Arial" w:cs="Arial"/>
                <w:sz w:val="16"/>
                <w:szCs w:val="16"/>
                <w:lang w:eastAsia="zh-CN"/>
              </w:rPr>
              <w:t>p.</w:t>
            </w:r>
            <w:r>
              <w:rPr>
                <w:rFonts w:ascii="Arial" w:eastAsia="Arial" w:hAnsi="Arial" w:cs="Arial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51" w:type="dxa"/>
            <w:vAlign w:val="center"/>
          </w:tcPr>
          <w:p w:rsidR="00590BAB" w:rsidRPr="00590BAB" w:rsidRDefault="00590BAB" w:rsidP="00590BAB">
            <w:pPr>
              <w:pStyle w:val="Normal1"/>
              <w:jc w:val="left"/>
              <w:rPr>
                <w:rFonts w:ascii="Arial" w:eastAsia="DengXian" w:hAnsi="Arial" w:cs="Arial"/>
                <w:bCs/>
                <w:w w:val="90"/>
                <w:sz w:val="16"/>
                <w:szCs w:val="16"/>
                <w:lang w:eastAsia="zh-CN"/>
              </w:rPr>
            </w:pPr>
            <w:r w:rsidRPr="00590BAB">
              <w:rPr>
                <w:rFonts w:ascii="Arial" w:eastAsia="Arial" w:hAnsi="Arial" w:cs="Arial"/>
                <w:sz w:val="16"/>
                <w:szCs w:val="16"/>
              </w:rPr>
              <w:t>p.5</w:t>
            </w:r>
            <w:r w:rsidRPr="00590BAB">
              <w:rPr>
                <w:rFonts w:ascii="Arial" w:eastAsia="DengXian" w:hAnsi="Arial" w:cs="Arial"/>
                <w:bCs/>
                <w:w w:val="90"/>
                <w:sz w:val="16"/>
                <w:szCs w:val="16"/>
                <w:lang w:eastAsia="zh-CN"/>
              </w:rPr>
              <w:t>2,</w:t>
            </w:r>
          </w:p>
          <w:p w:rsidR="00593773" w:rsidRPr="00590BAB" w:rsidRDefault="00590BAB" w:rsidP="00836204">
            <w:pPr>
              <w:pStyle w:val="Normal1"/>
              <w:jc w:val="left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 w:rsidRPr="00590BAB">
              <w:rPr>
                <w:rFonts w:ascii="Arial" w:eastAsia="Arial" w:hAnsi="Arial" w:cs="Arial"/>
                <w:sz w:val="16"/>
                <w:szCs w:val="16"/>
                <w:lang w:eastAsia="zh-CN"/>
              </w:rPr>
              <w:t>p.</w:t>
            </w:r>
            <w:r w:rsidRPr="00590BAB">
              <w:rPr>
                <w:rFonts w:ascii="Arial" w:eastAsia="DengXian" w:hAnsi="Arial" w:cs="Arial"/>
                <w:sz w:val="16"/>
                <w:szCs w:val="16"/>
                <w:lang w:eastAsia="zh-CN"/>
              </w:rPr>
              <w:t>75</w:t>
            </w:r>
          </w:p>
        </w:tc>
      </w:tr>
      <w:tr w:rsidR="00593773" w:rsidRPr="00AF36AD" w:rsidTr="00892325">
        <w:tc>
          <w:tcPr>
            <w:tcW w:w="1663" w:type="dxa"/>
            <w:vAlign w:val="center"/>
          </w:tcPr>
          <w:p w:rsidR="00593773" w:rsidRPr="00AF36AD" w:rsidRDefault="00593773" w:rsidP="00836204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AF36AD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127" w:type="dxa"/>
            <w:gridSpan w:val="10"/>
            <w:vAlign w:val="center"/>
          </w:tcPr>
          <w:p w:rsidR="00593773" w:rsidRDefault="00593773" w:rsidP="00836204">
            <w:pPr>
              <w:pStyle w:val="Normal1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593773" w:rsidRPr="00AF36AD" w:rsidRDefault="00593773" w:rsidP="00836204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</w:tbl>
    <w:p w:rsidR="00B75866" w:rsidRDefault="00B75866" w:rsidP="00593773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593773" w:rsidRPr="00106182" w:rsidRDefault="00593773" w:rsidP="00593773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 (70 marks)</w:t>
      </w:r>
    </w:p>
    <w:p w:rsidR="00593773" w:rsidRPr="00106182" w:rsidRDefault="00593773" w:rsidP="00593773">
      <w:pPr>
        <w:pStyle w:val="Normal1"/>
        <w:numPr>
          <w:ilvl w:val="0"/>
          <w:numId w:val="6"/>
        </w:numPr>
        <w:ind w:left="426" w:hanging="426"/>
        <w:rPr>
          <w:rFonts w:ascii="Arial" w:eastAsia="Arial" w:hAnsi="Arial" w:cs="Arial"/>
          <w:sz w:val="22"/>
          <w:szCs w:val="22"/>
        </w:rPr>
      </w:pPr>
      <w:r w:rsidRPr="00106182">
        <w:rPr>
          <w:rFonts w:ascii="Arial" w:eastAsia="Arial" w:hAnsi="Arial" w:cs="Arial"/>
          <w:b/>
          <w:sz w:val="22"/>
          <w:szCs w:val="22"/>
        </w:rPr>
        <w:lastRenderedPageBreak/>
        <w:t>Business analysis</w:t>
      </w:r>
    </w:p>
    <w:p w:rsidR="00593773" w:rsidRPr="00106182" w:rsidRDefault="00593773" w:rsidP="00593773">
      <w:pPr>
        <w:pStyle w:val="Normal1"/>
        <w:ind w:left="426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In respect of each of the following areas, conduct a business analysis to identify at least </w:t>
      </w:r>
      <w:r>
        <w:rPr>
          <w:rFonts w:ascii="Arial" w:eastAsia="Arial" w:hAnsi="Arial" w:cs="Arial"/>
          <w:b/>
          <w:sz w:val="22"/>
          <w:szCs w:val="22"/>
          <w:u w:val="single"/>
        </w:rPr>
        <w:t>four</w:t>
      </w:r>
      <w:r w:rsidRPr="00106182">
        <w:rPr>
          <w:rFonts w:ascii="Arial" w:hAnsi="Arial" w:cs="Arial"/>
          <w:sz w:val="22"/>
          <w:szCs w:val="22"/>
        </w:rPr>
        <w:t xml:space="preserve"> examples of </w:t>
      </w:r>
      <w:r w:rsidR="00B06D3F" w:rsidRPr="00836204">
        <w:rPr>
          <w:rFonts w:ascii="Arial" w:eastAsia="Arial" w:hAnsi="Arial" w:cs="Arial"/>
          <w:b/>
          <w:sz w:val="22"/>
          <w:szCs w:val="22"/>
          <w:u w:val="single"/>
        </w:rPr>
        <w:t>HKTV</w:t>
      </w:r>
      <w:r w:rsidRPr="00836204">
        <w:rPr>
          <w:rFonts w:ascii="Arial" w:hAnsi="Arial" w:cs="Arial"/>
          <w:sz w:val="22"/>
          <w:szCs w:val="22"/>
          <w:u w:val="single"/>
        </w:rPr>
        <w:t xml:space="preserve"> </w:t>
      </w:r>
      <w:r w:rsidRPr="00836204">
        <w:rPr>
          <w:rFonts w:ascii="Arial" w:eastAsia="Arial" w:hAnsi="Arial" w:cs="Arial"/>
          <w:b/>
          <w:sz w:val="22"/>
          <w:szCs w:val="22"/>
          <w:u w:val="single"/>
        </w:rPr>
        <w:t>G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roup’s</w:t>
      </w:r>
      <w:r w:rsidRPr="00106182">
        <w:rPr>
          <w:rFonts w:ascii="Arial" w:hAnsi="Arial" w:cs="Arial"/>
          <w:sz w:val="22"/>
          <w:szCs w:val="22"/>
        </w:rPr>
        <w:t xml:space="preserve"> achievements and make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one</w:t>
      </w:r>
      <w:r w:rsidRPr="00106182">
        <w:rPr>
          <w:rFonts w:ascii="Arial" w:hAnsi="Arial" w:cs="Arial"/>
          <w:sz w:val="22"/>
          <w:szCs w:val="22"/>
        </w:rPr>
        <w:t xml:space="preserve"> suggestion for improvement:</w:t>
      </w:r>
    </w:p>
    <w:p w:rsidR="00593773" w:rsidRPr="00106182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0"/>
        <w:gridCol w:w="7110"/>
      </w:tblGrid>
      <w:tr w:rsidR="00593773" w:rsidRPr="00106182" w:rsidTr="00836204">
        <w:trPr>
          <w:trHeight w:val="560"/>
        </w:trPr>
        <w:tc>
          <w:tcPr>
            <w:tcW w:w="1710" w:type="dxa"/>
            <w:vMerge w:val="restart"/>
            <w:vAlign w:val="center"/>
          </w:tcPr>
          <w:p w:rsidR="00593773" w:rsidRPr="00106182" w:rsidRDefault="00593773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Environmental Protection</w:t>
            </w:r>
          </w:p>
        </w:tc>
        <w:tc>
          <w:tcPr>
            <w:tcW w:w="7110" w:type="dxa"/>
          </w:tcPr>
          <w:p w:rsidR="00593773" w:rsidRDefault="00593773" w:rsidP="00836204">
            <w:pPr>
              <w:pStyle w:val="Normal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Achievements:</w:t>
            </w:r>
            <w:r w:rsidRPr="00106182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BE278D" w:rsidRDefault="00BE278D" w:rsidP="00836204">
            <w:pPr>
              <w:pStyle w:val="Normal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E278D" w:rsidRPr="00BE278D" w:rsidRDefault="00BE278D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773" w:rsidRPr="00106182" w:rsidTr="00836204">
        <w:trPr>
          <w:trHeight w:val="520"/>
        </w:trPr>
        <w:tc>
          <w:tcPr>
            <w:tcW w:w="1710" w:type="dxa"/>
            <w:vMerge/>
            <w:vAlign w:val="center"/>
          </w:tcPr>
          <w:p w:rsidR="00593773" w:rsidRPr="00106182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0" w:type="dxa"/>
          </w:tcPr>
          <w:p w:rsidR="00593773" w:rsidRPr="00106182" w:rsidRDefault="00593773" w:rsidP="00836204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 xml:space="preserve">Improvement: </w:t>
            </w:r>
          </w:p>
        </w:tc>
      </w:tr>
      <w:tr w:rsidR="00593773" w:rsidRPr="00106182" w:rsidTr="00836204">
        <w:trPr>
          <w:trHeight w:val="560"/>
        </w:trPr>
        <w:tc>
          <w:tcPr>
            <w:tcW w:w="1710" w:type="dxa"/>
            <w:vMerge w:val="restart"/>
            <w:vAlign w:val="center"/>
          </w:tcPr>
          <w:p w:rsidR="00593773" w:rsidRPr="00106182" w:rsidRDefault="00593773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Corporate Social Responsibility</w:t>
            </w:r>
          </w:p>
        </w:tc>
        <w:tc>
          <w:tcPr>
            <w:tcW w:w="7110" w:type="dxa"/>
          </w:tcPr>
          <w:p w:rsidR="00593773" w:rsidRDefault="00593773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Achievements:</w:t>
            </w:r>
          </w:p>
          <w:p w:rsidR="00BE278D" w:rsidRDefault="00BE278D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:rsidR="00BE278D" w:rsidRPr="00106182" w:rsidRDefault="00BE278D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773" w:rsidRPr="00106182" w:rsidTr="00836204">
        <w:trPr>
          <w:trHeight w:val="540"/>
        </w:trPr>
        <w:tc>
          <w:tcPr>
            <w:tcW w:w="1710" w:type="dxa"/>
            <w:vMerge/>
            <w:vAlign w:val="center"/>
          </w:tcPr>
          <w:p w:rsidR="00593773" w:rsidRPr="00106182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0" w:type="dxa"/>
          </w:tcPr>
          <w:p w:rsidR="00593773" w:rsidRPr="00106182" w:rsidRDefault="00593773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Improvement:</w:t>
            </w:r>
          </w:p>
          <w:p w:rsidR="00593773" w:rsidRPr="00106182" w:rsidRDefault="00593773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773" w:rsidRPr="00106182" w:rsidTr="00836204">
        <w:trPr>
          <w:trHeight w:val="540"/>
        </w:trPr>
        <w:tc>
          <w:tcPr>
            <w:tcW w:w="1710" w:type="dxa"/>
            <w:vMerge w:val="restart"/>
            <w:vAlign w:val="center"/>
          </w:tcPr>
          <w:p w:rsidR="00593773" w:rsidRPr="00106182" w:rsidRDefault="00593773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Corporate Governance</w:t>
            </w:r>
          </w:p>
        </w:tc>
        <w:tc>
          <w:tcPr>
            <w:tcW w:w="7110" w:type="dxa"/>
          </w:tcPr>
          <w:p w:rsidR="00593773" w:rsidRDefault="00593773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Achievements:</w:t>
            </w:r>
          </w:p>
          <w:p w:rsidR="00BE278D" w:rsidRDefault="00BE278D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:rsidR="00BE278D" w:rsidRPr="00106182" w:rsidRDefault="00BE278D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773" w:rsidRPr="00106182" w:rsidTr="00836204">
        <w:trPr>
          <w:trHeight w:val="540"/>
        </w:trPr>
        <w:tc>
          <w:tcPr>
            <w:tcW w:w="1710" w:type="dxa"/>
            <w:vMerge/>
            <w:vAlign w:val="center"/>
          </w:tcPr>
          <w:p w:rsidR="00593773" w:rsidRPr="00106182" w:rsidRDefault="00593773" w:rsidP="0083620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0" w:type="dxa"/>
          </w:tcPr>
          <w:p w:rsidR="00593773" w:rsidRPr="00106182" w:rsidRDefault="00593773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Improvement:</w:t>
            </w:r>
          </w:p>
        </w:tc>
      </w:tr>
    </w:tbl>
    <w:p w:rsidR="00593773" w:rsidRPr="00106182" w:rsidRDefault="00593773" w:rsidP="00593773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593773" w:rsidRPr="00106182" w:rsidRDefault="00593773" w:rsidP="00593773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(30 marks)</w:t>
      </w:r>
    </w:p>
    <w:p w:rsidR="00593773" w:rsidRPr="00106182" w:rsidRDefault="00593773" w:rsidP="00593773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 (Total: 100 marks)</w:t>
      </w:r>
    </w:p>
    <w:p w:rsidR="00593773" w:rsidRPr="00106182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p w:rsidR="00593773" w:rsidRPr="00106182" w:rsidRDefault="00593773" w:rsidP="00593773">
      <w:pPr>
        <w:pStyle w:val="Normal1"/>
        <w:rPr>
          <w:rFonts w:ascii="Arial" w:hAnsi="Arial" w:cs="Arial"/>
          <w:sz w:val="22"/>
          <w:szCs w:val="22"/>
        </w:rPr>
      </w:pPr>
      <w:r w:rsidRPr="00106182">
        <w:rPr>
          <w:rFonts w:ascii="Arial" w:eastAsia="Arial" w:hAnsi="Arial" w:cs="Arial"/>
          <w:b/>
          <w:sz w:val="22"/>
          <w:szCs w:val="22"/>
          <w:u w:val="single"/>
        </w:rPr>
        <w:t>Notes</w:t>
      </w:r>
    </w:p>
    <w:p w:rsidR="00593773" w:rsidRPr="00B06D3F" w:rsidRDefault="00593773" w:rsidP="00590BAB">
      <w:pPr>
        <w:pStyle w:val="Normal1"/>
        <w:numPr>
          <w:ilvl w:val="0"/>
          <w:numId w:val="7"/>
        </w:numPr>
        <w:ind w:left="426" w:hanging="426"/>
        <w:rPr>
          <w:rFonts w:ascii="Arial" w:eastAsia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In preparing your analysis, you should refer to </w:t>
      </w:r>
      <w:r w:rsidR="00B06D3F" w:rsidRPr="00550DB7">
        <w:rPr>
          <w:rFonts w:ascii="Arial" w:eastAsia="Arial" w:hAnsi="Arial" w:cs="Arial"/>
          <w:b/>
          <w:sz w:val="22"/>
          <w:szCs w:val="22"/>
          <w:u w:val="single"/>
        </w:rPr>
        <w:t>HKTV</w:t>
      </w:r>
      <w:r w:rsidRPr="00550DB7">
        <w:rPr>
          <w:rFonts w:ascii="Arial" w:eastAsia="Arial" w:hAnsi="Arial" w:cs="Arial"/>
          <w:b/>
          <w:sz w:val="22"/>
          <w:szCs w:val="22"/>
          <w:u w:val="single"/>
        </w:rPr>
        <w:t xml:space="preserve"> G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roup’s</w:t>
      </w:r>
      <w:r w:rsidR="00B06D3F">
        <w:rPr>
          <w:rFonts w:ascii="Arial" w:hAnsi="Arial" w:cs="Arial"/>
          <w:sz w:val="22"/>
          <w:szCs w:val="22"/>
        </w:rPr>
        <w:t xml:space="preserve"> 2016 and 2017</w:t>
      </w:r>
      <w:r w:rsidRPr="00106182">
        <w:rPr>
          <w:rFonts w:ascii="Arial" w:hAnsi="Arial" w:cs="Arial"/>
          <w:sz w:val="22"/>
          <w:szCs w:val="22"/>
        </w:rPr>
        <w:t xml:space="preserve"> annual reports and information which are available at the Company’s website at </w:t>
      </w:r>
      <w:hyperlink w:history="1"/>
      <w:hyperlink r:id="rId15" w:history="1">
        <w:r w:rsidR="00B06D3F" w:rsidRPr="006F2B67">
          <w:rPr>
            <w:rStyle w:val="a4"/>
            <w:rFonts w:ascii="Arial" w:hAnsi="Arial" w:cs="Arial"/>
            <w:sz w:val="22"/>
            <w:szCs w:val="22"/>
          </w:rPr>
          <w:t>http://www.hktv.com.hk/eng/global/home.htm</w:t>
        </w:r>
      </w:hyperlink>
      <w:r w:rsidR="00B06D3F">
        <w:rPr>
          <w:rFonts w:ascii="Arial" w:eastAsia="Arial" w:hAnsi="Arial" w:cs="Arial"/>
          <w:sz w:val="22"/>
          <w:szCs w:val="22"/>
        </w:rPr>
        <w:t xml:space="preserve"> </w:t>
      </w:r>
      <w:r w:rsidRPr="00B06D3F">
        <w:rPr>
          <w:rFonts w:ascii="Arial" w:hAnsi="Arial" w:cs="Arial"/>
          <w:sz w:val="22"/>
          <w:szCs w:val="22"/>
        </w:rPr>
        <w:t xml:space="preserve">or any other relevant sources. </w:t>
      </w:r>
    </w:p>
    <w:p w:rsidR="00593773" w:rsidRPr="00106182" w:rsidRDefault="00593773" w:rsidP="00593773">
      <w:pPr>
        <w:pStyle w:val="Normal1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593773" w:rsidRPr="00106182" w:rsidRDefault="00593773" w:rsidP="00593773">
      <w:pPr>
        <w:pStyle w:val="Normal1"/>
        <w:numPr>
          <w:ilvl w:val="0"/>
          <w:numId w:val="7"/>
        </w:numPr>
        <w:ind w:left="450" w:hanging="450"/>
        <w:rPr>
          <w:rFonts w:ascii="Arial" w:eastAsia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You are required to carry out a tabular financial analysis for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 xml:space="preserve">the past TWO years, for the </w:t>
      </w:r>
      <w:r w:rsidR="00B06D3F">
        <w:rPr>
          <w:rFonts w:ascii="Arial" w:eastAsia="Arial" w:hAnsi="Arial" w:cs="Arial"/>
          <w:b/>
          <w:sz w:val="22"/>
          <w:szCs w:val="22"/>
          <w:u w:val="single"/>
        </w:rPr>
        <w:t>years ended 31 December 2016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 xml:space="preserve"> and 201</w:t>
      </w:r>
      <w:r w:rsidR="00B06D3F">
        <w:rPr>
          <w:rFonts w:ascii="Arial" w:eastAsia="Arial" w:hAnsi="Arial" w:cs="Arial"/>
          <w:b/>
          <w:sz w:val="22"/>
          <w:szCs w:val="22"/>
          <w:u w:val="single"/>
        </w:rPr>
        <w:t>7</w:t>
      </w:r>
      <w:r w:rsidRPr="00106182">
        <w:rPr>
          <w:rFonts w:ascii="Arial" w:hAnsi="Arial" w:cs="Arial"/>
          <w:sz w:val="22"/>
          <w:szCs w:val="22"/>
        </w:rPr>
        <w:t>, and make sure all calculations follow the appropriate formulae. All calculations must be supported by appropriate workings.</w:t>
      </w:r>
    </w:p>
    <w:p w:rsidR="00593773" w:rsidRPr="00106182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p w:rsidR="00593773" w:rsidRPr="00106182" w:rsidRDefault="00593773" w:rsidP="00593773">
      <w:pPr>
        <w:pStyle w:val="Normal1"/>
        <w:numPr>
          <w:ilvl w:val="0"/>
          <w:numId w:val="7"/>
        </w:numPr>
        <w:ind w:left="450" w:hanging="450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Make clear references to all materials used in the analysis.</w:t>
      </w:r>
    </w:p>
    <w:p w:rsidR="00593773" w:rsidRPr="00106182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p w:rsidR="00593773" w:rsidRPr="00106182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eastAsia="Arial" w:hAnsi="Arial" w:cs="Arial"/>
          <w:sz w:val="22"/>
          <w:szCs w:val="22"/>
          <w:u w:val="single"/>
        </w:rPr>
      </w:pPr>
      <w:r w:rsidRPr="00106182">
        <w:rPr>
          <w:rFonts w:ascii="Arial" w:eastAsia="Arial" w:hAnsi="Arial" w:cs="Arial"/>
          <w:b/>
          <w:sz w:val="22"/>
          <w:szCs w:val="22"/>
          <w:u w:val="single"/>
        </w:rPr>
        <w:t>Useful reference</w:t>
      </w:r>
    </w:p>
    <w:p w:rsidR="00B422EE" w:rsidRPr="00106182" w:rsidRDefault="00B422EE" w:rsidP="00B422EE">
      <w:pPr>
        <w:pStyle w:val="Normal1"/>
        <w:rPr>
          <w:rFonts w:ascii="Arial" w:eastAsia="Arial" w:hAnsi="Arial" w:cs="Arial"/>
          <w:sz w:val="22"/>
          <w:szCs w:val="22"/>
          <w:u w:val="single"/>
        </w:rPr>
      </w:pPr>
    </w:p>
    <w:tbl>
      <w:tblPr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43"/>
      </w:tblGrid>
      <w:tr w:rsidR="00B422EE" w:rsidRPr="00106182" w:rsidTr="00836204"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422EE" w:rsidRPr="00106182" w:rsidRDefault="00B422EE" w:rsidP="00836204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eastAsia="Arial" w:hAnsi="Arial" w:cs="Arial"/>
                <w:b/>
                <w:sz w:val="22"/>
                <w:szCs w:val="22"/>
              </w:rPr>
              <w:t xml:space="preserve">HKICPA Accounting and Business Management Case Competition Website </w:t>
            </w:r>
          </w:p>
        </w:tc>
      </w:tr>
      <w:tr w:rsidR="00B422EE" w:rsidRPr="00106182" w:rsidTr="00836204">
        <w:tc>
          <w:tcPr>
            <w:tcW w:w="8843" w:type="dxa"/>
            <w:tcBorders>
              <w:top w:val="nil"/>
              <w:left w:val="nil"/>
              <w:right w:val="nil"/>
            </w:tcBorders>
          </w:tcPr>
          <w:p w:rsidR="00B422EE" w:rsidRPr="00A566F3" w:rsidRDefault="005037F8" w:rsidP="00836204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B422EE" w:rsidRPr="00E41E49">
                <w:rPr>
                  <w:rStyle w:val="a4"/>
                  <w:rFonts w:ascii="Arial" w:hAnsi="Arial" w:cs="Arial"/>
                  <w:iCs/>
                  <w:sz w:val="22"/>
                </w:rPr>
                <w:t>www.hkicpa.org.hk/en/become-a-hkicpa/exam-bafs/cpa-bm-case</w:t>
              </w:r>
            </w:hyperlink>
          </w:p>
        </w:tc>
      </w:tr>
      <w:tr w:rsidR="00B422EE" w:rsidRPr="00106182" w:rsidTr="00836204">
        <w:tc>
          <w:tcPr>
            <w:tcW w:w="8843" w:type="dxa"/>
            <w:tcBorders>
              <w:left w:val="nil"/>
              <w:bottom w:val="nil"/>
              <w:right w:val="nil"/>
            </w:tcBorders>
          </w:tcPr>
          <w:p w:rsidR="00B422EE" w:rsidRPr="00106182" w:rsidRDefault="00B422EE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eastAsia="Arial" w:hAnsi="Arial" w:cs="Arial"/>
                <w:b/>
                <w:sz w:val="22"/>
                <w:szCs w:val="22"/>
              </w:rPr>
              <w:t xml:space="preserve">Competition </w:t>
            </w:r>
            <w:proofErr w:type="spellStart"/>
            <w:r w:rsidRPr="00106182">
              <w:rPr>
                <w:rFonts w:ascii="Arial" w:eastAsia="Arial" w:hAnsi="Arial" w:cs="Arial"/>
                <w:b/>
                <w:sz w:val="22"/>
                <w:szCs w:val="22"/>
              </w:rPr>
              <w:t>Facebook</w:t>
            </w:r>
            <w:proofErr w:type="spellEnd"/>
            <w:r w:rsidRPr="00106182">
              <w:rPr>
                <w:rFonts w:ascii="Arial" w:eastAsia="Arial" w:hAnsi="Arial" w:cs="Arial"/>
                <w:b/>
                <w:sz w:val="22"/>
                <w:szCs w:val="22"/>
              </w:rPr>
              <w:t xml:space="preserve"> Page</w:t>
            </w:r>
          </w:p>
        </w:tc>
      </w:tr>
      <w:tr w:rsidR="00B422EE" w:rsidRPr="00106182" w:rsidTr="00836204">
        <w:tc>
          <w:tcPr>
            <w:tcW w:w="8843" w:type="dxa"/>
            <w:tcBorders>
              <w:top w:val="nil"/>
              <w:left w:val="nil"/>
              <w:right w:val="nil"/>
            </w:tcBorders>
          </w:tcPr>
          <w:p w:rsidR="00B422EE" w:rsidRPr="00106182" w:rsidRDefault="005037F8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B422EE" w:rsidRPr="00E41E49">
                <w:rPr>
                  <w:rStyle w:val="a4"/>
                  <w:rFonts w:ascii="Arial" w:hAnsi="Arial" w:cs="Arial"/>
                  <w:iCs/>
                  <w:sz w:val="22"/>
                </w:rPr>
                <w:t>www.hkicpa.org.hk/facebook/casecomp</w:t>
              </w:r>
            </w:hyperlink>
          </w:p>
        </w:tc>
      </w:tr>
      <w:tr w:rsidR="00B422EE" w:rsidRPr="00106182" w:rsidTr="00836204">
        <w:tc>
          <w:tcPr>
            <w:tcW w:w="8843" w:type="dxa"/>
            <w:tcBorders>
              <w:left w:val="nil"/>
              <w:bottom w:val="nil"/>
              <w:right w:val="nil"/>
            </w:tcBorders>
          </w:tcPr>
          <w:p w:rsidR="00B422EE" w:rsidRPr="00106182" w:rsidRDefault="00B422EE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B06D3F">
              <w:rPr>
                <w:rFonts w:ascii="Arial" w:hAnsi="Arial" w:cs="Arial"/>
                <w:b/>
                <w:sz w:val="22"/>
                <w:szCs w:val="22"/>
              </w:rPr>
              <w:t>Hong Kong Television Network Limited</w:t>
            </w:r>
            <w:r w:rsidRPr="0059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6182">
              <w:rPr>
                <w:rFonts w:ascii="Arial" w:eastAsia="Arial" w:hAnsi="Arial" w:cs="Arial"/>
                <w:b/>
                <w:sz w:val="22"/>
                <w:szCs w:val="22"/>
              </w:rPr>
              <w:t>website</w:t>
            </w:r>
          </w:p>
        </w:tc>
      </w:tr>
      <w:tr w:rsidR="00B422EE" w:rsidRPr="00106182" w:rsidTr="00836204">
        <w:tc>
          <w:tcPr>
            <w:tcW w:w="8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22EE" w:rsidRPr="00B06D3F" w:rsidRDefault="005037F8" w:rsidP="0083620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B422EE" w:rsidRPr="006F2B67">
                <w:rPr>
                  <w:rStyle w:val="a4"/>
                  <w:rFonts w:ascii="Arial" w:hAnsi="Arial" w:cs="Arial"/>
                  <w:sz w:val="22"/>
                  <w:szCs w:val="22"/>
                </w:rPr>
                <w:t>http://www.hktv.com.hk/eng/global/home.htm</w:t>
              </w:r>
            </w:hyperlink>
          </w:p>
        </w:tc>
      </w:tr>
    </w:tbl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09485F" w:rsidRDefault="00B422EE" w:rsidP="00B422EE">
      <w:pPr>
        <w:pStyle w:val="Normal1"/>
        <w:widowControl/>
        <w:jc w:val="left"/>
        <w:rPr>
          <w:rFonts w:ascii="Arial" w:hAnsi="Arial" w:cs="Arial"/>
          <w:b/>
          <w:sz w:val="28"/>
          <w:szCs w:val="22"/>
          <w:u w:val="single"/>
        </w:rPr>
      </w:pPr>
      <w:r w:rsidRPr="00B4645E">
        <w:rPr>
          <w:rFonts w:ascii="Arial" w:hAnsi="Arial" w:cs="Arial" w:hint="eastAsia"/>
          <w:b/>
          <w:sz w:val="22"/>
          <w:szCs w:val="22"/>
          <w:u w:val="single"/>
        </w:rPr>
        <w:t xml:space="preserve">Free Business seminar </w:t>
      </w:r>
      <w:r>
        <w:rPr>
          <w:rFonts w:ascii="Arial" w:hAnsi="Arial" w:cs="Arial" w:hint="eastAsia"/>
          <w:b/>
          <w:sz w:val="22"/>
          <w:szCs w:val="22"/>
          <w:u w:val="single"/>
        </w:rPr>
        <w:t>(Level</w:t>
      </w:r>
      <w:r w:rsidRPr="0009485F">
        <w:rPr>
          <w:rFonts w:ascii="Arial" w:hAnsi="Arial" w:cs="Arial" w:hint="eastAsia"/>
          <w:b/>
          <w:szCs w:val="20"/>
          <w:u w:val="single"/>
        </w:rPr>
        <w:t>s 1 and 2 participants)</w:t>
      </w:r>
    </w:p>
    <w:p w:rsidR="00BE278D" w:rsidRDefault="00B422EE" w:rsidP="00B422EE">
      <w:pPr>
        <w:tabs>
          <w:tab w:val="left" w:pos="851"/>
          <w:tab w:val="right" w:pos="3152"/>
        </w:tabs>
        <w:spacing w:line="280" w:lineRule="exact"/>
        <w:rPr>
          <w:rFonts w:ascii="Arial" w:hAnsi="Arial" w:cs="Arial"/>
          <w:lang w:eastAsia="zh-TW"/>
        </w:rPr>
      </w:pPr>
      <w:r>
        <w:rPr>
          <w:rFonts w:ascii="Arial" w:hAnsi="Arial" w:cs="Arial" w:hint="eastAsia"/>
        </w:rPr>
        <w:t xml:space="preserve">Date: </w:t>
      </w:r>
      <w:r w:rsidRPr="00666CC1">
        <w:rPr>
          <w:rFonts w:ascii="Arial" w:hAnsi="Arial" w:cs="Arial" w:hint="eastAsia"/>
        </w:rPr>
        <w:t>1</w:t>
      </w:r>
      <w:r>
        <w:rPr>
          <w:rFonts w:ascii="Arial" w:hAnsi="Arial" w:cs="Arial" w:hint="eastAsia"/>
          <w:lang w:eastAsia="zh-TW"/>
        </w:rPr>
        <w:t>0</w:t>
      </w:r>
      <w:r w:rsidRPr="00666CC1">
        <w:rPr>
          <w:rFonts w:ascii="Arial" w:hAnsi="Arial" w:cs="Arial" w:hint="eastAsia"/>
        </w:rPr>
        <w:t xml:space="preserve"> November</w:t>
      </w:r>
      <w:r w:rsidRPr="00666CC1">
        <w:rPr>
          <w:rFonts w:ascii="Arial" w:hAnsi="Arial" w:cs="Arial"/>
        </w:rPr>
        <w:t xml:space="preserve"> 201</w:t>
      </w:r>
      <w:r>
        <w:rPr>
          <w:rFonts w:ascii="Arial" w:hAnsi="Arial" w:cs="Arial" w:hint="eastAsia"/>
          <w:lang w:eastAsia="zh-TW"/>
        </w:rPr>
        <w:t>8</w:t>
      </w:r>
      <w:r w:rsidRPr="00666CC1">
        <w:rPr>
          <w:rFonts w:ascii="Arial" w:hAnsi="Arial" w:cs="Arial" w:hint="eastAsia"/>
        </w:rPr>
        <w:t xml:space="preserve"> </w:t>
      </w:r>
      <w:r w:rsidRPr="00666CC1">
        <w:rPr>
          <w:rFonts w:ascii="Arial" w:hAnsi="Arial" w:cs="Arial"/>
        </w:rPr>
        <w:t>(</w:t>
      </w:r>
      <w:r w:rsidRPr="00666CC1">
        <w:rPr>
          <w:rFonts w:ascii="Arial" w:hAnsi="Arial" w:cs="Arial" w:hint="eastAsia"/>
        </w:rPr>
        <w:t>Saturday</w:t>
      </w:r>
      <w:proofErr w:type="gramStart"/>
      <w:r w:rsidRPr="00666CC1">
        <w:rPr>
          <w:rFonts w:ascii="Arial" w:hAnsi="Arial" w:cs="Arial"/>
        </w:rPr>
        <w:t>)</w:t>
      </w:r>
      <w:proofErr w:type="gramEnd"/>
      <w:r>
        <w:rPr>
          <w:rFonts w:ascii="Arial" w:hAnsi="Arial" w:cs="Arial" w:hint="eastAsia"/>
          <w:lang w:eastAsia="zh-TW"/>
        </w:rPr>
        <w:br/>
      </w:r>
      <w:r>
        <w:rPr>
          <w:rFonts w:ascii="Arial" w:hAnsi="Arial" w:cs="Arial" w:hint="eastAsia"/>
          <w:color w:val="000000" w:themeColor="text1"/>
        </w:rPr>
        <w:t xml:space="preserve">Time: </w:t>
      </w:r>
      <w:r w:rsidRPr="00666CC1">
        <w:rPr>
          <w:rFonts w:ascii="Arial" w:hAnsi="Arial" w:cs="Arial" w:hint="eastAsia"/>
          <w:color w:val="000000" w:themeColor="text1"/>
        </w:rPr>
        <w:t xml:space="preserve">9:15 </w:t>
      </w:r>
      <w:r w:rsidRPr="00666CC1">
        <w:rPr>
          <w:rFonts w:ascii="Arial" w:hAnsi="Arial" w:cs="Arial"/>
          <w:color w:val="000000" w:themeColor="text1"/>
        </w:rPr>
        <w:t>a.m. – 12:45 p.m.</w:t>
      </w:r>
      <w:r>
        <w:rPr>
          <w:rFonts w:ascii="Arial" w:hAnsi="Arial" w:cs="Arial" w:hint="eastAsia"/>
          <w:color w:val="000000" w:themeColor="text1"/>
          <w:lang w:eastAsia="zh-TW"/>
        </w:rPr>
        <w:br/>
      </w:r>
      <w:r>
        <w:rPr>
          <w:rFonts w:ascii="Arial" w:hAnsi="Arial" w:cs="Arial" w:hint="eastAsia"/>
        </w:rPr>
        <w:t xml:space="preserve">Venue: </w:t>
      </w:r>
      <w:r w:rsidRPr="00666CC1">
        <w:rPr>
          <w:rFonts w:ascii="Arial" w:hAnsi="Arial" w:cs="Arial" w:hint="eastAsia"/>
          <w:szCs w:val="20"/>
        </w:rPr>
        <w:t xml:space="preserve">27/F, Wu Chung House, 213 Queen's Road East, </w:t>
      </w:r>
      <w:proofErr w:type="spellStart"/>
      <w:r w:rsidRPr="00666CC1">
        <w:rPr>
          <w:rFonts w:ascii="Arial" w:hAnsi="Arial" w:cs="Arial" w:hint="eastAsia"/>
          <w:szCs w:val="20"/>
        </w:rPr>
        <w:t>Wanchai</w:t>
      </w:r>
      <w:proofErr w:type="spellEnd"/>
      <w:r>
        <w:rPr>
          <w:rFonts w:ascii="Arial" w:hAnsi="Arial" w:cs="Arial"/>
          <w:szCs w:val="20"/>
          <w:lang w:eastAsia="zh-TW"/>
        </w:rPr>
        <w:br/>
      </w:r>
      <w:r>
        <w:rPr>
          <w:rFonts w:ascii="Arial" w:hAnsi="Arial" w:cs="Arial" w:hint="eastAsia"/>
        </w:rPr>
        <w:t xml:space="preserve">Topics: </w:t>
      </w:r>
      <w:r w:rsidRPr="00666CC1">
        <w:rPr>
          <w:rFonts w:ascii="Arial" w:hAnsi="Arial" w:cs="Arial"/>
        </w:rPr>
        <w:t>Basic financial ratio analysis and implication</w:t>
      </w:r>
      <w:r>
        <w:rPr>
          <w:rFonts w:ascii="Arial" w:hAnsi="Arial" w:cs="Arial" w:hint="eastAsia"/>
          <w:lang w:eastAsia="zh-HK"/>
        </w:rPr>
        <w:t xml:space="preserve">; and </w:t>
      </w:r>
      <w:r w:rsidRPr="00666CC1">
        <w:rPr>
          <w:rFonts w:ascii="Arial" w:hAnsi="Arial" w:cs="Arial" w:hint="eastAsia"/>
        </w:rPr>
        <w:t>R</w:t>
      </w:r>
      <w:r w:rsidRPr="00666CC1">
        <w:rPr>
          <w:rFonts w:ascii="Arial" w:hAnsi="Arial" w:cs="Arial"/>
        </w:rPr>
        <w:t>ecap of major business and</w:t>
      </w:r>
      <w:r>
        <w:rPr>
          <w:rFonts w:ascii="Arial" w:hAnsi="Arial" w:cs="Arial" w:hint="eastAsia"/>
          <w:lang w:eastAsia="zh-TW"/>
        </w:rPr>
        <w:br/>
        <w:t xml:space="preserve">         </w:t>
      </w:r>
      <w:r w:rsidRPr="00666CC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TW"/>
        </w:rPr>
        <w:t xml:space="preserve">  </w:t>
      </w:r>
      <w:r w:rsidR="00836204">
        <w:rPr>
          <w:rFonts w:ascii="Arial" w:hAnsi="Arial" w:cs="Arial" w:hint="eastAsia"/>
          <w:lang w:eastAsia="zh-TW"/>
        </w:rPr>
        <w:t xml:space="preserve"> </w:t>
      </w:r>
      <w:r w:rsidRPr="00666CC1">
        <w:rPr>
          <w:rFonts w:ascii="Arial" w:hAnsi="Arial" w:cs="Arial"/>
        </w:rPr>
        <w:t>management concepts</w:t>
      </w:r>
      <w:r w:rsidRPr="00666CC1">
        <w:rPr>
          <w:rFonts w:ascii="Arial" w:hAnsi="Arial" w:cs="Arial"/>
        </w:rPr>
        <w:br/>
      </w:r>
    </w:p>
    <w:p w:rsidR="00BE278D" w:rsidRDefault="00BE278D" w:rsidP="00B422EE">
      <w:pPr>
        <w:pStyle w:val="Normal1"/>
        <w:widowControl/>
        <w:jc w:val="left"/>
        <w:rPr>
          <w:rFonts w:ascii="Arial" w:hAnsi="Arial" w:cs="Arial"/>
          <w:b/>
          <w:sz w:val="22"/>
          <w:szCs w:val="22"/>
        </w:rPr>
      </w:pPr>
    </w:p>
    <w:p w:rsidR="00B422EE" w:rsidRDefault="00B422EE" w:rsidP="00B422EE">
      <w:pPr>
        <w:pStyle w:val="Normal1"/>
        <w:widowControl/>
        <w:jc w:val="left"/>
        <w:rPr>
          <w:rFonts w:ascii="Arial" w:hAnsi="Arial" w:cs="Arial"/>
          <w:b/>
          <w:sz w:val="22"/>
          <w:szCs w:val="22"/>
        </w:rPr>
      </w:pPr>
      <w:r w:rsidRPr="00106182">
        <w:rPr>
          <w:rFonts w:ascii="Arial" w:eastAsia="Arial" w:hAnsi="Arial" w:cs="Arial"/>
          <w:b/>
          <w:sz w:val="22"/>
          <w:szCs w:val="22"/>
        </w:rPr>
        <w:lastRenderedPageBreak/>
        <w:t xml:space="preserve">REPORT FORMAT AND RULES </w:t>
      </w:r>
    </w:p>
    <w:p w:rsidR="00BE278D" w:rsidRPr="00BE278D" w:rsidRDefault="00BE278D" w:rsidP="00B422EE">
      <w:pPr>
        <w:pStyle w:val="Normal1"/>
        <w:widowControl/>
        <w:jc w:val="left"/>
        <w:rPr>
          <w:rFonts w:ascii="Arial" w:hAnsi="Arial" w:cs="Arial"/>
          <w:b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Each participating student or team should submit a report in English</w:t>
      </w:r>
      <w:r>
        <w:rPr>
          <w:rFonts w:ascii="Arial" w:hAnsi="Arial" w:cs="Arial" w:hint="eastAsia"/>
          <w:sz w:val="22"/>
          <w:szCs w:val="22"/>
        </w:rPr>
        <w:t xml:space="preserve"> or Chinese</w:t>
      </w:r>
      <w:r w:rsidRPr="00106182">
        <w:rPr>
          <w:rFonts w:ascii="Arial" w:hAnsi="Arial" w:cs="Arial"/>
          <w:sz w:val="22"/>
          <w:szCs w:val="22"/>
        </w:rPr>
        <w:t>. The language used depends on the choice indicated on the registration form. The report should contain the following:</w:t>
      </w:r>
    </w:p>
    <w:p w:rsidR="00B422EE" w:rsidRPr="00106182" w:rsidRDefault="005037F8" w:rsidP="00B422EE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1pt;margin-top:5.5pt;width:409.2pt;height:181.25pt;z-index:251658240;mso-width-relative:margin;mso-height-relative:margin">
            <v:textbox style="mso-next-textbox:#_x0000_s1026">
              <w:txbxContent>
                <w:p w:rsidR="00E96314" w:rsidRDefault="00E96314" w:rsidP="00B422EE">
                  <w:pPr>
                    <w:widowControl w:val="0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lang w:eastAsia="zh-HK"/>
                    </w:rPr>
                  </w:pPr>
                  <w:r>
                    <w:rPr>
                      <w:rFonts w:ascii="Arial" w:hAnsi="Arial" w:cs="Arial"/>
                      <w:lang w:eastAsia="zh-HK"/>
                    </w:rPr>
                    <w:t xml:space="preserve">Cover sheet* </w:t>
                  </w:r>
                  <w:r w:rsidRPr="008E758B">
                    <w:rPr>
                      <w:rFonts w:ascii="Arial" w:hAnsi="Arial" w:cs="Arial"/>
                      <w:sz w:val="18"/>
                      <w:lang w:eastAsia="zh-HK"/>
                    </w:rPr>
                    <w:t>(This page is not counted in the page limit.)</w:t>
                  </w:r>
                </w:p>
                <w:p w:rsidR="00E96314" w:rsidRDefault="00E96314" w:rsidP="00B422EE">
                  <w:pPr>
                    <w:widowControl w:val="0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lang w:eastAsia="zh-HK"/>
                    </w:rPr>
                  </w:pPr>
                  <w:r>
                    <w:rPr>
                      <w:rFonts w:ascii="Arial" w:hAnsi="Arial" w:cs="Arial"/>
                      <w:lang w:eastAsia="zh-HK"/>
                    </w:rPr>
                    <w:t>Table of contents</w:t>
                  </w:r>
                </w:p>
                <w:p w:rsidR="00E96314" w:rsidRDefault="00E96314" w:rsidP="00B422EE">
                  <w:pPr>
                    <w:widowControl w:val="0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lang w:eastAsia="zh-HK"/>
                    </w:rPr>
                  </w:pPr>
                  <w:r>
                    <w:rPr>
                      <w:rFonts w:ascii="Arial" w:hAnsi="Arial" w:cs="Arial"/>
                      <w:lang w:eastAsia="zh-HK"/>
                    </w:rPr>
                    <w:t>Contents –</w:t>
                  </w:r>
                  <w:r>
                    <w:rPr>
                      <w:rFonts w:ascii="Arial" w:hAnsi="Arial" w:cs="Arial"/>
                      <w:lang w:eastAsia="zh-HK"/>
                    </w:rPr>
                    <w:tab/>
                    <w:t xml:space="preserve"> A) Financial analysis</w:t>
                  </w:r>
                </w:p>
                <w:p w:rsidR="00E96314" w:rsidRDefault="00E96314" w:rsidP="00B422EE">
                  <w:pPr>
                    <w:rPr>
                      <w:rFonts w:ascii="Arial" w:hAnsi="Arial" w:cs="Arial"/>
                      <w:lang w:eastAsia="zh-HK"/>
                    </w:rPr>
                  </w:pPr>
                  <w:r>
                    <w:rPr>
                      <w:rFonts w:ascii="Arial" w:hAnsi="Arial" w:cs="Arial"/>
                      <w:lang w:eastAsia="zh-HK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lang w:eastAsia="zh-HK"/>
                    </w:rPr>
                    <w:tab/>
                    <w:t xml:space="preserve"> B) Business analysis</w:t>
                  </w:r>
                </w:p>
                <w:p w:rsidR="00E96314" w:rsidRDefault="00E96314" w:rsidP="00B422EE">
                  <w:pPr>
                    <w:rPr>
                      <w:rFonts w:ascii="Arial" w:hAnsi="Arial" w:cs="Arial"/>
                      <w:lang w:eastAsia="zh-HK"/>
                    </w:rPr>
                  </w:pPr>
                  <w:r>
                    <w:rPr>
                      <w:rFonts w:ascii="Arial" w:hAnsi="Arial" w:cs="Arial"/>
                      <w:lang w:eastAsia="zh-HK"/>
                    </w:rPr>
                    <w:t>4. Appendices/ graphs/ index/ references (if any)</w:t>
                  </w:r>
                </w:p>
                <w:p w:rsidR="00E96314" w:rsidRDefault="00E96314" w:rsidP="00B422EE">
                  <w:pPr>
                    <w:rPr>
                      <w:rFonts w:ascii="Arial" w:hAnsi="Arial" w:cs="Arial"/>
                      <w:lang w:eastAsia="zh-HK"/>
                    </w:rPr>
                  </w:pPr>
                </w:p>
                <w:p w:rsidR="00E96314" w:rsidRPr="00BC0EC4" w:rsidRDefault="00E96314" w:rsidP="00B422EE">
                  <w:pPr>
                    <w:rPr>
                      <w:rFonts w:ascii="Arial" w:hAnsi="Arial" w:cs="Arial"/>
                      <w:b/>
                      <w:u w:val="single"/>
                      <w:lang w:eastAsia="zh-HK"/>
                    </w:rPr>
                  </w:pPr>
                  <w:r w:rsidRPr="00BC0EC4">
                    <w:rPr>
                      <w:rFonts w:ascii="Arial" w:hAnsi="Arial" w:cs="Arial"/>
                      <w:b/>
                      <w:u w:val="single"/>
                      <w:lang w:eastAsia="zh-HK"/>
                    </w:rPr>
                    <w:t>Page limit</w:t>
                  </w:r>
                </w:p>
                <w:p w:rsidR="00E96314" w:rsidRDefault="00E96314" w:rsidP="00B422E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 xml:space="preserve">English report </w:t>
                  </w:r>
                  <w:proofErr w:type="gramStart"/>
                  <w:r>
                    <w:rPr>
                      <w:rFonts w:ascii="Arial" w:hAnsi="Arial" w:cs="Arial"/>
                      <w:lang w:eastAsia="zh-HK"/>
                    </w:rPr>
                    <w:t>–</w:t>
                  </w:r>
                  <w:r>
                    <w:rPr>
                      <w:rFonts w:ascii="Arial" w:hAnsi="Arial" w:cs="Arial" w:hint="eastAsia"/>
                    </w:rPr>
                    <w:t xml:space="preserve">  </w:t>
                  </w:r>
                  <w:r>
                    <w:rPr>
                      <w:rFonts w:ascii="Arial" w:hAnsi="Arial" w:cs="Arial"/>
                      <w:lang w:eastAsia="zh-HK"/>
                    </w:rPr>
                    <w:t>4</w:t>
                  </w:r>
                  <w:proofErr w:type="gramEnd"/>
                  <w:r>
                    <w:rPr>
                      <w:rFonts w:ascii="Arial" w:hAnsi="Arial" w:cs="Arial"/>
                      <w:lang w:eastAsia="zh-HK"/>
                    </w:rPr>
                    <w:t xml:space="preserve">-6 pages of A4 paper </w:t>
                  </w:r>
                </w:p>
                <w:p w:rsidR="00E96314" w:rsidRDefault="00E96314" w:rsidP="00B422E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 xml:space="preserve">Chinese report </w:t>
                  </w:r>
                  <w:proofErr w:type="gramStart"/>
                  <w:r>
                    <w:rPr>
                      <w:rFonts w:ascii="Arial" w:hAnsi="Arial" w:cs="Arial"/>
                      <w:lang w:eastAsia="zh-HK"/>
                    </w:rPr>
                    <w:t>–</w:t>
                  </w:r>
                  <w:r>
                    <w:rPr>
                      <w:rFonts w:ascii="Arial" w:hAnsi="Arial" w:cs="Arial" w:hint="eastAsia"/>
                    </w:rPr>
                    <w:t xml:space="preserve">  3</w:t>
                  </w:r>
                  <w:proofErr w:type="gramEnd"/>
                  <w:r>
                    <w:rPr>
                      <w:rFonts w:ascii="Arial" w:hAnsi="Arial" w:cs="Arial"/>
                      <w:lang w:eastAsia="zh-HK"/>
                    </w:rPr>
                    <w:t>-</w:t>
                  </w:r>
                  <w:r>
                    <w:rPr>
                      <w:rFonts w:ascii="Arial" w:hAnsi="Arial" w:cs="Arial" w:hint="eastAsia"/>
                    </w:rPr>
                    <w:t>4</w:t>
                  </w:r>
                  <w:r>
                    <w:rPr>
                      <w:rFonts w:ascii="Arial" w:hAnsi="Arial" w:cs="Arial"/>
                      <w:lang w:eastAsia="zh-HK"/>
                    </w:rPr>
                    <w:t xml:space="preserve"> pages of A4 paper</w:t>
                  </w:r>
                </w:p>
                <w:p w:rsidR="00E96314" w:rsidRDefault="00E96314" w:rsidP="00B422EE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Arial" w:hAnsi="Arial" w:cs="Arial"/>
                    </w:rPr>
                  </w:pPr>
                </w:p>
                <w:p w:rsidR="00E96314" w:rsidRPr="00E11600" w:rsidRDefault="00E96314" w:rsidP="00B422EE">
                  <w:pPr>
                    <w:autoSpaceDE w:val="0"/>
                    <w:autoSpaceDN w:val="0"/>
                    <w:adjustRightInd w:val="0"/>
                    <w:spacing w:line="280" w:lineRule="exact"/>
                    <w:ind w:left="141" w:hangingChars="64" w:hanging="14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</w:t>
                  </w:r>
                  <w:r w:rsidRPr="00E11600">
                    <w:rPr>
                      <w:rFonts w:ascii="Arial" w:hAnsi="Arial" w:cs="Arial"/>
                      <w:i/>
                    </w:rPr>
                    <w:t xml:space="preserve"> Each </w:t>
                  </w:r>
                  <w:r>
                    <w:rPr>
                      <w:rFonts w:ascii="Arial" w:hAnsi="Arial" w:cs="Arial"/>
                      <w:i/>
                      <w:lang w:eastAsia="zh-HK"/>
                    </w:rPr>
                    <w:t>report</w:t>
                  </w:r>
                  <w:r w:rsidRPr="00E11600">
                    <w:rPr>
                      <w:rFonts w:ascii="Arial" w:hAnsi="Arial" w:cs="Arial"/>
                      <w:i/>
                    </w:rPr>
                    <w:t xml:space="preserve"> should </w:t>
                  </w:r>
                  <w:r w:rsidRPr="00E11600">
                    <w:rPr>
                      <w:rFonts w:ascii="Arial" w:hAnsi="Arial" w:cs="Arial" w:hint="eastAsia"/>
                      <w:i/>
                    </w:rPr>
                    <w:t xml:space="preserve">use </w:t>
                  </w:r>
                  <w:r w:rsidRPr="008E758B">
                    <w:rPr>
                      <w:rFonts w:ascii="Arial" w:hAnsi="Arial" w:cs="Arial" w:hint="eastAsia"/>
                      <w:i/>
                    </w:rPr>
                    <w:t xml:space="preserve">a </w:t>
                  </w:r>
                  <w:r w:rsidRPr="008E758B">
                    <w:rPr>
                      <w:rFonts w:ascii="Arial" w:hAnsi="Arial" w:cs="Arial"/>
                      <w:i/>
                    </w:rPr>
                    <w:t>standardi</w:t>
                  </w:r>
                  <w:r w:rsidRPr="008E758B">
                    <w:rPr>
                      <w:rFonts w:ascii="Arial" w:hAnsi="Arial" w:cs="Arial"/>
                      <w:i/>
                      <w:lang w:eastAsia="zh-HK"/>
                    </w:rPr>
                    <w:t>z</w:t>
                  </w:r>
                  <w:r w:rsidRPr="008E758B">
                    <w:rPr>
                      <w:rFonts w:ascii="Arial" w:hAnsi="Arial" w:cs="Arial"/>
                      <w:i/>
                    </w:rPr>
                    <w:t>ed</w:t>
                  </w:r>
                  <w:r w:rsidRPr="008E758B">
                    <w:rPr>
                      <w:rFonts w:ascii="Arial" w:hAnsi="Arial" w:cs="Arial" w:hint="eastAsia"/>
                      <w:i/>
                    </w:rPr>
                    <w:t xml:space="preserve"> HKI</w:t>
                  </w:r>
                  <w:r w:rsidRPr="008E758B">
                    <w:rPr>
                      <w:rFonts w:ascii="Arial" w:hAnsi="Arial" w:cs="Arial" w:hint="eastAsia"/>
                      <w:i/>
                      <w:lang w:eastAsia="zh-HK"/>
                    </w:rPr>
                    <w:t>CPA</w:t>
                  </w:r>
                  <w:r w:rsidRPr="008E758B">
                    <w:rPr>
                      <w:rFonts w:ascii="Arial" w:hAnsi="Arial" w:cs="Arial" w:hint="eastAsia"/>
                      <w:i/>
                    </w:rPr>
                    <w:t xml:space="preserve"> cover </w:t>
                  </w:r>
                  <w:r>
                    <w:rPr>
                      <w:rFonts w:ascii="Arial" w:hAnsi="Arial" w:cs="Arial"/>
                      <w:i/>
                    </w:rPr>
                    <w:t>sheet</w:t>
                  </w:r>
                  <w:r w:rsidRPr="00E11600">
                    <w:rPr>
                      <w:rFonts w:ascii="Arial" w:hAnsi="Arial" w:cs="Arial" w:hint="eastAsia"/>
                      <w:i/>
                    </w:rPr>
                    <w:t xml:space="preserve"> with th</w:t>
                  </w:r>
                  <w:r w:rsidRPr="00E11600">
                    <w:rPr>
                      <w:rFonts w:ascii="Arial" w:hAnsi="Arial" w:cs="Arial"/>
                      <w:i/>
                    </w:rPr>
                    <w:t>e name</w:t>
                  </w:r>
                  <w:r w:rsidRPr="00E11600">
                    <w:rPr>
                      <w:rFonts w:ascii="Arial" w:hAnsi="Arial" w:cs="Arial" w:hint="eastAsia"/>
                      <w:i/>
                    </w:rPr>
                    <w:t>(</w:t>
                  </w:r>
                  <w:r w:rsidRPr="00E11600">
                    <w:rPr>
                      <w:rFonts w:ascii="Arial" w:hAnsi="Arial" w:cs="Arial"/>
                      <w:i/>
                    </w:rPr>
                    <w:t>s</w:t>
                  </w:r>
                  <w:r w:rsidRPr="00E11600">
                    <w:rPr>
                      <w:rFonts w:ascii="Arial" w:hAnsi="Arial" w:cs="Arial" w:hint="eastAsia"/>
                      <w:i/>
                    </w:rPr>
                    <w:t>)</w:t>
                  </w:r>
                  <w:r w:rsidRPr="00E11600">
                    <w:rPr>
                      <w:rFonts w:ascii="Arial" w:hAnsi="Arial" w:cs="Arial"/>
                      <w:i/>
                    </w:rPr>
                    <w:t xml:space="preserve"> of</w:t>
                  </w:r>
                  <w:r w:rsidRPr="00E11600">
                    <w:rPr>
                      <w:rFonts w:ascii="Arial" w:hAnsi="Arial" w:cs="Arial" w:hint="eastAsia"/>
                      <w:i/>
                    </w:rPr>
                    <w:t xml:space="preserve"> the </w:t>
                  </w:r>
                  <w:r w:rsidRPr="00E11600">
                    <w:rPr>
                      <w:rFonts w:ascii="Arial" w:hAnsi="Arial" w:cs="Arial"/>
                      <w:i/>
                    </w:rPr>
                    <w:t>participating</w:t>
                  </w:r>
                  <w:r w:rsidRPr="00E11600">
                    <w:rPr>
                      <w:rFonts w:ascii="Arial" w:hAnsi="Arial" w:cs="Arial" w:hint="eastAsia"/>
                      <w:i/>
                    </w:rPr>
                    <w:t xml:space="preserve"> </w:t>
                  </w:r>
                  <w:r w:rsidRPr="00E11600">
                    <w:rPr>
                      <w:rFonts w:ascii="Arial" w:hAnsi="Arial" w:cs="Arial"/>
                      <w:i/>
                    </w:rPr>
                    <w:t>students</w:t>
                  </w:r>
                  <w:r w:rsidRPr="00E11600">
                    <w:rPr>
                      <w:rFonts w:ascii="Arial" w:hAnsi="Arial" w:cs="Arial" w:hint="eastAsia"/>
                      <w:i/>
                    </w:rPr>
                    <w:t xml:space="preserve">, </w:t>
                  </w:r>
                  <w:r w:rsidRPr="00E11600">
                    <w:rPr>
                      <w:rFonts w:ascii="Arial" w:hAnsi="Arial" w:cs="Arial"/>
                      <w:i/>
                    </w:rPr>
                    <w:t>the school at which they are studying, as well as the contact number and</w:t>
                  </w:r>
                  <w:r w:rsidRPr="00E11600">
                    <w:rPr>
                      <w:rFonts w:ascii="Arial" w:hAnsi="Arial" w:cs="Arial" w:hint="eastAsia"/>
                      <w:i/>
                    </w:rPr>
                    <w:t xml:space="preserve"> </w:t>
                  </w:r>
                  <w:r w:rsidRPr="00E11600">
                    <w:rPr>
                      <w:rFonts w:ascii="Arial" w:hAnsi="Arial" w:cs="Arial"/>
                      <w:i/>
                    </w:rPr>
                    <w:t>e-mail address of the team leader.</w:t>
                  </w:r>
                  <w:r w:rsidRPr="00E11600">
                    <w:rPr>
                      <w:rFonts w:ascii="Arial" w:hAnsi="Arial" w:cs="Arial" w:hint="eastAsia"/>
                      <w:i/>
                    </w:rPr>
                    <w:t xml:space="preserve"> The cover </w:t>
                  </w:r>
                  <w:r>
                    <w:rPr>
                      <w:rFonts w:ascii="Arial" w:hAnsi="Arial" w:cs="Arial"/>
                      <w:i/>
                    </w:rPr>
                    <w:t>sheet is appended at the end of the case question for download.</w:t>
                  </w:r>
                  <w:r w:rsidRPr="00E11600">
                    <w:rPr>
                      <w:rFonts w:ascii="Arial" w:hAnsi="Arial" w:cs="Arial" w:hint="eastAsia"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Font type and size: English report – Arial (12 points).</w:t>
      </w:r>
      <w:r>
        <w:rPr>
          <w:rFonts w:ascii="Arial" w:hAnsi="Arial" w:cs="Arial" w:hint="eastAsia"/>
          <w:sz w:val="22"/>
          <w:szCs w:val="22"/>
        </w:rPr>
        <w:t xml:space="preserve"> / Chinese report </w:t>
      </w:r>
      <w:proofErr w:type="gramStart"/>
      <w:r w:rsidRPr="00106182">
        <w:rPr>
          <w:rFonts w:ascii="Arial" w:hAnsi="Arial" w:cs="Arial"/>
          <w:sz w:val="22"/>
          <w:szCs w:val="22"/>
        </w:rPr>
        <w:t>–</w:t>
      </w:r>
      <w:proofErr w:type="gramEnd"/>
      <w:r w:rsidRPr="00212542">
        <w:rPr>
          <w:rFonts w:ascii="Arial" w:hAnsi="新細明體" w:cs="Arial"/>
        </w:rPr>
        <w:t>新細明體</w:t>
      </w:r>
      <w:r w:rsidRPr="0010618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 w:hint="eastAsia"/>
          <w:sz w:val="22"/>
          <w:szCs w:val="22"/>
        </w:rPr>
        <w:t>1</w:t>
      </w:r>
      <w:r w:rsidRPr="00106182">
        <w:rPr>
          <w:rFonts w:ascii="Arial" w:hAnsi="Arial" w:cs="Arial"/>
          <w:sz w:val="22"/>
          <w:szCs w:val="22"/>
        </w:rPr>
        <w:t xml:space="preserve"> points)</w:t>
      </w:r>
      <w:r>
        <w:rPr>
          <w:rFonts w:ascii="Arial" w:hAnsi="Arial" w:cs="Arial" w:hint="eastAsia"/>
          <w:sz w:val="22"/>
          <w:szCs w:val="22"/>
        </w:rPr>
        <w:t>.</w:t>
      </w:r>
      <w:r w:rsidRPr="00106182">
        <w:rPr>
          <w:rFonts w:ascii="Arial" w:hAnsi="Arial" w:cs="Arial"/>
          <w:sz w:val="22"/>
          <w:szCs w:val="22"/>
        </w:rPr>
        <w:t xml:space="preserve"> 1.5 line spacing. Margin: 1 inch for each side.</w:t>
      </w: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The content pages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SHOULD NOT</w:t>
      </w:r>
      <w:r w:rsidRPr="00106182">
        <w:rPr>
          <w:rFonts w:ascii="Arial" w:hAnsi="Arial" w:cs="Arial"/>
          <w:sz w:val="22"/>
          <w:szCs w:val="22"/>
        </w:rPr>
        <w:t xml:space="preserve"> include the names of team members and the school at which they are studying.</w:t>
      </w:r>
    </w:p>
    <w:p w:rsidR="00B422EE" w:rsidRPr="008E1F6D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ind w:right="142"/>
        <w:rPr>
          <w:rFonts w:ascii="Arial" w:eastAsia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Each participating student or team needs to submit the following items in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SOFT COPY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106182">
        <w:rPr>
          <w:rFonts w:ascii="Arial" w:hAnsi="Arial" w:cs="Arial"/>
          <w:sz w:val="22"/>
          <w:szCs w:val="22"/>
        </w:rPr>
        <w:t>(PDF format):</w:t>
      </w:r>
    </w:p>
    <w:p w:rsidR="00B422EE" w:rsidRPr="00106182" w:rsidRDefault="00B422EE" w:rsidP="00B422EE">
      <w:pPr>
        <w:pStyle w:val="Normal1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An analysis report;</w:t>
      </w:r>
      <w:r w:rsidR="00B75866">
        <w:rPr>
          <w:rFonts w:ascii="Arial" w:hAnsi="Arial" w:cs="Arial" w:hint="eastAsia"/>
          <w:sz w:val="22"/>
          <w:szCs w:val="22"/>
        </w:rPr>
        <w:t xml:space="preserve"> and</w:t>
      </w:r>
    </w:p>
    <w:p w:rsidR="00B422EE" w:rsidRPr="00106182" w:rsidRDefault="00B422EE" w:rsidP="00B422EE">
      <w:pPr>
        <w:pStyle w:val="Normal1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An HKICPA cover sheet</w:t>
      </w:r>
      <w:r w:rsidR="00B75866">
        <w:rPr>
          <w:rFonts w:ascii="Arial" w:hAnsi="Arial" w:cs="Arial" w:hint="eastAsia"/>
          <w:sz w:val="22"/>
          <w:szCs w:val="22"/>
        </w:rPr>
        <w:t>.</w:t>
      </w:r>
      <w:r w:rsidRPr="00106182">
        <w:rPr>
          <w:rFonts w:ascii="Arial" w:hAnsi="Arial" w:cs="Arial"/>
          <w:sz w:val="22"/>
          <w:szCs w:val="22"/>
        </w:rPr>
        <w:t xml:space="preserve"> </w:t>
      </w: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eastAsia="Arial" w:hAnsi="Arial" w:cs="Arial"/>
          <w:sz w:val="22"/>
          <w:szCs w:val="22"/>
          <w:u w:val="single"/>
        </w:rPr>
      </w:pPr>
      <w:r w:rsidRPr="00106182">
        <w:rPr>
          <w:rFonts w:ascii="Arial" w:hAnsi="Arial" w:cs="Arial"/>
          <w:sz w:val="22"/>
          <w:szCs w:val="22"/>
        </w:rPr>
        <w:t xml:space="preserve">Save the analysis report, cover sheet and completed questionnaire in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T</w:t>
      </w:r>
      <w:r w:rsidR="00B75866">
        <w:rPr>
          <w:rFonts w:ascii="Arial" w:hAnsi="Arial" w:cs="Arial" w:hint="eastAsia"/>
          <w:b/>
          <w:sz w:val="22"/>
          <w:szCs w:val="22"/>
          <w:u w:val="single"/>
        </w:rPr>
        <w:t>WO</w:t>
      </w:r>
      <w:r w:rsidRPr="00106182">
        <w:rPr>
          <w:rFonts w:ascii="Arial" w:hAnsi="Arial" w:cs="Arial"/>
          <w:sz w:val="22"/>
          <w:szCs w:val="22"/>
        </w:rPr>
        <w:t xml:space="preserve"> separate files with respective file names being shown as:</w:t>
      </w:r>
    </w:p>
    <w:p w:rsidR="00B422EE" w:rsidRPr="00106182" w:rsidRDefault="00B422EE" w:rsidP="00B422EE">
      <w:pPr>
        <w:pStyle w:val="Normal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"Team leader full </w:t>
      </w:r>
      <w:proofErr w:type="spellStart"/>
      <w:r w:rsidRPr="00106182">
        <w:rPr>
          <w:rFonts w:ascii="Arial" w:hAnsi="Arial" w:cs="Arial"/>
          <w:sz w:val="22"/>
          <w:szCs w:val="22"/>
        </w:rPr>
        <w:t>name_Team</w:t>
      </w:r>
      <w:proofErr w:type="spellEnd"/>
      <w:r w:rsidRPr="00106182">
        <w:rPr>
          <w:rFonts w:ascii="Arial" w:hAnsi="Arial" w:cs="Arial"/>
          <w:sz w:val="22"/>
          <w:szCs w:val="22"/>
        </w:rPr>
        <w:t xml:space="preserve"> leader mobile phone </w:t>
      </w:r>
      <w:proofErr w:type="spellStart"/>
      <w:r w:rsidRPr="00106182">
        <w:rPr>
          <w:rFonts w:ascii="Arial" w:hAnsi="Arial" w:cs="Arial"/>
          <w:sz w:val="22"/>
          <w:szCs w:val="22"/>
        </w:rPr>
        <w:t>no._Analysis</w:t>
      </w:r>
      <w:proofErr w:type="spellEnd"/>
      <w:r w:rsidRPr="00106182">
        <w:rPr>
          <w:rFonts w:ascii="Arial" w:hAnsi="Arial" w:cs="Arial"/>
          <w:sz w:val="22"/>
          <w:szCs w:val="22"/>
        </w:rPr>
        <w:t xml:space="preserve"> Report"</w:t>
      </w:r>
    </w:p>
    <w:p w:rsidR="00B422EE" w:rsidRPr="00106182" w:rsidRDefault="00B422EE" w:rsidP="00B422EE">
      <w:pPr>
        <w:pStyle w:val="Normal1"/>
        <w:ind w:left="960"/>
        <w:rPr>
          <w:rFonts w:ascii="Arial" w:hAnsi="Arial" w:cs="Arial"/>
          <w:sz w:val="22"/>
          <w:szCs w:val="22"/>
        </w:rPr>
      </w:pPr>
      <w:r w:rsidRPr="00106182">
        <w:rPr>
          <w:rFonts w:ascii="Arial" w:eastAsia="Arial" w:hAnsi="Arial" w:cs="Arial"/>
          <w:i/>
          <w:sz w:val="22"/>
          <w:szCs w:val="22"/>
        </w:rPr>
        <w:t>(</w:t>
      </w:r>
      <w:proofErr w:type="gramStart"/>
      <w:r w:rsidRPr="00106182">
        <w:rPr>
          <w:rFonts w:ascii="Arial" w:eastAsia="Arial" w:hAnsi="Arial" w:cs="Arial"/>
          <w:i/>
          <w:sz w:val="22"/>
          <w:szCs w:val="22"/>
        </w:rPr>
        <w:t>e.g</w:t>
      </w:r>
      <w:proofErr w:type="gramEnd"/>
      <w:r w:rsidRPr="00106182">
        <w:rPr>
          <w:rFonts w:ascii="Arial" w:eastAsia="Arial" w:hAnsi="Arial" w:cs="Arial"/>
          <w:i/>
          <w:sz w:val="22"/>
          <w:szCs w:val="22"/>
        </w:rPr>
        <w:t>. Chan Tai Man_98765432_</w:t>
      </w:r>
      <w:r w:rsidRPr="00106182">
        <w:rPr>
          <w:rFonts w:ascii="Arial" w:hAnsi="Arial" w:cs="Arial"/>
          <w:sz w:val="22"/>
          <w:szCs w:val="22"/>
        </w:rPr>
        <w:t xml:space="preserve"> </w:t>
      </w:r>
      <w:r w:rsidRPr="00106182">
        <w:rPr>
          <w:rFonts w:ascii="Arial" w:eastAsia="Arial" w:hAnsi="Arial" w:cs="Arial"/>
          <w:i/>
          <w:sz w:val="22"/>
          <w:szCs w:val="22"/>
        </w:rPr>
        <w:t>Analysis Report)</w:t>
      </w:r>
    </w:p>
    <w:p w:rsidR="00B422EE" w:rsidRPr="00106182" w:rsidRDefault="00B422EE" w:rsidP="00B422EE">
      <w:pPr>
        <w:pStyle w:val="Normal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"Team leader full </w:t>
      </w:r>
      <w:proofErr w:type="spellStart"/>
      <w:r w:rsidRPr="00106182">
        <w:rPr>
          <w:rFonts w:ascii="Arial" w:hAnsi="Arial" w:cs="Arial"/>
          <w:sz w:val="22"/>
          <w:szCs w:val="22"/>
        </w:rPr>
        <w:t>name_Team</w:t>
      </w:r>
      <w:proofErr w:type="spellEnd"/>
      <w:r w:rsidRPr="00106182">
        <w:rPr>
          <w:rFonts w:ascii="Arial" w:hAnsi="Arial" w:cs="Arial"/>
          <w:sz w:val="22"/>
          <w:szCs w:val="22"/>
        </w:rPr>
        <w:t xml:space="preserve"> leader mobile phone </w:t>
      </w:r>
      <w:proofErr w:type="spellStart"/>
      <w:r w:rsidRPr="00106182">
        <w:rPr>
          <w:rFonts w:ascii="Arial" w:hAnsi="Arial" w:cs="Arial"/>
          <w:sz w:val="22"/>
          <w:szCs w:val="22"/>
        </w:rPr>
        <w:t>no._Cover</w:t>
      </w:r>
      <w:proofErr w:type="spellEnd"/>
      <w:r w:rsidRPr="00106182">
        <w:rPr>
          <w:rFonts w:ascii="Arial" w:hAnsi="Arial" w:cs="Arial"/>
          <w:sz w:val="22"/>
          <w:szCs w:val="22"/>
        </w:rPr>
        <w:t xml:space="preserve"> Sheet"</w:t>
      </w:r>
    </w:p>
    <w:p w:rsidR="00B422EE" w:rsidRPr="00106182" w:rsidRDefault="00B422EE" w:rsidP="00B422EE">
      <w:pPr>
        <w:pStyle w:val="Normal1"/>
        <w:ind w:left="480" w:firstLine="440"/>
        <w:rPr>
          <w:rFonts w:ascii="Arial" w:hAnsi="Arial" w:cs="Arial"/>
          <w:sz w:val="22"/>
          <w:szCs w:val="22"/>
        </w:rPr>
      </w:pPr>
      <w:r w:rsidRPr="00106182">
        <w:rPr>
          <w:rFonts w:ascii="Arial" w:eastAsia="Arial" w:hAnsi="Arial" w:cs="Arial"/>
          <w:i/>
          <w:sz w:val="22"/>
          <w:szCs w:val="22"/>
        </w:rPr>
        <w:t>(</w:t>
      </w:r>
      <w:proofErr w:type="gramStart"/>
      <w:r w:rsidRPr="00106182">
        <w:rPr>
          <w:rFonts w:ascii="Arial" w:eastAsia="Arial" w:hAnsi="Arial" w:cs="Arial"/>
          <w:i/>
          <w:sz w:val="22"/>
          <w:szCs w:val="22"/>
        </w:rPr>
        <w:t>e.g</w:t>
      </w:r>
      <w:proofErr w:type="gramEnd"/>
      <w:r w:rsidRPr="00106182">
        <w:rPr>
          <w:rFonts w:ascii="Arial" w:eastAsia="Arial" w:hAnsi="Arial" w:cs="Arial"/>
          <w:i/>
          <w:sz w:val="22"/>
          <w:szCs w:val="22"/>
        </w:rPr>
        <w:t>. Chan Tai Man_98765432_Cover Sheet)</w:t>
      </w: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eastAsia="Arial" w:hAnsi="Arial" w:cs="Arial"/>
          <w:sz w:val="22"/>
          <w:szCs w:val="22"/>
          <w:u w:val="single"/>
        </w:rPr>
      </w:pPr>
      <w:r w:rsidRPr="00106182">
        <w:rPr>
          <w:rFonts w:ascii="Arial" w:hAnsi="Arial" w:cs="Arial"/>
          <w:sz w:val="22"/>
          <w:szCs w:val="22"/>
        </w:rPr>
        <w:t xml:space="preserve">Each participating student or team </w:t>
      </w:r>
      <w:r>
        <w:rPr>
          <w:rFonts w:ascii="Arial" w:hAnsi="Arial" w:cs="Arial" w:hint="eastAsia"/>
          <w:sz w:val="22"/>
          <w:szCs w:val="22"/>
          <w:lang w:eastAsia="zh-HK"/>
        </w:rPr>
        <w:t>should s</w:t>
      </w:r>
      <w:r w:rsidRPr="00106182">
        <w:rPr>
          <w:rFonts w:ascii="Arial" w:hAnsi="Arial" w:cs="Arial"/>
          <w:sz w:val="22"/>
          <w:szCs w:val="22"/>
        </w:rPr>
        <w:t>end the T</w:t>
      </w:r>
      <w:r w:rsidR="00B75866">
        <w:rPr>
          <w:rFonts w:ascii="Arial" w:hAnsi="Arial" w:cs="Arial" w:hint="eastAsia"/>
          <w:sz w:val="22"/>
          <w:szCs w:val="22"/>
        </w:rPr>
        <w:t>WO</w:t>
      </w:r>
      <w:r w:rsidRPr="00106182">
        <w:rPr>
          <w:rFonts w:ascii="Arial" w:hAnsi="Arial" w:cs="Arial"/>
          <w:sz w:val="22"/>
          <w:szCs w:val="22"/>
        </w:rPr>
        <w:t xml:space="preserve"> PDF files </w:t>
      </w:r>
      <w:r>
        <w:rPr>
          <w:rFonts w:ascii="Arial" w:hAnsi="Arial" w:cs="Arial" w:hint="eastAsia"/>
          <w:b/>
          <w:sz w:val="22"/>
          <w:szCs w:val="22"/>
          <w:u w:val="single"/>
        </w:rPr>
        <w:t>in one email</w:t>
      </w:r>
      <w:r w:rsidRPr="00106182">
        <w:rPr>
          <w:rFonts w:ascii="Arial" w:hAnsi="Arial" w:cs="Arial"/>
          <w:sz w:val="22"/>
          <w:szCs w:val="22"/>
        </w:rPr>
        <w:t xml:space="preserve"> to</w:t>
      </w:r>
      <w:r w:rsidRPr="00106182"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19" w:history="1">
        <w:r w:rsidRPr="00B92B78">
          <w:rPr>
            <w:rStyle w:val="a4"/>
            <w:rFonts w:ascii="Arial" w:hAnsi="Arial" w:cs="Arial" w:hint="eastAsia"/>
            <w:sz w:val="22"/>
            <w:szCs w:val="22"/>
          </w:rPr>
          <w:t>amcc@hkicpa.org.hk</w:t>
        </w:r>
      </w:hyperlink>
      <w:r w:rsidRPr="00106182">
        <w:rPr>
          <w:rFonts w:ascii="Arial" w:hAnsi="Arial" w:cs="Arial"/>
          <w:sz w:val="22"/>
          <w:szCs w:val="22"/>
        </w:rPr>
        <w:t>, with the subject as "Accounting and Business Management Case Competition 201</w:t>
      </w:r>
      <w:r>
        <w:rPr>
          <w:rFonts w:ascii="Arial" w:hAnsi="Arial" w:cs="Arial" w:hint="eastAsia"/>
          <w:sz w:val="22"/>
          <w:szCs w:val="22"/>
        </w:rPr>
        <w:t>8-</w:t>
      </w:r>
      <w:r>
        <w:rPr>
          <w:rFonts w:ascii="Arial" w:hAnsi="Arial" w:cs="Arial" w:hint="eastAsia"/>
          <w:sz w:val="22"/>
          <w:szCs w:val="22"/>
          <w:lang w:eastAsia="zh-HK"/>
        </w:rPr>
        <w:t>1</w:t>
      </w:r>
      <w:r>
        <w:rPr>
          <w:rFonts w:ascii="Arial" w:hAnsi="Arial" w:cs="Arial" w:hint="eastAsia"/>
          <w:sz w:val="22"/>
          <w:szCs w:val="22"/>
        </w:rPr>
        <w:t>9</w:t>
      </w:r>
      <w:r w:rsidRPr="00106182">
        <w:rPr>
          <w:rFonts w:ascii="Arial" w:hAnsi="Arial" w:cs="Arial"/>
          <w:sz w:val="22"/>
          <w:szCs w:val="22"/>
        </w:rPr>
        <w:t xml:space="preserve"> (Level 1)". </w:t>
      </w:r>
      <w:r w:rsidRPr="00106182">
        <w:rPr>
          <w:rFonts w:ascii="Arial" w:eastAsia="Arial" w:hAnsi="Arial" w:cs="Arial"/>
          <w:b/>
          <w:sz w:val="22"/>
          <w:szCs w:val="22"/>
        </w:rPr>
        <w:t>Multiple submissions will be disqualified.</w:t>
      </w:r>
      <w:r w:rsidRPr="00106182">
        <w:rPr>
          <w:rFonts w:ascii="Arial" w:hAnsi="Arial" w:cs="Arial"/>
          <w:sz w:val="22"/>
          <w:szCs w:val="22"/>
        </w:rPr>
        <w:t xml:space="preserve"> </w:t>
      </w:r>
    </w:p>
    <w:p w:rsidR="00B422EE" w:rsidRPr="00106182" w:rsidRDefault="00B422EE" w:rsidP="00B422EE">
      <w:pPr>
        <w:pStyle w:val="Normal1"/>
        <w:ind w:left="480"/>
        <w:rPr>
          <w:rFonts w:ascii="Arial" w:eastAsia="Arial" w:hAnsi="Arial" w:cs="Arial"/>
          <w:sz w:val="22"/>
          <w:szCs w:val="22"/>
          <w:u w:val="single"/>
        </w:rPr>
      </w:pPr>
      <w:r w:rsidRPr="00106182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:rsidR="00B422EE" w:rsidRPr="00733C43" w:rsidRDefault="00B422EE" w:rsidP="00B422EE">
      <w:pPr>
        <w:pStyle w:val="Normal1"/>
        <w:numPr>
          <w:ilvl w:val="0"/>
          <w:numId w:val="9"/>
        </w:numPr>
        <w:rPr>
          <w:rFonts w:ascii="Arial" w:eastAsia="Arial" w:hAnsi="Arial" w:cs="Arial"/>
          <w:sz w:val="22"/>
          <w:szCs w:val="22"/>
          <w:u w:val="single"/>
        </w:rPr>
      </w:pPr>
      <w:r w:rsidRPr="00106182">
        <w:rPr>
          <w:rFonts w:ascii="Arial" w:hAnsi="Arial" w:cs="Arial"/>
          <w:sz w:val="22"/>
          <w:szCs w:val="22"/>
        </w:rPr>
        <w:t xml:space="preserve">The deadline for submission: </w:t>
      </w:r>
      <w:r w:rsidRPr="00106182">
        <w:rPr>
          <w:rFonts w:ascii="Arial" w:eastAsia="Arial" w:hAnsi="Arial" w:cs="Arial"/>
          <w:b/>
          <w:sz w:val="22"/>
          <w:szCs w:val="22"/>
        </w:rPr>
        <w:t>Before</w:t>
      </w:r>
      <w:r w:rsidRPr="00106182">
        <w:rPr>
          <w:rFonts w:ascii="Arial" w:hAnsi="Arial" w:cs="Arial"/>
          <w:sz w:val="22"/>
          <w:szCs w:val="22"/>
        </w:rPr>
        <w:t xml:space="preserve"> </w:t>
      </w:r>
      <w:r w:rsidRPr="00106182">
        <w:rPr>
          <w:rFonts w:ascii="Arial" w:eastAsia="Arial" w:hAnsi="Arial" w:cs="Arial"/>
          <w:b/>
          <w:sz w:val="22"/>
          <w:szCs w:val="22"/>
        </w:rPr>
        <w:t xml:space="preserve">23:59, </w:t>
      </w:r>
      <w:r>
        <w:rPr>
          <w:rFonts w:ascii="Arial" w:hAnsi="Arial" w:cs="Arial" w:hint="eastAsia"/>
          <w:b/>
          <w:sz w:val="22"/>
          <w:szCs w:val="22"/>
        </w:rPr>
        <w:t>15</w:t>
      </w:r>
      <w:r w:rsidRPr="00106182">
        <w:rPr>
          <w:rFonts w:ascii="Arial" w:eastAsia="Arial" w:hAnsi="Arial" w:cs="Arial"/>
          <w:b/>
          <w:sz w:val="22"/>
          <w:szCs w:val="22"/>
        </w:rPr>
        <w:t xml:space="preserve"> February 201</w:t>
      </w:r>
      <w:r w:rsidR="00C85CC4">
        <w:rPr>
          <w:rFonts w:ascii="Arial" w:hAnsi="Arial" w:cs="Arial" w:hint="eastAsia"/>
          <w:b/>
          <w:sz w:val="22"/>
          <w:szCs w:val="22"/>
          <w:lang w:eastAsia="zh-HK"/>
        </w:rPr>
        <w:t>9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 w:rsidRPr="002B662A">
        <w:rPr>
          <w:rFonts w:ascii="Arial" w:hAnsi="Arial" w:cs="Arial" w:hint="eastAsia"/>
          <w:sz w:val="22"/>
          <w:szCs w:val="22"/>
        </w:rPr>
        <w:t>(the email receiving time by the HKICPA's mailbox shall prevail)</w:t>
      </w:r>
      <w:r>
        <w:rPr>
          <w:rFonts w:ascii="Arial" w:hAnsi="Arial" w:cs="Arial" w:hint="eastAsia"/>
          <w:sz w:val="22"/>
          <w:szCs w:val="22"/>
        </w:rPr>
        <w:t>.</w:t>
      </w:r>
      <w:r w:rsidRPr="00733C43">
        <w:rPr>
          <w:rFonts w:ascii="Arial" w:hAnsi="Arial" w:cs="Arial" w:hint="eastAsia"/>
          <w:sz w:val="22"/>
          <w:szCs w:val="22"/>
        </w:rPr>
        <w:t xml:space="preserve"> </w:t>
      </w:r>
      <w:r w:rsidRPr="00733C43">
        <w:rPr>
          <w:rFonts w:ascii="Arial" w:hAnsi="Arial" w:cs="Arial"/>
          <w:sz w:val="22"/>
          <w:szCs w:val="22"/>
        </w:rPr>
        <w:t xml:space="preserve">  </w:t>
      </w: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The HKICPA has the right to disqualify any participant or team if the participant or team is found to have violated the rules of the competition.</w:t>
      </w:r>
    </w:p>
    <w:p w:rsidR="00B422EE" w:rsidRDefault="00B422EE" w:rsidP="00B422EE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</w:p>
    <w:p w:rsidR="0013667B" w:rsidRDefault="0013667B" w:rsidP="00B422EE">
      <w:pPr>
        <w:pStyle w:val="Normal1"/>
        <w:rPr>
          <w:rFonts w:ascii="Arial" w:hAnsi="Arial" w:cs="Arial"/>
          <w:sz w:val="22"/>
          <w:szCs w:val="22"/>
          <w:lang w:eastAsia="zh-HK"/>
        </w:rPr>
      </w:pPr>
    </w:p>
    <w:p w:rsidR="008B18FA" w:rsidRDefault="008B18FA" w:rsidP="00B422EE">
      <w:pPr>
        <w:pStyle w:val="Normal1"/>
        <w:rPr>
          <w:rFonts w:ascii="Arial" w:hAnsi="Arial" w:cs="Arial"/>
          <w:sz w:val="22"/>
          <w:szCs w:val="22"/>
          <w:lang w:eastAsia="zh-HK"/>
        </w:rPr>
      </w:pPr>
    </w:p>
    <w:p w:rsidR="008B18FA" w:rsidRDefault="008B18FA" w:rsidP="00B422EE">
      <w:pPr>
        <w:pStyle w:val="Normal1"/>
        <w:rPr>
          <w:rFonts w:ascii="Arial" w:hAnsi="Arial" w:cs="Arial"/>
          <w:sz w:val="22"/>
          <w:szCs w:val="22"/>
          <w:lang w:eastAsia="zh-HK"/>
        </w:rPr>
      </w:pPr>
    </w:p>
    <w:p w:rsidR="008B18FA" w:rsidRDefault="008B18FA" w:rsidP="00B422EE">
      <w:pPr>
        <w:pStyle w:val="Normal1"/>
        <w:rPr>
          <w:rFonts w:ascii="Arial" w:hAnsi="Arial" w:cs="Arial"/>
          <w:sz w:val="22"/>
          <w:szCs w:val="22"/>
          <w:lang w:eastAsia="zh-HK"/>
        </w:rPr>
      </w:pPr>
    </w:p>
    <w:p w:rsidR="008B18FA" w:rsidRDefault="008B18FA" w:rsidP="00B422EE">
      <w:pPr>
        <w:pStyle w:val="Normal1"/>
        <w:rPr>
          <w:rFonts w:ascii="Arial" w:hAnsi="Arial" w:cs="Arial"/>
          <w:sz w:val="22"/>
          <w:szCs w:val="22"/>
          <w:lang w:eastAsia="zh-HK"/>
        </w:rPr>
        <w:sectPr w:rsidR="008B18FA" w:rsidSect="00E96314">
          <w:headerReference w:type="first" r:id="rId20"/>
          <w:footerReference w:type="first" r:id="rId21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8B18FA" w:rsidRDefault="008B18FA" w:rsidP="008B18FA">
      <w:pPr>
        <w:spacing w:after="0"/>
        <w:jc w:val="center"/>
        <w:rPr>
          <w:rFonts w:ascii="Arial" w:hAnsi="Arial" w:cs="Arial"/>
          <w:b/>
          <w:color w:val="000000"/>
          <w:lang w:eastAsia="zh-HK"/>
        </w:rPr>
      </w:pPr>
    </w:p>
    <w:p w:rsidR="008B18FA" w:rsidRPr="00452B45" w:rsidRDefault="008B18FA" w:rsidP="008B18FA">
      <w:pPr>
        <w:spacing w:after="0"/>
        <w:jc w:val="center"/>
        <w:rPr>
          <w:rFonts w:ascii="Arial" w:hAnsi="Arial" w:cs="Arial"/>
          <w:b/>
          <w:color w:val="000000"/>
        </w:rPr>
      </w:pPr>
      <w:r w:rsidRPr="00452B45">
        <w:rPr>
          <w:rFonts w:ascii="Arial" w:hAnsi="Arial" w:cs="Arial"/>
          <w:b/>
          <w:color w:val="000000"/>
        </w:rPr>
        <w:t>The</w:t>
      </w:r>
      <w:r>
        <w:rPr>
          <w:rFonts w:ascii="Arial" w:hAnsi="Arial" w:cs="Arial"/>
          <w:b/>
          <w:color w:val="000000"/>
        </w:rPr>
        <w:t xml:space="preserve"> HKICPA</w:t>
      </w:r>
      <w:r w:rsidRPr="00452B45">
        <w:rPr>
          <w:rFonts w:ascii="Arial" w:hAnsi="Arial" w:cs="Arial"/>
          <w:b/>
          <w:color w:val="000000"/>
        </w:rPr>
        <w:t xml:space="preserve"> Accounting and Business Management Case Competition 201</w:t>
      </w:r>
      <w:r>
        <w:rPr>
          <w:rFonts w:ascii="Arial" w:hAnsi="Arial" w:cs="Arial" w:hint="eastAsia"/>
          <w:b/>
          <w:color w:val="000000"/>
          <w:lang w:eastAsia="zh-HK"/>
        </w:rPr>
        <w:t>8</w:t>
      </w:r>
      <w:r w:rsidRPr="00452B45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 w:hint="eastAsia"/>
          <w:b/>
          <w:color w:val="000000"/>
        </w:rPr>
        <w:t>1</w:t>
      </w:r>
      <w:r>
        <w:rPr>
          <w:rFonts w:ascii="Arial" w:hAnsi="Arial" w:cs="Arial" w:hint="eastAsia"/>
          <w:b/>
          <w:color w:val="000000"/>
          <w:lang w:eastAsia="zh-HK"/>
        </w:rPr>
        <w:t>9</w:t>
      </w:r>
      <w:r w:rsidRPr="00452B45">
        <w:rPr>
          <w:rFonts w:ascii="Arial" w:hAnsi="Arial" w:cs="Arial"/>
          <w:b/>
          <w:color w:val="000000"/>
        </w:rPr>
        <w:t xml:space="preserve"> (Level 1)</w:t>
      </w:r>
    </w:p>
    <w:p w:rsidR="008B18FA" w:rsidRPr="00452B45" w:rsidRDefault="008B18FA" w:rsidP="008B18FA">
      <w:pPr>
        <w:spacing w:after="0"/>
        <w:jc w:val="center"/>
        <w:rPr>
          <w:rFonts w:ascii="Arial" w:hAnsi="Arial" w:cs="Arial"/>
          <w:b/>
          <w:color w:val="000000"/>
        </w:rPr>
      </w:pPr>
      <w:r w:rsidRPr="00452B45">
        <w:rPr>
          <w:rFonts w:ascii="Arial" w:hAnsi="Arial" w:cs="Arial"/>
          <w:b/>
          <w:color w:val="000000"/>
        </w:rPr>
        <w:t>Cover Sheet</w:t>
      </w:r>
    </w:p>
    <w:p w:rsidR="008B18FA" w:rsidRDefault="008B18FA" w:rsidP="008B18FA">
      <w:pPr>
        <w:spacing w:after="0"/>
        <w:jc w:val="center"/>
        <w:rPr>
          <w:rFonts w:ascii="Arial" w:hAnsi="Arial" w:cs="Arial"/>
        </w:rPr>
      </w:pPr>
      <w:r w:rsidRPr="00451944">
        <w:rPr>
          <w:rFonts w:ascii="Arial" w:hAnsi="Arial" w:cs="Arial"/>
        </w:rPr>
        <w:t xml:space="preserve">(Please attach this cover sheet to your </w:t>
      </w:r>
      <w:r w:rsidRPr="003C7447">
        <w:rPr>
          <w:rFonts w:ascii="Arial" w:hAnsi="Arial" w:cs="Arial"/>
        </w:rPr>
        <w:t>analysis</w:t>
      </w:r>
      <w:r w:rsidRPr="00451944">
        <w:rPr>
          <w:rFonts w:ascii="Arial" w:hAnsi="Arial" w:cs="Arial"/>
        </w:rPr>
        <w:t>)</w:t>
      </w:r>
    </w:p>
    <w:p w:rsidR="008B18FA" w:rsidRPr="00C93CE6" w:rsidRDefault="008B18FA" w:rsidP="008B18FA">
      <w:pPr>
        <w:spacing w:after="0"/>
        <w:rPr>
          <w:rFonts w:ascii="Arial" w:hAnsi="Arial" w:cs="Arial"/>
          <w:b/>
          <w:sz w:val="18"/>
          <w:szCs w:val="18"/>
        </w:rPr>
      </w:pPr>
      <w:r w:rsidRPr="00C93CE6">
        <w:rPr>
          <w:rFonts w:ascii="Arial" w:hAnsi="Arial" w:cs="Arial" w:hint="eastAsia"/>
          <w:sz w:val="18"/>
          <w:szCs w:val="18"/>
        </w:rPr>
        <w:t xml:space="preserve">(Please complete in </w:t>
      </w:r>
      <w:r w:rsidRPr="00C93CE6">
        <w:rPr>
          <w:rFonts w:ascii="Arial" w:hAnsi="Arial" w:cs="Arial" w:hint="eastAsia"/>
          <w:sz w:val="18"/>
          <w:szCs w:val="18"/>
          <w:u w:val="single"/>
        </w:rPr>
        <w:t>BLOCK LETTERS</w:t>
      </w:r>
      <w:r w:rsidRPr="00C93CE6">
        <w:rPr>
          <w:rFonts w:ascii="Arial" w:hAnsi="Arial" w:cs="Arial" w:hint="eastAsia"/>
          <w:sz w:val="18"/>
          <w:szCs w:val="18"/>
        </w:rPr>
        <w:t>)</w:t>
      </w:r>
    </w:p>
    <w:tbl>
      <w:tblPr>
        <w:tblW w:w="8897" w:type="dxa"/>
        <w:tblLook w:val="04A0"/>
      </w:tblPr>
      <w:tblGrid>
        <w:gridCol w:w="2660"/>
        <w:gridCol w:w="1701"/>
        <w:gridCol w:w="709"/>
        <w:gridCol w:w="3827"/>
      </w:tblGrid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1944"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1944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 xml:space="preserve">Team / Individual </w:t>
            </w:r>
            <w:r w:rsidRPr="00451944">
              <w:rPr>
                <w:rFonts w:ascii="Arial" w:hAnsi="Arial" w:cs="Arial"/>
                <w:vertAlign w:val="superscript"/>
              </w:rPr>
              <w:t>#</w:t>
            </w:r>
            <w:r>
              <w:rPr>
                <w:rFonts w:ascii="Arial" w:hAnsi="Arial" w:cs="Arial" w:hint="eastAsia"/>
                <w:vertAlign w:val="superscript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18FA" w:rsidRPr="00C93CE6" w:rsidRDefault="008B18FA" w:rsidP="008526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CE6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C93CE6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 w:rsidRPr="00C93CE6">
              <w:rPr>
                <w:rFonts w:ascii="Arial" w:hAnsi="Arial" w:cs="Arial" w:hint="eastAsia"/>
                <w:sz w:val="18"/>
                <w:szCs w:val="18"/>
              </w:rPr>
              <w:t>please delete as appropriate)</w:t>
            </w: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8897" w:type="dxa"/>
            <w:gridSpan w:val="4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b/>
              </w:rPr>
              <w:t>Participant information:</w:t>
            </w:r>
          </w:p>
        </w:tc>
      </w:tr>
      <w:tr w:rsidR="008B18FA" w:rsidRPr="00451944" w:rsidTr="0085264C">
        <w:trPr>
          <w:trHeight w:val="397"/>
        </w:trPr>
        <w:tc>
          <w:tcPr>
            <w:tcW w:w="8897" w:type="dxa"/>
            <w:gridSpan w:val="4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51944">
              <w:rPr>
                <w:rFonts w:ascii="Arial" w:hAnsi="Arial" w:cs="Arial"/>
                <w:u w:val="single"/>
              </w:rPr>
              <w:t>Team leader / Individual participant</w:t>
            </w: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Pr="00451944">
              <w:rPr>
                <w:rFonts w:ascii="Arial" w:hAnsi="Arial" w:cs="Arial"/>
              </w:rPr>
              <w:t>ame*</w:t>
            </w:r>
            <w:r>
              <w:rPr>
                <w:rFonts w:ascii="Arial" w:hAnsi="Arial" w:cs="Arial" w:hint="eastAsia"/>
              </w:rPr>
              <w:t xml:space="preserve"> 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Form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Email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Contact number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u w:val="single"/>
              </w:rPr>
              <w:t>Team member 2</w:t>
            </w:r>
            <w:r w:rsidRPr="00451944">
              <w:rPr>
                <w:rFonts w:ascii="Arial" w:hAnsi="Arial" w:cs="Arial"/>
                <w:i/>
              </w:rPr>
              <w:t xml:space="preserve"> (if any)</w:t>
            </w: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Pr="00451944">
              <w:rPr>
                <w:rFonts w:ascii="Arial" w:hAnsi="Arial" w:cs="Arial"/>
              </w:rPr>
              <w:t>ame*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u w:val="single"/>
              </w:rPr>
              <w:t>Team member 3</w:t>
            </w:r>
            <w:r w:rsidRPr="00451944">
              <w:rPr>
                <w:rFonts w:ascii="Arial" w:hAnsi="Arial" w:cs="Arial"/>
              </w:rPr>
              <w:t xml:space="preserve"> </w:t>
            </w:r>
            <w:r w:rsidRPr="00451944">
              <w:rPr>
                <w:rFonts w:ascii="Arial" w:hAnsi="Arial" w:cs="Arial"/>
                <w:i/>
              </w:rPr>
              <w:t>(if any)</w:t>
            </w: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Pr="00451944">
              <w:rPr>
                <w:rFonts w:ascii="Arial" w:hAnsi="Arial" w:cs="Arial"/>
              </w:rPr>
              <w:t>ame*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u w:val="single"/>
              </w:rPr>
              <w:t>Team member 4</w:t>
            </w:r>
            <w:r w:rsidRPr="00451944">
              <w:rPr>
                <w:rFonts w:ascii="Arial" w:hAnsi="Arial" w:cs="Arial"/>
              </w:rPr>
              <w:t xml:space="preserve"> </w:t>
            </w:r>
            <w:r w:rsidRPr="00451944">
              <w:rPr>
                <w:rFonts w:ascii="Arial" w:hAnsi="Arial" w:cs="Arial"/>
                <w:i/>
              </w:rPr>
              <w:t>(if any)</w:t>
            </w: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Pr="00451944">
              <w:rPr>
                <w:rFonts w:ascii="Arial" w:hAnsi="Arial" w:cs="Arial"/>
              </w:rPr>
              <w:t>ame*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u w:val="single"/>
              </w:rPr>
              <w:t>Team member 5</w:t>
            </w:r>
            <w:r w:rsidRPr="00451944">
              <w:rPr>
                <w:rFonts w:ascii="Arial" w:hAnsi="Arial" w:cs="Arial"/>
              </w:rPr>
              <w:t xml:space="preserve"> </w:t>
            </w:r>
            <w:r w:rsidRPr="00451944">
              <w:rPr>
                <w:rFonts w:ascii="Arial" w:hAnsi="Arial" w:cs="Arial"/>
                <w:i/>
              </w:rPr>
              <w:t>(if any)</w:t>
            </w: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Pr="00451944">
              <w:rPr>
                <w:rFonts w:ascii="Arial" w:hAnsi="Arial" w:cs="Arial"/>
              </w:rPr>
              <w:t>ame*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B18FA" w:rsidRDefault="008B18FA" w:rsidP="008B18FA">
      <w:pPr>
        <w:spacing w:after="0" w:line="240" w:lineRule="exact"/>
        <w:rPr>
          <w:rFonts w:ascii="Arial" w:hAnsi="Arial" w:cs="Arial"/>
          <w:sz w:val="18"/>
          <w:szCs w:val="18"/>
        </w:rPr>
      </w:pPr>
    </w:p>
    <w:p w:rsidR="008B18FA" w:rsidRPr="00A96CD0" w:rsidRDefault="008B18FA" w:rsidP="008B18FA">
      <w:pPr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A96CD0">
        <w:rPr>
          <w:rFonts w:ascii="Arial" w:hAnsi="Arial" w:cs="Arial"/>
          <w:color w:val="000000"/>
          <w:sz w:val="18"/>
          <w:szCs w:val="18"/>
        </w:rPr>
        <w:t>*</w:t>
      </w:r>
      <w:r w:rsidRPr="00A96CD0">
        <w:rPr>
          <w:rFonts w:ascii="Arial" w:hAnsi="Arial" w:cs="Arial" w:hint="eastAsia"/>
          <w:color w:val="000000"/>
          <w:sz w:val="18"/>
          <w:szCs w:val="18"/>
        </w:rPr>
        <w:t xml:space="preserve">The </w:t>
      </w:r>
      <w:r w:rsidRPr="00A96CD0">
        <w:rPr>
          <w:rFonts w:ascii="Arial" w:hAnsi="Arial" w:cs="Arial"/>
          <w:color w:val="000000"/>
          <w:sz w:val="18"/>
          <w:szCs w:val="18"/>
        </w:rPr>
        <w:t>name</w:t>
      </w:r>
      <w:r w:rsidRPr="00A96CD0">
        <w:rPr>
          <w:rFonts w:ascii="Arial" w:hAnsi="Arial" w:cs="Arial" w:hint="eastAsia"/>
          <w:color w:val="000000"/>
          <w:sz w:val="18"/>
          <w:szCs w:val="18"/>
        </w:rPr>
        <w:t>s</w:t>
      </w:r>
      <w:r w:rsidRPr="00A96CD0">
        <w:rPr>
          <w:rFonts w:ascii="Arial" w:hAnsi="Arial" w:cs="Arial"/>
          <w:color w:val="000000"/>
          <w:sz w:val="18"/>
          <w:szCs w:val="18"/>
        </w:rPr>
        <w:t xml:space="preserve"> should be identical to the one you have provided on the application form, which will be </w:t>
      </w:r>
      <w:r w:rsidRPr="00A96CD0">
        <w:rPr>
          <w:rFonts w:ascii="Arial" w:hAnsi="Arial" w:cs="Arial"/>
          <w:b/>
          <w:color w:val="000000"/>
          <w:sz w:val="18"/>
          <w:szCs w:val="18"/>
          <w:u w:val="single"/>
        </w:rPr>
        <w:t>used for</w:t>
      </w:r>
      <w:r>
        <w:rPr>
          <w:rFonts w:ascii="Arial" w:hAnsi="Arial" w:cs="Arial" w:hint="eastAsia"/>
          <w:b/>
          <w:color w:val="000000"/>
          <w:sz w:val="18"/>
          <w:szCs w:val="18"/>
          <w:u w:val="single"/>
        </w:rPr>
        <w:t xml:space="preserve"> </w:t>
      </w:r>
      <w:r w:rsidRPr="00A96CD0">
        <w:rPr>
          <w:rFonts w:ascii="Arial" w:hAnsi="Arial" w:cs="Arial"/>
          <w:b/>
          <w:color w:val="000000"/>
          <w:sz w:val="18"/>
          <w:szCs w:val="18"/>
          <w:u w:val="single"/>
        </w:rPr>
        <w:t>printing certificate</w:t>
      </w:r>
      <w:r w:rsidRPr="00A96CD0">
        <w:rPr>
          <w:rFonts w:ascii="Arial" w:hAnsi="Arial" w:cs="Arial" w:hint="eastAsia"/>
          <w:color w:val="000000"/>
          <w:sz w:val="18"/>
          <w:szCs w:val="18"/>
        </w:rPr>
        <w:t>.</w:t>
      </w:r>
    </w:p>
    <w:p w:rsidR="008B18FA" w:rsidRDefault="008B18FA" w:rsidP="008B18FA">
      <w:pPr>
        <w:spacing w:after="0"/>
        <w:rPr>
          <w:rFonts w:ascii="Arial" w:hAnsi="Arial" w:cs="Arial"/>
          <w:b/>
        </w:rPr>
      </w:pPr>
    </w:p>
    <w:p w:rsidR="008B18FA" w:rsidRPr="007E7E40" w:rsidRDefault="008B18FA" w:rsidP="008B18FA">
      <w:pPr>
        <w:spacing w:after="0"/>
        <w:rPr>
          <w:rFonts w:ascii="Arial" w:hAnsi="Arial" w:cs="Arial"/>
          <w:b/>
        </w:rPr>
      </w:pPr>
      <w:r w:rsidRPr="007E7E40">
        <w:rPr>
          <w:rFonts w:ascii="Arial" w:hAnsi="Arial" w:cs="Arial"/>
          <w:b/>
        </w:rPr>
        <w:t>Document checklist</w:t>
      </w:r>
      <w:r w:rsidRPr="007E7E40">
        <w:rPr>
          <w:rFonts w:ascii="Arial" w:hAnsi="Arial" w:cs="Arial" w:hint="eastAsia"/>
          <w:b/>
        </w:rPr>
        <w:t xml:space="preserve"> (Please </w:t>
      </w:r>
      <w:r w:rsidRPr="007E7E40">
        <w:rPr>
          <w:rFonts w:ascii="SimSun" w:eastAsia="SimSun" w:hAnsi="SimSun" w:cs="Arial" w:hint="eastAsia"/>
          <w:b/>
        </w:rPr>
        <w:t>√</w:t>
      </w:r>
      <w:r w:rsidRPr="007E7E40">
        <w:rPr>
          <w:rFonts w:ascii="Gloucester MT Extra Condensed" w:hAnsi="Gloucester MT Extra Condensed" w:cs="Arial"/>
          <w:b/>
        </w:rPr>
        <w:t xml:space="preserve"> </w:t>
      </w:r>
      <w:r w:rsidRPr="007E7E40">
        <w:rPr>
          <w:rFonts w:ascii="Arial" w:hAnsi="Arial" w:cs="Arial"/>
          <w:b/>
        </w:rPr>
        <w:t>the box</w:t>
      </w:r>
      <w:r w:rsidRPr="007E7E40">
        <w:rPr>
          <w:rFonts w:ascii="Arial" w:hAnsi="Arial" w:cs="Arial" w:hint="eastAsia"/>
          <w:b/>
        </w:rPr>
        <w:t>es.</w:t>
      </w:r>
      <w:r w:rsidRPr="007E7E40">
        <w:rPr>
          <w:rFonts w:ascii="Arial" w:hAnsi="Arial" w:cs="Arial"/>
          <w:b/>
        </w:rPr>
        <w:t>)</w:t>
      </w:r>
    </w:p>
    <w:tbl>
      <w:tblPr>
        <w:tblW w:w="12049" w:type="dxa"/>
        <w:tblInd w:w="-1735" w:type="dxa"/>
        <w:tblLook w:val="04A0"/>
      </w:tblPr>
      <w:tblGrid>
        <w:gridCol w:w="1735"/>
        <w:gridCol w:w="675"/>
        <w:gridCol w:w="7687"/>
        <w:gridCol w:w="1952"/>
      </w:tblGrid>
      <w:tr w:rsidR="008B18FA" w:rsidRPr="007E7E40" w:rsidTr="0085264C">
        <w:trPr>
          <w:gridBefore w:val="1"/>
          <w:gridAfter w:val="1"/>
          <w:wBefore w:w="1735" w:type="dxa"/>
          <w:wAfter w:w="1952" w:type="dxa"/>
        </w:trPr>
        <w:tc>
          <w:tcPr>
            <w:tcW w:w="675" w:type="dxa"/>
          </w:tcPr>
          <w:p w:rsidR="008B18FA" w:rsidRPr="007E7E40" w:rsidRDefault="008B18FA" w:rsidP="0085264C">
            <w:pPr>
              <w:spacing w:after="0"/>
              <w:rPr>
                <w:rFonts w:ascii="Arial" w:hAnsi="Arial" w:cs="Arial"/>
                <w:sz w:val="32"/>
              </w:rPr>
            </w:pPr>
            <w:r w:rsidRPr="007E7E40">
              <w:rPr>
                <w:rFonts w:ascii="Arial" w:hAnsi="Arial" w:cs="Arial"/>
                <w:sz w:val="32"/>
              </w:rPr>
              <w:sym w:font="Wingdings 2" w:char="F02A"/>
            </w:r>
          </w:p>
        </w:tc>
        <w:tc>
          <w:tcPr>
            <w:tcW w:w="7687" w:type="dxa"/>
          </w:tcPr>
          <w:p w:rsidR="008B18FA" w:rsidRPr="007E7E40" w:rsidRDefault="008B18FA" w:rsidP="008526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Email this cover sheet </w:t>
            </w:r>
          </w:p>
        </w:tc>
      </w:tr>
      <w:tr w:rsidR="008B18FA" w:rsidRPr="007E7E40" w:rsidTr="0085264C">
        <w:trPr>
          <w:gridBefore w:val="1"/>
          <w:gridAfter w:val="1"/>
          <w:wBefore w:w="1735" w:type="dxa"/>
          <w:wAfter w:w="1952" w:type="dxa"/>
        </w:trPr>
        <w:tc>
          <w:tcPr>
            <w:tcW w:w="675" w:type="dxa"/>
          </w:tcPr>
          <w:p w:rsidR="008B18FA" w:rsidRPr="007E7E40" w:rsidRDefault="008B18FA" w:rsidP="0085264C">
            <w:pPr>
              <w:spacing w:after="0"/>
              <w:rPr>
                <w:rFonts w:ascii="Arial" w:hAnsi="Arial" w:cs="Arial"/>
                <w:sz w:val="32"/>
              </w:rPr>
            </w:pPr>
            <w:r w:rsidRPr="007E7E40">
              <w:rPr>
                <w:rFonts w:ascii="Arial" w:hAnsi="Arial" w:cs="Arial"/>
                <w:sz w:val="32"/>
              </w:rPr>
              <w:sym w:font="Wingdings 2" w:char="F02A"/>
            </w:r>
          </w:p>
        </w:tc>
        <w:tc>
          <w:tcPr>
            <w:tcW w:w="7687" w:type="dxa"/>
          </w:tcPr>
          <w:p w:rsidR="008B18FA" w:rsidRDefault="008B18FA" w:rsidP="008526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 analysis report (PDF format)</w:t>
            </w:r>
          </w:p>
        </w:tc>
      </w:tr>
      <w:tr w:rsidR="008B18FA" w:rsidRPr="00451944" w:rsidTr="0085264C">
        <w:tblPrEx>
          <w:tblBorders>
            <w:bottom w:val="dotted" w:sz="4" w:space="0" w:color="auto"/>
          </w:tblBorders>
        </w:tblPrEx>
        <w:tc>
          <w:tcPr>
            <w:tcW w:w="12049" w:type="dxa"/>
            <w:gridSpan w:val="4"/>
          </w:tcPr>
          <w:p w:rsidR="008B18FA" w:rsidRDefault="008B18FA" w:rsidP="0085264C">
            <w:pPr>
              <w:spacing w:after="0"/>
              <w:ind w:firstLineChars="963" w:firstLine="1733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  <w:p w:rsidR="008B18FA" w:rsidRPr="00911070" w:rsidRDefault="008B18FA" w:rsidP="0085264C">
            <w:pPr>
              <w:spacing w:after="0"/>
              <w:ind w:firstLineChars="963" w:firstLine="1733"/>
              <w:rPr>
                <w:rFonts w:ascii="Arial" w:hAnsi="Arial" w:cs="Arial"/>
                <w:i/>
                <w:lang w:eastAsia="zh-HK"/>
              </w:rPr>
            </w:pPr>
            <w:r w:rsidRPr="00451944">
              <w:rPr>
                <w:rFonts w:ascii="Arial" w:hAnsi="Arial" w:cs="Arial"/>
                <w:sz w:val="18"/>
                <w:szCs w:val="18"/>
              </w:rPr>
              <w:t>^</w:t>
            </w:r>
            <w:r>
              <w:rPr>
                <w:rFonts w:ascii="Arial" w:hAnsi="Arial" w:cs="Arial" w:hint="eastAsia"/>
                <w:i/>
              </w:rPr>
              <w:t xml:space="preserve">Any missing documents or incomplete </w:t>
            </w:r>
            <w:r w:rsidRPr="003C7447">
              <w:rPr>
                <w:rFonts w:ascii="Arial" w:hAnsi="Arial" w:cs="Arial"/>
                <w:i/>
              </w:rPr>
              <w:t xml:space="preserve">analysis </w:t>
            </w:r>
            <w:r>
              <w:rPr>
                <w:rFonts w:ascii="Arial" w:hAnsi="Arial" w:cs="Arial" w:hint="eastAsia"/>
                <w:i/>
              </w:rPr>
              <w:t>may result in the disqualification of your participation.</w:t>
            </w:r>
          </w:p>
        </w:tc>
      </w:tr>
    </w:tbl>
    <w:p w:rsidR="008B18FA" w:rsidRPr="00451944" w:rsidRDefault="008B18FA" w:rsidP="008B18FA">
      <w:pPr>
        <w:spacing w:after="0"/>
        <w:rPr>
          <w:rFonts w:ascii="Arial" w:hAnsi="Arial" w:cs="Arial"/>
          <w:b/>
          <w:i/>
        </w:rPr>
      </w:pPr>
      <w:r w:rsidRPr="00451944">
        <w:rPr>
          <w:rFonts w:ascii="Arial" w:hAnsi="Arial" w:cs="Arial"/>
          <w:b/>
          <w:i/>
        </w:rPr>
        <w:t>For official use:</w:t>
      </w:r>
    </w:p>
    <w:tbl>
      <w:tblPr>
        <w:tblW w:w="9322" w:type="dxa"/>
        <w:tblLook w:val="04A0"/>
      </w:tblPr>
      <w:tblGrid>
        <w:gridCol w:w="2149"/>
        <w:gridCol w:w="7173"/>
      </w:tblGrid>
      <w:tr w:rsidR="008B18FA" w:rsidRPr="00451944" w:rsidTr="0085264C">
        <w:trPr>
          <w:trHeight w:val="454"/>
        </w:trPr>
        <w:tc>
          <w:tcPr>
            <w:tcW w:w="2149" w:type="dxa"/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Report received on: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454"/>
        </w:trPr>
        <w:tc>
          <w:tcPr>
            <w:tcW w:w="2149" w:type="dxa"/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Total marks: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454"/>
        </w:trPr>
        <w:tc>
          <w:tcPr>
            <w:tcW w:w="2149" w:type="dxa"/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no.: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454"/>
        </w:trPr>
        <w:tc>
          <w:tcPr>
            <w:tcW w:w="2149" w:type="dxa"/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Handled by: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454"/>
        </w:trPr>
        <w:tc>
          <w:tcPr>
            <w:tcW w:w="2149" w:type="dxa"/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Remarks: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8B18FA" w:rsidRPr="00451944" w:rsidRDefault="008B18FA" w:rsidP="008B18FA">
      <w:pPr>
        <w:spacing w:after="0"/>
        <w:rPr>
          <w:rFonts w:ascii="Arial" w:hAnsi="Arial" w:cs="Arial"/>
          <w:lang w:eastAsia="zh-HK"/>
        </w:rPr>
      </w:pPr>
    </w:p>
    <w:p w:rsidR="008B18FA" w:rsidRPr="008B18FA" w:rsidRDefault="008B18FA" w:rsidP="00B422EE">
      <w:pPr>
        <w:pStyle w:val="Normal1"/>
        <w:rPr>
          <w:rFonts w:ascii="Arial" w:hAnsi="Arial" w:cs="Arial"/>
          <w:sz w:val="22"/>
          <w:szCs w:val="22"/>
          <w:lang w:eastAsia="zh-HK"/>
        </w:rPr>
      </w:pPr>
    </w:p>
    <w:sectPr w:rsidR="008B18FA" w:rsidRPr="008B18FA" w:rsidSect="008B18FA">
      <w:headerReference w:type="first" r:id="rId22"/>
      <w:footerReference w:type="first" r:id="rId23"/>
      <w:pgSz w:w="11906" w:h="16838"/>
      <w:pgMar w:top="1440" w:right="1440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14" w:rsidRDefault="00E96314" w:rsidP="00590BAB">
      <w:pPr>
        <w:spacing w:after="0" w:line="240" w:lineRule="auto"/>
      </w:pPr>
      <w:r>
        <w:separator/>
      </w:r>
    </w:p>
  </w:endnote>
  <w:endnote w:type="continuationSeparator" w:id="0">
    <w:p w:rsidR="00E96314" w:rsidRDefault="00E96314" w:rsidP="0059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ucester MT Extra Condensed">
    <w:altName w:val="MS PMincho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3C" w:rsidRDefault="00050A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764"/>
      <w:docPartObj>
        <w:docPartGallery w:val="Page Numbers (Bottom of Page)"/>
        <w:docPartUnique/>
      </w:docPartObj>
    </w:sdtPr>
    <w:sdtContent>
      <w:p w:rsidR="00E96314" w:rsidRDefault="005037F8">
        <w:pPr>
          <w:pStyle w:val="a7"/>
          <w:jc w:val="center"/>
        </w:pPr>
        <w:fldSimple w:instr=" PAGE   \* MERGEFORMAT ">
          <w:r w:rsidR="00050A3C" w:rsidRPr="00050A3C">
            <w:rPr>
              <w:noProof/>
              <w:lang w:val="zh-HK"/>
            </w:rPr>
            <w:t>4</w:t>
          </w:r>
        </w:fldSimple>
      </w:p>
    </w:sdtContent>
  </w:sdt>
  <w:p w:rsidR="00E96314" w:rsidRDefault="00E963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14" w:rsidRDefault="00E96314">
    <w:pPr>
      <w:pStyle w:val="a7"/>
      <w:jc w:val="center"/>
    </w:pPr>
  </w:p>
  <w:p w:rsidR="00E96314" w:rsidRDefault="00E9631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763"/>
      <w:docPartObj>
        <w:docPartGallery w:val="Page Numbers (Bottom of Page)"/>
        <w:docPartUnique/>
      </w:docPartObj>
    </w:sdtPr>
    <w:sdtContent>
      <w:p w:rsidR="00E96314" w:rsidRDefault="005037F8">
        <w:pPr>
          <w:pStyle w:val="a7"/>
          <w:jc w:val="center"/>
        </w:pPr>
        <w:fldSimple w:instr=" PAGE   \* MERGEFORMAT ">
          <w:r w:rsidR="00050A3C" w:rsidRPr="00050A3C">
            <w:rPr>
              <w:noProof/>
              <w:lang w:val="zh-HK"/>
            </w:rPr>
            <w:t>1</w:t>
          </w:r>
        </w:fldSimple>
      </w:p>
    </w:sdtContent>
  </w:sdt>
  <w:p w:rsidR="00E96314" w:rsidRDefault="00E96314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FA" w:rsidRDefault="008B18FA">
    <w:pPr>
      <w:pStyle w:val="a7"/>
      <w:jc w:val="center"/>
    </w:pPr>
  </w:p>
  <w:p w:rsidR="008B18FA" w:rsidRDefault="008B18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14" w:rsidRDefault="00E96314" w:rsidP="00590BAB">
      <w:pPr>
        <w:spacing w:after="0" w:line="240" w:lineRule="auto"/>
      </w:pPr>
      <w:r>
        <w:separator/>
      </w:r>
    </w:p>
  </w:footnote>
  <w:footnote w:type="continuationSeparator" w:id="0">
    <w:p w:rsidR="00E96314" w:rsidRDefault="00E96314" w:rsidP="0059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3C" w:rsidRDefault="00050A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14" w:rsidRPr="00DA3BC6" w:rsidRDefault="00E96314" w:rsidP="00590BAB">
    <w:pPr>
      <w:pStyle w:val="a5"/>
      <w:tabs>
        <w:tab w:val="clear" w:pos="8306"/>
        <w:tab w:val="right" w:pos="8820"/>
      </w:tabs>
      <w:ind w:leftChars="-25" w:left="105" w:hangingChars="100" w:hanging="160"/>
      <w:rPr>
        <w:rFonts w:ascii="Arial" w:hAnsi="Arial" w:cs="Arial"/>
        <w:sz w:val="16"/>
        <w:szCs w:val="18"/>
        <w:u w:val="single"/>
        <w:lang w:eastAsia="zh-HK"/>
      </w:rPr>
    </w:pPr>
    <w:r w:rsidRPr="001A5307">
      <w:rPr>
        <w:rFonts w:ascii="Arial" w:hAnsi="Arial" w:cs="Arial" w:hint="eastAsia"/>
        <w:sz w:val="16"/>
        <w:szCs w:val="18"/>
        <w:u w:val="single"/>
      </w:rPr>
      <w:t>The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HKICPA</w:t>
    </w:r>
    <w:r w:rsidRPr="001A5307">
      <w:rPr>
        <w:rFonts w:ascii="Arial" w:hAnsi="Arial" w:cs="Arial"/>
        <w:sz w:val="16"/>
        <w:szCs w:val="18"/>
        <w:u w:val="single"/>
      </w:rPr>
      <w:t xml:space="preserve"> Accounting and Business Management Case Competition 20</w:t>
    </w:r>
    <w:r w:rsidRPr="001A5307">
      <w:rPr>
        <w:rFonts w:ascii="Arial" w:hAnsi="Arial" w:cs="Arial" w:hint="eastAsia"/>
        <w:sz w:val="16"/>
        <w:szCs w:val="18"/>
        <w:u w:val="single"/>
      </w:rPr>
      <w:t>1</w:t>
    </w:r>
    <w:r>
      <w:rPr>
        <w:rFonts w:ascii="Arial" w:hAnsi="Arial" w:cs="Arial"/>
        <w:sz w:val="16"/>
        <w:szCs w:val="18"/>
        <w:u w:val="single"/>
        <w:lang w:val="en-US"/>
      </w:rPr>
      <w:t>8</w:t>
    </w:r>
    <w:r w:rsidRPr="001A5307">
      <w:rPr>
        <w:rFonts w:ascii="Arial" w:hAnsi="Arial" w:cs="Arial" w:hint="eastAsia"/>
        <w:sz w:val="16"/>
        <w:szCs w:val="18"/>
        <w:u w:val="single"/>
      </w:rPr>
      <w:t>-1</w:t>
    </w:r>
    <w:r>
      <w:rPr>
        <w:rFonts w:ascii="Arial" w:hAnsi="Arial" w:cs="Arial"/>
        <w:sz w:val="16"/>
        <w:szCs w:val="18"/>
        <w:u w:val="single"/>
      </w:rPr>
      <w:t>9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</w:t>
    </w:r>
    <w:r>
      <w:rPr>
        <w:rFonts w:ascii="Arial" w:hAnsi="Arial" w:cs="Arial"/>
        <w:sz w:val="16"/>
        <w:szCs w:val="18"/>
        <w:u w:val="single"/>
        <w:lang w:val="en-US" w:eastAsia="zh-HK"/>
      </w:rPr>
      <w:t xml:space="preserve">                    </w:t>
    </w:r>
    <w:r>
      <w:rPr>
        <w:rFonts w:ascii="Arial" w:hAnsi="Arial" w:cs="Arial" w:hint="eastAsia"/>
        <w:sz w:val="16"/>
        <w:szCs w:val="18"/>
        <w:u w:val="single"/>
        <w:lang w:val="en-US" w:eastAsia="zh-TW"/>
      </w:rPr>
      <w:t xml:space="preserve">                                       </w:t>
    </w:r>
    <w:r w:rsidRPr="00DA3BC6">
      <w:rPr>
        <w:rFonts w:ascii="Arial" w:hAnsi="Arial" w:cs="Arial"/>
        <w:sz w:val="16"/>
        <w:szCs w:val="18"/>
        <w:u w:val="single"/>
      </w:rPr>
      <w:t xml:space="preserve">(Level </w:t>
    </w:r>
    <w:r w:rsidRPr="00DA3BC6">
      <w:rPr>
        <w:rFonts w:ascii="Arial" w:eastAsia="DengXian" w:hAnsi="Arial" w:cs="Arial"/>
        <w:sz w:val="16"/>
        <w:szCs w:val="18"/>
        <w:u w:val="single"/>
      </w:rPr>
      <w:t>1</w:t>
    </w:r>
    <w:r w:rsidRPr="00DA3BC6">
      <w:rPr>
        <w:rFonts w:ascii="Arial" w:hAnsi="Arial" w:cs="Arial"/>
        <w:sz w:val="16"/>
        <w:szCs w:val="18"/>
        <w:u w:val="single"/>
      </w:rPr>
      <w:t>)</w:t>
    </w:r>
  </w:p>
  <w:p w:rsidR="00E96314" w:rsidRDefault="00E963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3C" w:rsidRDefault="00050A3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14" w:rsidRPr="00DA3BC6" w:rsidRDefault="00E96314" w:rsidP="00E96314">
    <w:pPr>
      <w:pStyle w:val="a5"/>
      <w:tabs>
        <w:tab w:val="clear" w:pos="8306"/>
        <w:tab w:val="right" w:pos="8820"/>
      </w:tabs>
      <w:ind w:leftChars="-25" w:left="105" w:hangingChars="100" w:hanging="160"/>
      <w:rPr>
        <w:rFonts w:ascii="Arial" w:hAnsi="Arial" w:cs="Arial"/>
        <w:sz w:val="16"/>
        <w:szCs w:val="18"/>
        <w:u w:val="single"/>
        <w:lang w:eastAsia="zh-HK"/>
      </w:rPr>
    </w:pPr>
    <w:r w:rsidRPr="001A5307">
      <w:rPr>
        <w:rFonts w:ascii="Arial" w:hAnsi="Arial" w:cs="Arial" w:hint="eastAsia"/>
        <w:sz w:val="16"/>
        <w:szCs w:val="18"/>
        <w:u w:val="single"/>
      </w:rPr>
      <w:t>The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HKICPA</w:t>
    </w:r>
    <w:r w:rsidRPr="001A5307">
      <w:rPr>
        <w:rFonts w:ascii="Arial" w:hAnsi="Arial" w:cs="Arial"/>
        <w:sz w:val="16"/>
        <w:szCs w:val="18"/>
        <w:u w:val="single"/>
      </w:rPr>
      <w:t xml:space="preserve"> Accounting and Business Management Case Competition 20</w:t>
    </w:r>
    <w:r w:rsidRPr="001A5307">
      <w:rPr>
        <w:rFonts w:ascii="Arial" w:hAnsi="Arial" w:cs="Arial" w:hint="eastAsia"/>
        <w:sz w:val="16"/>
        <w:szCs w:val="18"/>
        <w:u w:val="single"/>
      </w:rPr>
      <w:t>1</w:t>
    </w:r>
    <w:r>
      <w:rPr>
        <w:rFonts w:ascii="Arial" w:hAnsi="Arial" w:cs="Arial"/>
        <w:sz w:val="16"/>
        <w:szCs w:val="18"/>
        <w:u w:val="single"/>
        <w:lang w:val="en-US"/>
      </w:rPr>
      <w:t>8</w:t>
    </w:r>
    <w:r w:rsidRPr="001A5307">
      <w:rPr>
        <w:rFonts w:ascii="Arial" w:hAnsi="Arial" w:cs="Arial" w:hint="eastAsia"/>
        <w:sz w:val="16"/>
        <w:szCs w:val="18"/>
        <w:u w:val="single"/>
      </w:rPr>
      <w:t>-1</w:t>
    </w:r>
    <w:r>
      <w:rPr>
        <w:rFonts w:ascii="Arial" w:hAnsi="Arial" w:cs="Arial"/>
        <w:sz w:val="16"/>
        <w:szCs w:val="18"/>
        <w:u w:val="single"/>
      </w:rPr>
      <w:t>9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</w:t>
    </w:r>
    <w:r>
      <w:rPr>
        <w:rFonts w:ascii="Arial" w:hAnsi="Arial" w:cs="Arial"/>
        <w:sz w:val="16"/>
        <w:szCs w:val="18"/>
        <w:u w:val="single"/>
        <w:lang w:val="en-US" w:eastAsia="zh-HK"/>
      </w:rPr>
      <w:t xml:space="preserve">                    </w:t>
    </w:r>
    <w:r>
      <w:rPr>
        <w:rFonts w:ascii="Arial" w:hAnsi="Arial" w:cs="Arial" w:hint="eastAsia"/>
        <w:sz w:val="16"/>
        <w:szCs w:val="18"/>
        <w:u w:val="single"/>
        <w:lang w:val="en-US" w:eastAsia="zh-TW"/>
      </w:rPr>
      <w:t xml:space="preserve">                                       </w:t>
    </w:r>
    <w:r w:rsidRPr="00DA3BC6">
      <w:rPr>
        <w:rFonts w:ascii="Arial" w:hAnsi="Arial" w:cs="Arial"/>
        <w:sz w:val="16"/>
        <w:szCs w:val="18"/>
        <w:u w:val="single"/>
      </w:rPr>
      <w:t xml:space="preserve">(Level </w:t>
    </w:r>
    <w:r w:rsidRPr="00DA3BC6">
      <w:rPr>
        <w:rFonts w:ascii="Arial" w:eastAsia="DengXian" w:hAnsi="Arial" w:cs="Arial"/>
        <w:sz w:val="16"/>
        <w:szCs w:val="18"/>
        <w:u w:val="single"/>
      </w:rPr>
      <w:t>1</w:t>
    </w:r>
    <w:r w:rsidRPr="00DA3BC6">
      <w:rPr>
        <w:rFonts w:ascii="Arial" w:hAnsi="Arial" w:cs="Arial"/>
        <w:sz w:val="16"/>
        <w:szCs w:val="18"/>
        <w:u w:val="single"/>
      </w:rPr>
      <w:t>)</w:t>
    </w:r>
  </w:p>
  <w:p w:rsidR="00E96314" w:rsidRPr="00E96314" w:rsidRDefault="00E96314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FA" w:rsidRPr="00E96314" w:rsidRDefault="008B18FA">
    <w:pPr>
      <w:pStyle w:val="a5"/>
    </w:pP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-493498</wp:posOffset>
          </wp:positionH>
          <wp:positionV relativeFrom="paragraph">
            <wp:posOffset>-279459</wp:posOffset>
          </wp:positionV>
          <wp:extent cx="2745415" cy="542260"/>
          <wp:effectExtent l="19050" t="0" r="0" b="0"/>
          <wp:wrapNone/>
          <wp:docPr id="1" name="圖片 1" descr="rgb_horizontal_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_horizontal_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54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577"/>
    <w:multiLevelType w:val="hybridMultilevel"/>
    <w:tmpl w:val="42785D6A"/>
    <w:lvl w:ilvl="0" w:tplc="4478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C7E30"/>
    <w:multiLevelType w:val="multilevel"/>
    <w:tmpl w:val="AE08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31DBB"/>
    <w:multiLevelType w:val="multilevel"/>
    <w:tmpl w:val="8B6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13931"/>
    <w:multiLevelType w:val="multilevel"/>
    <w:tmpl w:val="9B06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0534"/>
    <w:multiLevelType w:val="multilevel"/>
    <w:tmpl w:val="ADAC29F8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>
    <w:nsid w:val="42BC5BDF"/>
    <w:multiLevelType w:val="multilevel"/>
    <w:tmpl w:val="8C668C8E"/>
    <w:lvl w:ilvl="0">
      <w:start w:val="1"/>
      <w:numFmt w:val="upp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6">
    <w:nsid w:val="43263C70"/>
    <w:multiLevelType w:val="multilevel"/>
    <w:tmpl w:val="BB6CA92C"/>
    <w:lvl w:ilvl="0">
      <w:start w:val="1"/>
      <w:numFmt w:val="decimal"/>
      <w:lvlText w:val="(%1)"/>
      <w:lvlJc w:val="left"/>
      <w:pPr>
        <w:ind w:left="780" w:hanging="36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7">
    <w:nsid w:val="51BA19DB"/>
    <w:multiLevelType w:val="multilevel"/>
    <w:tmpl w:val="19AC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B100F"/>
    <w:multiLevelType w:val="multilevel"/>
    <w:tmpl w:val="8BC0AD5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vertAlign w:val="baseline"/>
      </w:rPr>
    </w:lvl>
  </w:abstractNum>
  <w:abstractNum w:abstractNumId="9">
    <w:nsid w:val="56203F24"/>
    <w:multiLevelType w:val="multilevel"/>
    <w:tmpl w:val="5DBEBD74"/>
    <w:lvl w:ilvl="0">
      <w:start w:val="1"/>
      <w:numFmt w:val="bullet"/>
      <w:lvlText w:val="●"/>
      <w:lvlJc w:val="left"/>
      <w:pPr>
        <w:ind w:left="960" w:hanging="480"/>
      </w:pPr>
      <w:rPr>
        <w:u w:val="none"/>
      </w:rPr>
    </w:lvl>
    <w:lvl w:ilvl="1">
      <w:start w:val="1"/>
      <w:numFmt w:val="bullet"/>
      <w:lvlText w:val="■"/>
      <w:lvlJc w:val="left"/>
      <w:pPr>
        <w:ind w:left="1440" w:hanging="480"/>
      </w:pPr>
      <w:rPr>
        <w:u w:val="none"/>
      </w:rPr>
    </w:lvl>
    <w:lvl w:ilvl="2">
      <w:start w:val="1"/>
      <w:numFmt w:val="bullet"/>
      <w:lvlText w:val="◆"/>
      <w:lvlJc w:val="left"/>
      <w:pPr>
        <w:ind w:left="1920" w:hanging="480"/>
      </w:pPr>
      <w:rPr>
        <w:u w:val="none"/>
      </w:rPr>
    </w:lvl>
    <w:lvl w:ilvl="3">
      <w:start w:val="1"/>
      <w:numFmt w:val="bullet"/>
      <w:lvlText w:val="●"/>
      <w:lvlJc w:val="left"/>
      <w:pPr>
        <w:ind w:left="2400" w:hanging="480"/>
      </w:pPr>
      <w:rPr>
        <w:u w:val="none"/>
      </w:rPr>
    </w:lvl>
    <w:lvl w:ilvl="4">
      <w:start w:val="1"/>
      <w:numFmt w:val="bullet"/>
      <w:lvlText w:val="■"/>
      <w:lvlJc w:val="left"/>
      <w:pPr>
        <w:ind w:left="2880" w:hanging="480"/>
      </w:pPr>
      <w:rPr>
        <w:u w:val="none"/>
      </w:rPr>
    </w:lvl>
    <w:lvl w:ilvl="5">
      <w:start w:val="1"/>
      <w:numFmt w:val="bullet"/>
      <w:lvlText w:val="◆"/>
      <w:lvlJc w:val="left"/>
      <w:pPr>
        <w:ind w:left="3360" w:hanging="480"/>
      </w:pPr>
      <w:rPr>
        <w:u w:val="none"/>
      </w:rPr>
    </w:lvl>
    <w:lvl w:ilvl="6">
      <w:start w:val="1"/>
      <w:numFmt w:val="bullet"/>
      <w:lvlText w:val="●"/>
      <w:lvlJc w:val="left"/>
      <w:pPr>
        <w:ind w:left="3840" w:hanging="480"/>
      </w:pPr>
      <w:rPr>
        <w:u w:val="none"/>
      </w:rPr>
    </w:lvl>
    <w:lvl w:ilvl="7">
      <w:start w:val="1"/>
      <w:numFmt w:val="bullet"/>
      <w:lvlText w:val="■"/>
      <w:lvlJc w:val="left"/>
      <w:pPr>
        <w:ind w:left="4320" w:hanging="480"/>
      </w:pPr>
      <w:rPr>
        <w:u w:val="none"/>
      </w:rPr>
    </w:lvl>
    <w:lvl w:ilvl="8">
      <w:start w:val="1"/>
      <w:numFmt w:val="bullet"/>
      <w:lvlText w:val="◆"/>
      <w:lvlJc w:val="left"/>
      <w:pPr>
        <w:ind w:left="4800" w:hanging="48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173E"/>
    <w:rsid w:val="00050A3C"/>
    <w:rsid w:val="00074940"/>
    <w:rsid w:val="000F2E3C"/>
    <w:rsid w:val="00107484"/>
    <w:rsid w:val="0013667B"/>
    <w:rsid w:val="001627FB"/>
    <w:rsid w:val="001630FF"/>
    <w:rsid w:val="00182AE8"/>
    <w:rsid w:val="00190448"/>
    <w:rsid w:val="001966A1"/>
    <w:rsid w:val="001C479D"/>
    <w:rsid w:val="00216DA3"/>
    <w:rsid w:val="00295FC6"/>
    <w:rsid w:val="00340F55"/>
    <w:rsid w:val="00366C0B"/>
    <w:rsid w:val="003E43DE"/>
    <w:rsid w:val="00431A47"/>
    <w:rsid w:val="004530DE"/>
    <w:rsid w:val="00475627"/>
    <w:rsid w:val="004F30B6"/>
    <w:rsid w:val="005037F8"/>
    <w:rsid w:val="005100B0"/>
    <w:rsid w:val="00510B88"/>
    <w:rsid w:val="00550DB7"/>
    <w:rsid w:val="005664DB"/>
    <w:rsid w:val="0057014D"/>
    <w:rsid w:val="00590BAB"/>
    <w:rsid w:val="00593773"/>
    <w:rsid w:val="00670716"/>
    <w:rsid w:val="006A2354"/>
    <w:rsid w:val="006D4206"/>
    <w:rsid w:val="006F5AFB"/>
    <w:rsid w:val="00711257"/>
    <w:rsid w:val="00794DF6"/>
    <w:rsid w:val="007B4C70"/>
    <w:rsid w:val="0083351B"/>
    <w:rsid w:val="00836204"/>
    <w:rsid w:val="00840875"/>
    <w:rsid w:val="008647F7"/>
    <w:rsid w:val="00892325"/>
    <w:rsid w:val="008B18FA"/>
    <w:rsid w:val="008B5B07"/>
    <w:rsid w:val="008D27F6"/>
    <w:rsid w:val="008F7651"/>
    <w:rsid w:val="0092443C"/>
    <w:rsid w:val="00935019"/>
    <w:rsid w:val="009E24F0"/>
    <w:rsid w:val="009F1386"/>
    <w:rsid w:val="009F7F3E"/>
    <w:rsid w:val="00A566F3"/>
    <w:rsid w:val="00A618FE"/>
    <w:rsid w:val="00A8146B"/>
    <w:rsid w:val="00AB406E"/>
    <w:rsid w:val="00AC045E"/>
    <w:rsid w:val="00AD4E87"/>
    <w:rsid w:val="00AF36AD"/>
    <w:rsid w:val="00B06D3F"/>
    <w:rsid w:val="00B17444"/>
    <w:rsid w:val="00B422EE"/>
    <w:rsid w:val="00B64EE2"/>
    <w:rsid w:val="00B75866"/>
    <w:rsid w:val="00B76730"/>
    <w:rsid w:val="00BE278D"/>
    <w:rsid w:val="00C105D3"/>
    <w:rsid w:val="00C85CC4"/>
    <w:rsid w:val="00C950B2"/>
    <w:rsid w:val="00CE5362"/>
    <w:rsid w:val="00D142E3"/>
    <w:rsid w:val="00D5173E"/>
    <w:rsid w:val="00D94D03"/>
    <w:rsid w:val="00E14C56"/>
    <w:rsid w:val="00E34BFA"/>
    <w:rsid w:val="00E96314"/>
    <w:rsid w:val="00EF739A"/>
    <w:rsid w:val="00F01BFE"/>
    <w:rsid w:val="00F53120"/>
    <w:rsid w:val="00F95EB5"/>
    <w:rsid w:val="00FA0B17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6B"/>
  </w:style>
  <w:style w:type="paragraph" w:styleId="3">
    <w:name w:val="heading 3"/>
    <w:basedOn w:val="Normal1"/>
    <w:next w:val="Normal1"/>
    <w:link w:val="30"/>
    <w:rsid w:val="00593773"/>
    <w:pPr>
      <w:keepNext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E43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US" w:eastAsia="zh-TW"/>
    </w:rPr>
  </w:style>
  <w:style w:type="character" w:customStyle="1" w:styleId="30">
    <w:name w:val="標題 3 字元"/>
    <w:basedOn w:val="a0"/>
    <w:link w:val="3"/>
    <w:rsid w:val="00593773"/>
    <w:rPr>
      <w:rFonts w:ascii="Times New Roman" w:hAnsi="Times New Roman" w:cs="Times New Roman"/>
      <w:b/>
      <w:color w:val="000000"/>
      <w:sz w:val="24"/>
      <w:szCs w:val="24"/>
      <w:u w:val="single"/>
      <w:lang w:val="en-US" w:eastAsia="zh-TW"/>
    </w:rPr>
  </w:style>
  <w:style w:type="paragraph" w:styleId="a3">
    <w:name w:val="Normal Indent"/>
    <w:basedOn w:val="a"/>
    <w:rsid w:val="00593773"/>
    <w:pPr>
      <w:widowControl w:val="0"/>
      <w:spacing w:after="0" w:line="240" w:lineRule="auto"/>
      <w:ind w:left="480"/>
      <w:jc w:val="both"/>
    </w:pPr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table" w:customStyle="1" w:styleId="TableNormal1">
    <w:name w:val="Table Normal1"/>
    <w:rsid w:val="0059377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US"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06D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6D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590BAB"/>
  </w:style>
  <w:style w:type="paragraph" w:styleId="a7">
    <w:name w:val="footer"/>
    <w:basedOn w:val="a"/>
    <w:link w:val="a8"/>
    <w:uiPriority w:val="99"/>
    <w:unhideWhenUsed/>
    <w:rsid w:val="005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590BAB"/>
  </w:style>
  <w:style w:type="character" w:styleId="a9">
    <w:name w:val="FollowedHyperlink"/>
    <w:basedOn w:val="a0"/>
    <w:uiPriority w:val="99"/>
    <w:semiHidden/>
    <w:unhideWhenUsed/>
    <w:rsid w:val="0083351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2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2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hktv.com.hk/eng/global/home.ht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hkicpa.org.hk/facebook/casecom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kicpa.org.hk/en/become-a-hkicpa/exam-bafs/cpa-bm-case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ktv.com.hk/eng/global/home.htm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mailto:amcc@hkicpa.org.h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5627-E6D6-4167-8BB9-6919ADAE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Wang</dc:creator>
  <cp:keywords/>
  <dc:description/>
  <cp:lastModifiedBy>Ling Wu</cp:lastModifiedBy>
  <cp:revision>11</cp:revision>
  <cp:lastPrinted>2018-09-12T04:31:00Z</cp:lastPrinted>
  <dcterms:created xsi:type="dcterms:W3CDTF">2018-08-20T09:05:00Z</dcterms:created>
  <dcterms:modified xsi:type="dcterms:W3CDTF">2018-10-24T08:32:00Z</dcterms:modified>
</cp:coreProperties>
</file>