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DEC" w:rsidRDefault="00BD6C01">
      <w:pPr>
        <w:pStyle w:val="Heading6"/>
        <w:rPr>
          <w:rFonts w:ascii="Arial" w:hAnsi="Arial" w:cs="Arial"/>
          <w:sz w:val="24"/>
          <w:lang w:eastAsia="zh-TW"/>
        </w:rPr>
      </w:pPr>
      <w:r w:rsidRPr="00BD6C01">
        <w:rPr>
          <w:rFonts w:ascii="Arial" w:hAnsi="Arial" w:cs="Arial"/>
          <w:sz w:val="24"/>
          <w:lang w:eastAsia="zh-TW"/>
        </w:rPr>
        <w:t>Best Corporate Governance Awards</w:t>
      </w:r>
      <w:r>
        <w:rPr>
          <w:rFonts w:ascii="Arial" w:hAnsi="Arial" w:cs="Arial" w:hint="eastAsia"/>
          <w:sz w:val="24"/>
          <w:lang w:eastAsia="zh-TW"/>
        </w:rPr>
        <w:t xml:space="preserve"> </w:t>
      </w:r>
      <w:r w:rsidR="00F65F66">
        <w:rPr>
          <w:rFonts w:ascii="Arial" w:hAnsi="Arial" w:cs="Arial"/>
          <w:sz w:val="24"/>
        </w:rPr>
        <w:t>2018</w:t>
      </w:r>
    </w:p>
    <w:p w:rsidR="00880DEC" w:rsidRDefault="00B3087E">
      <w:pPr>
        <w:pStyle w:val="Heading3"/>
        <w:tabs>
          <w:tab w:val="clear" w:pos="-1620"/>
          <w:tab w:val="clear" w:pos="720"/>
          <w:tab w:val="left" w:pos="-1350"/>
        </w:tabs>
        <w:rPr>
          <w:rFonts w:ascii="Arial" w:hAnsi="Arial" w:cs="Arial"/>
          <w:sz w:val="28"/>
          <w:u w:val="single"/>
          <w:lang w:eastAsia="zh-TW"/>
        </w:rPr>
      </w:pPr>
      <w:r>
        <w:rPr>
          <w:rFonts w:ascii="Arial" w:hAnsi="Arial" w:cs="Arial"/>
          <w:sz w:val="24"/>
          <w:u w:val="single"/>
        </w:rPr>
        <w:t>Self-</w:t>
      </w:r>
      <w:r w:rsidR="00A12116">
        <w:rPr>
          <w:rFonts w:ascii="Arial" w:hAnsi="Arial" w:cs="Arial"/>
          <w:sz w:val="24"/>
          <w:u w:val="single"/>
        </w:rPr>
        <w:t xml:space="preserve">Nomination for </w:t>
      </w:r>
      <w:r w:rsidR="00F65F66">
        <w:rPr>
          <w:rFonts w:ascii="Arial" w:hAnsi="Arial" w:cs="Arial"/>
          <w:sz w:val="24"/>
          <w:u w:val="single"/>
        </w:rPr>
        <w:t>Good</w:t>
      </w:r>
      <w:r w:rsidR="00274DC8">
        <w:rPr>
          <w:rFonts w:ascii="Arial" w:hAnsi="Arial" w:cs="Arial"/>
          <w:sz w:val="24"/>
          <w:u w:val="single"/>
        </w:rPr>
        <w:t xml:space="preserve"> Corporate Governance Practices</w:t>
      </w:r>
    </w:p>
    <w:p w:rsidR="00880DEC" w:rsidRDefault="00880DEC">
      <w:pPr>
        <w:tabs>
          <w:tab w:val="left" w:pos="-135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880DEC" w:rsidRDefault="00880DEC">
      <w:pPr>
        <w:tabs>
          <w:tab w:val="left" w:pos="-1350"/>
        </w:tabs>
        <w:rPr>
          <w:rFonts w:ascii="Arial" w:hAnsi="Arial" w:cs="Arial"/>
          <w:bCs/>
        </w:rPr>
      </w:pPr>
    </w:p>
    <w:p w:rsidR="00880DEC" w:rsidRDefault="00C81FCD">
      <w:pPr>
        <w:tabs>
          <w:tab w:val="left" w:pos="-1350"/>
        </w:tabs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ab/>
        <w:t xml:space="preserve">Name of </w:t>
      </w:r>
      <w:r w:rsidR="007311CE">
        <w:rPr>
          <w:rFonts w:ascii="Arial" w:hAnsi="Arial" w:cs="Arial"/>
          <w:bCs/>
        </w:rPr>
        <w:t xml:space="preserve">Company/ </w:t>
      </w:r>
      <w:r w:rsidR="00627CEF">
        <w:rPr>
          <w:rFonts w:ascii="Arial" w:hAnsi="Arial" w:cs="Arial" w:hint="eastAsia"/>
          <w:bCs/>
          <w:lang w:eastAsia="zh-TW"/>
        </w:rPr>
        <w:t>Organiz</w:t>
      </w:r>
      <w:r w:rsidR="00DE4C9F">
        <w:rPr>
          <w:rFonts w:ascii="Arial" w:hAnsi="Arial" w:cs="Arial" w:hint="eastAsia"/>
          <w:bCs/>
          <w:lang w:eastAsia="zh-TW"/>
        </w:rPr>
        <w:t>ation</w:t>
      </w:r>
      <w:r w:rsidR="00880DEC">
        <w:rPr>
          <w:rFonts w:ascii="Arial" w:hAnsi="Arial" w:cs="Arial"/>
          <w:bCs/>
        </w:rPr>
        <w:t>:</w:t>
      </w:r>
      <w:r w:rsidR="00880DEC">
        <w:rPr>
          <w:rFonts w:ascii="Arial" w:hAnsi="Arial" w:cs="Arial"/>
          <w:bCs/>
          <w:u w:val="single"/>
        </w:rPr>
        <w:tab/>
      </w:r>
      <w:r w:rsidR="00880DEC">
        <w:rPr>
          <w:rFonts w:ascii="Arial" w:hAnsi="Arial" w:cs="Arial"/>
          <w:bCs/>
          <w:u w:val="single"/>
        </w:rPr>
        <w:tab/>
      </w:r>
      <w:r w:rsidR="00880DEC">
        <w:rPr>
          <w:rFonts w:ascii="Arial" w:hAnsi="Arial" w:cs="Arial"/>
          <w:bCs/>
          <w:u w:val="single"/>
        </w:rPr>
        <w:tab/>
      </w:r>
      <w:r w:rsidR="00880DEC">
        <w:rPr>
          <w:rFonts w:ascii="Arial" w:hAnsi="Arial" w:cs="Arial"/>
          <w:bCs/>
          <w:u w:val="single"/>
        </w:rPr>
        <w:tab/>
      </w:r>
      <w:r w:rsidR="00880DEC">
        <w:rPr>
          <w:rFonts w:ascii="Arial" w:hAnsi="Arial" w:cs="Arial"/>
          <w:bCs/>
          <w:u w:val="single"/>
        </w:rPr>
        <w:tab/>
      </w:r>
      <w:r w:rsidR="00880DEC">
        <w:rPr>
          <w:rFonts w:ascii="Arial" w:hAnsi="Arial" w:cs="Arial"/>
          <w:bCs/>
          <w:u w:val="single"/>
        </w:rPr>
        <w:tab/>
      </w:r>
      <w:r w:rsidR="00880DEC">
        <w:rPr>
          <w:rFonts w:ascii="Arial" w:hAnsi="Arial" w:cs="Arial"/>
          <w:bCs/>
          <w:u w:val="single"/>
        </w:rPr>
        <w:tab/>
      </w:r>
      <w:r w:rsidR="00880DEC">
        <w:rPr>
          <w:rFonts w:ascii="Arial" w:hAnsi="Arial" w:cs="Arial"/>
          <w:bCs/>
          <w:u w:val="single"/>
        </w:rPr>
        <w:tab/>
      </w:r>
    </w:p>
    <w:p w:rsidR="00880DEC" w:rsidRDefault="00880DEC">
      <w:pPr>
        <w:tabs>
          <w:tab w:val="left" w:pos="-1350"/>
        </w:tabs>
        <w:rPr>
          <w:rFonts w:ascii="Arial" w:hAnsi="Arial" w:cs="Arial"/>
          <w:b/>
          <w:u w:val="single"/>
        </w:rPr>
      </w:pPr>
    </w:p>
    <w:p w:rsidR="00880DEC" w:rsidRDefault="00880DEC">
      <w:pPr>
        <w:tabs>
          <w:tab w:val="left" w:pos="-135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Annual Report for the year ended: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880DEC" w:rsidRDefault="00880DEC">
      <w:pPr>
        <w:tabs>
          <w:tab w:val="left" w:pos="-1350"/>
        </w:tabs>
        <w:rPr>
          <w:rFonts w:ascii="Arial" w:hAnsi="Arial" w:cs="Arial"/>
          <w:bCs/>
        </w:rPr>
      </w:pPr>
    </w:p>
    <w:p w:rsidR="00066F77" w:rsidRDefault="00066F77" w:rsidP="00DE4C9F">
      <w:pPr>
        <w:pStyle w:val="Heading9"/>
        <w:jc w:val="left"/>
        <w:rPr>
          <w:b w:val="0"/>
          <w:bCs/>
        </w:rPr>
      </w:pPr>
      <w:r>
        <w:rPr>
          <w:b w:val="0"/>
          <w:bCs/>
        </w:rPr>
        <w:t xml:space="preserve">The </w:t>
      </w:r>
      <w:r w:rsidR="00627CEF">
        <w:rPr>
          <w:b w:val="0"/>
          <w:bCs/>
        </w:rPr>
        <w:t>Organiz</w:t>
      </w:r>
      <w:r>
        <w:rPr>
          <w:b w:val="0"/>
          <w:bCs/>
        </w:rPr>
        <w:t>ing Committee of the Hong Kong Institute of CPAs' Best Corporate Governance Awards 2018</w:t>
      </w:r>
      <w:r w:rsidR="000E1498">
        <w:rPr>
          <w:b w:val="0"/>
          <w:bCs/>
        </w:rPr>
        <w:t xml:space="preserve"> ("A</w:t>
      </w:r>
      <w:r w:rsidR="00916986">
        <w:rPr>
          <w:b w:val="0"/>
          <w:bCs/>
        </w:rPr>
        <w:t>wards</w:t>
      </w:r>
      <w:r w:rsidR="007311CE">
        <w:rPr>
          <w:b w:val="0"/>
          <w:bCs/>
        </w:rPr>
        <w:t>") invites</w:t>
      </w:r>
      <w:r w:rsidR="000E1498">
        <w:rPr>
          <w:b w:val="0"/>
          <w:bCs/>
        </w:rPr>
        <w:t xml:space="preserve"> listed companies and public sector </w:t>
      </w:r>
      <w:r w:rsidR="00C8198C">
        <w:rPr>
          <w:b w:val="0"/>
          <w:bCs/>
        </w:rPr>
        <w:t>o</w:t>
      </w:r>
      <w:r w:rsidR="00627CEF">
        <w:rPr>
          <w:b w:val="0"/>
          <w:bCs/>
        </w:rPr>
        <w:t>rganiz</w:t>
      </w:r>
      <w:r w:rsidR="000E1498">
        <w:rPr>
          <w:b w:val="0"/>
          <w:bCs/>
        </w:rPr>
        <w:t>a</w:t>
      </w:r>
      <w:r w:rsidR="000C57BB">
        <w:rPr>
          <w:b w:val="0"/>
          <w:bCs/>
        </w:rPr>
        <w:t xml:space="preserve">tions that </w:t>
      </w:r>
      <w:r w:rsidR="000E1498">
        <w:rPr>
          <w:b w:val="0"/>
          <w:bCs/>
        </w:rPr>
        <w:t>are committed to making genuine</w:t>
      </w:r>
      <w:r w:rsidR="00916986">
        <w:rPr>
          <w:b w:val="0"/>
          <w:bCs/>
        </w:rPr>
        <w:t xml:space="preserve"> and voluntary</w:t>
      </w:r>
      <w:r w:rsidR="000E1498">
        <w:rPr>
          <w:b w:val="0"/>
          <w:bCs/>
        </w:rPr>
        <w:t xml:space="preserve"> progress in their </w:t>
      </w:r>
      <w:r w:rsidR="000E1498">
        <w:rPr>
          <w:b w:val="0"/>
          <w:bCs/>
          <w:lang w:eastAsia="zh-TW"/>
        </w:rPr>
        <w:t>corporate governance</w:t>
      </w:r>
      <w:r w:rsidR="00916986">
        <w:rPr>
          <w:b w:val="0"/>
          <w:bCs/>
          <w:lang w:eastAsia="zh-TW"/>
        </w:rPr>
        <w:t xml:space="preserve"> (CG)</w:t>
      </w:r>
      <w:r w:rsidR="000E1498">
        <w:rPr>
          <w:b w:val="0"/>
          <w:bCs/>
          <w:lang w:eastAsia="zh-TW"/>
        </w:rPr>
        <w:t xml:space="preserve"> to nominate themselves for consideration in this category of </w:t>
      </w:r>
      <w:r w:rsidR="00916986">
        <w:rPr>
          <w:b w:val="0"/>
          <w:bCs/>
          <w:lang w:eastAsia="zh-TW"/>
        </w:rPr>
        <w:t xml:space="preserve">the </w:t>
      </w:r>
      <w:r w:rsidR="000E1498">
        <w:rPr>
          <w:b w:val="0"/>
          <w:bCs/>
          <w:lang w:eastAsia="zh-TW"/>
        </w:rPr>
        <w:t>A</w:t>
      </w:r>
      <w:r w:rsidR="00916986">
        <w:rPr>
          <w:b w:val="0"/>
          <w:bCs/>
          <w:lang w:eastAsia="zh-TW"/>
        </w:rPr>
        <w:t>wards</w:t>
      </w:r>
      <w:r w:rsidR="000E1498">
        <w:rPr>
          <w:b w:val="0"/>
          <w:bCs/>
          <w:lang w:eastAsia="zh-TW"/>
        </w:rPr>
        <w:t xml:space="preserve">.   </w:t>
      </w:r>
      <w:r>
        <w:rPr>
          <w:b w:val="0"/>
          <w:bCs/>
        </w:rPr>
        <w:t xml:space="preserve"> </w:t>
      </w:r>
    </w:p>
    <w:p w:rsidR="00066F77" w:rsidRDefault="00066F77" w:rsidP="00DE4C9F">
      <w:pPr>
        <w:pStyle w:val="Heading9"/>
        <w:jc w:val="left"/>
        <w:rPr>
          <w:b w:val="0"/>
          <w:bCs/>
        </w:rPr>
      </w:pPr>
    </w:p>
    <w:p w:rsidR="00880DEC" w:rsidRPr="00E325FE" w:rsidRDefault="00880DEC" w:rsidP="00DE4C9F">
      <w:pPr>
        <w:pStyle w:val="Heading9"/>
        <w:jc w:val="left"/>
        <w:rPr>
          <w:b w:val="0"/>
          <w:bCs/>
          <w:lang w:eastAsia="zh-TW"/>
        </w:rPr>
      </w:pPr>
      <w:r w:rsidRPr="00E325FE">
        <w:rPr>
          <w:b w:val="0"/>
          <w:bCs/>
        </w:rPr>
        <w:t xml:space="preserve">Please </w:t>
      </w:r>
      <w:r w:rsidR="00ED7F05" w:rsidRPr="00E325FE">
        <w:rPr>
          <w:b w:val="0"/>
          <w:bCs/>
        </w:rPr>
        <w:t>specify</w:t>
      </w:r>
      <w:r w:rsidRPr="00E325FE">
        <w:rPr>
          <w:b w:val="0"/>
          <w:bCs/>
        </w:rPr>
        <w:t xml:space="preserve"> </w:t>
      </w:r>
      <w:r w:rsidR="00274DC8">
        <w:rPr>
          <w:b w:val="0"/>
          <w:bCs/>
          <w:lang w:eastAsia="zh-TW"/>
        </w:rPr>
        <w:t xml:space="preserve">any good </w:t>
      </w:r>
      <w:r w:rsidR="000E1498">
        <w:rPr>
          <w:b w:val="0"/>
          <w:bCs/>
          <w:lang w:eastAsia="zh-TW"/>
        </w:rPr>
        <w:t>CG</w:t>
      </w:r>
      <w:r w:rsidR="00066F77">
        <w:rPr>
          <w:b w:val="0"/>
          <w:bCs/>
          <w:lang w:eastAsia="zh-TW"/>
        </w:rPr>
        <w:t xml:space="preserve"> </w:t>
      </w:r>
      <w:r w:rsidR="00274DC8">
        <w:rPr>
          <w:b w:val="0"/>
          <w:bCs/>
          <w:lang w:eastAsia="zh-TW"/>
        </w:rPr>
        <w:t>practices</w:t>
      </w:r>
      <w:r w:rsidR="000E1498">
        <w:rPr>
          <w:b w:val="0"/>
          <w:bCs/>
          <w:lang w:eastAsia="zh-TW"/>
        </w:rPr>
        <w:t xml:space="preserve"> </w:t>
      </w:r>
      <w:r w:rsidR="00066F77">
        <w:rPr>
          <w:b w:val="0"/>
          <w:bCs/>
          <w:lang w:eastAsia="zh-TW"/>
        </w:rPr>
        <w:t>that</w:t>
      </w:r>
      <w:r w:rsidR="00B3087E" w:rsidRPr="00E325FE">
        <w:rPr>
          <w:b w:val="0"/>
          <w:bCs/>
        </w:rPr>
        <w:t xml:space="preserve"> </w:t>
      </w:r>
      <w:r w:rsidR="00C81FCD" w:rsidRPr="00E325FE">
        <w:rPr>
          <w:b w:val="0"/>
          <w:bCs/>
        </w:rPr>
        <w:t xml:space="preserve">your </w:t>
      </w:r>
      <w:r w:rsidR="00C8198C">
        <w:rPr>
          <w:b w:val="0"/>
          <w:bCs/>
        </w:rPr>
        <w:t>company/o</w:t>
      </w:r>
      <w:r w:rsidR="00627CEF">
        <w:rPr>
          <w:b w:val="0"/>
          <w:bCs/>
        </w:rPr>
        <w:t>rganiz</w:t>
      </w:r>
      <w:r w:rsidR="00C81FCD" w:rsidRPr="00E325FE">
        <w:rPr>
          <w:b w:val="0"/>
          <w:bCs/>
        </w:rPr>
        <w:t>ation</w:t>
      </w:r>
      <w:r w:rsidR="007236D8">
        <w:rPr>
          <w:b w:val="0"/>
          <w:bCs/>
          <w:lang w:eastAsia="zh-TW"/>
        </w:rPr>
        <w:t xml:space="preserve"> </w:t>
      </w:r>
      <w:r w:rsidR="00066F77">
        <w:rPr>
          <w:b w:val="0"/>
          <w:bCs/>
          <w:lang w:eastAsia="zh-TW"/>
        </w:rPr>
        <w:t>has</w:t>
      </w:r>
      <w:r w:rsidR="007A6DC9" w:rsidRPr="00E325FE">
        <w:rPr>
          <w:b w:val="0"/>
          <w:bCs/>
        </w:rPr>
        <w:t xml:space="preserve"> </w:t>
      </w:r>
      <w:r w:rsidR="007A6DC9" w:rsidRPr="00E325FE">
        <w:rPr>
          <w:b w:val="0"/>
          <w:bCs/>
          <w:lang w:eastAsia="zh-TW"/>
        </w:rPr>
        <w:t>in</w:t>
      </w:r>
      <w:r w:rsidR="00066F77">
        <w:rPr>
          <w:b w:val="0"/>
          <w:bCs/>
          <w:lang w:eastAsia="zh-TW"/>
        </w:rPr>
        <w:t xml:space="preserve">troduced </w:t>
      </w:r>
      <w:r w:rsidR="001565C7">
        <w:rPr>
          <w:b w:val="0"/>
          <w:bCs/>
          <w:lang w:eastAsia="zh-TW"/>
        </w:rPr>
        <w:t xml:space="preserve">in </w:t>
      </w:r>
      <w:r w:rsidR="00B3087E" w:rsidRPr="00E325FE">
        <w:rPr>
          <w:b w:val="0"/>
          <w:bCs/>
        </w:rPr>
        <w:t xml:space="preserve">terms of </w:t>
      </w:r>
      <w:r w:rsidR="00066F77">
        <w:rPr>
          <w:b w:val="0"/>
          <w:bCs/>
        </w:rPr>
        <w:t xml:space="preserve">new CG structures, policies </w:t>
      </w:r>
      <w:r w:rsidR="00916986">
        <w:rPr>
          <w:b w:val="0"/>
          <w:bCs/>
        </w:rPr>
        <w:t>or</w:t>
      </w:r>
      <w:r w:rsidR="00066F77">
        <w:rPr>
          <w:b w:val="0"/>
          <w:bCs/>
        </w:rPr>
        <w:t xml:space="preserve"> processes</w:t>
      </w:r>
      <w:r w:rsidR="00274DC8">
        <w:rPr>
          <w:b w:val="0"/>
          <w:bCs/>
          <w:lang w:eastAsia="zh-TW"/>
        </w:rPr>
        <w:t xml:space="preserve">, </w:t>
      </w:r>
      <w:r w:rsidR="00B3087E" w:rsidRPr="00E325FE">
        <w:rPr>
          <w:b w:val="0"/>
          <w:bCs/>
        </w:rPr>
        <w:t xml:space="preserve">as </w:t>
      </w:r>
      <w:r w:rsidR="00066F77">
        <w:rPr>
          <w:b w:val="0"/>
          <w:bCs/>
        </w:rPr>
        <w:t>disclosed</w:t>
      </w:r>
      <w:r w:rsidR="00B3087E" w:rsidRPr="00E325FE">
        <w:rPr>
          <w:b w:val="0"/>
          <w:bCs/>
        </w:rPr>
        <w:t xml:space="preserve"> in the </w:t>
      </w:r>
      <w:r w:rsidR="00274DC8">
        <w:rPr>
          <w:b w:val="0"/>
          <w:bCs/>
        </w:rPr>
        <w:t>2017</w:t>
      </w:r>
      <w:r w:rsidR="00DA6577" w:rsidRPr="00E325FE">
        <w:rPr>
          <w:b w:val="0"/>
          <w:bCs/>
        </w:rPr>
        <w:t>/1</w:t>
      </w:r>
      <w:r w:rsidR="00274DC8">
        <w:rPr>
          <w:b w:val="0"/>
          <w:bCs/>
          <w:lang w:eastAsia="zh-TW"/>
        </w:rPr>
        <w:t xml:space="preserve">8 </w:t>
      </w:r>
      <w:r w:rsidR="00DE4C9F" w:rsidRPr="00E325FE">
        <w:rPr>
          <w:b w:val="0"/>
          <w:bCs/>
        </w:rPr>
        <w:t>annual report</w:t>
      </w:r>
      <w:r w:rsidR="00DE4C9F" w:rsidRPr="00E325FE">
        <w:rPr>
          <w:b w:val="0"/>
          <w:bCs/>
          <w:lang w:eastAsia="zh-TW"/>
        </w:rPr>
        <w:t>.</w:t>
      </w:r>
      <w:r w:rsidR="00D71C05" w:rsidRPr="00E325FE">
        <w:rPr>
          <w:b w:val="0"/>
          <w:bCs/>
          <w:lang w:eastAsia="zh-TW"/>
        </w:rPr>
        <w:t xml:space="preserve"> </w:t>
      </w:r>
      <w:r w:rsidR="006F1CFB">
        <w:rPr>
          <w:rFonts w:hint="eastAsia"/>
          <w:b w:val="0"/>
          <w:bCs/>
          <w:lang w:eastAsia="zh-TW"/>
        </w:rPr>
        <w:t>Please</w:t>
      </w:r>
      <w:r w:rsidR="003B48D7" w:rsidRPr="00E325FE">
        <w:rPr>
          <w:b w:val="0"/>
          <w:bCs/>
          <w:lang w:eastAsia="zh-TW"/>
        </w:rPr>
        <w:t xml:space="preserve"> indicate </w:t>
      </w:r>
      <w:r w:rsidR="00C8198C">
        <w:rPr>
          <w:b w:val="0"/>
          <w:bCs/>
          <w:lang w:eastAsia="zh-TW"/>
        </w:rPr>
        <w:t xml:space="preserve">how they have been implemented within </w:t>
      </w:r>
      <w:r w:rsidR="000C57BB">
        <w:rPr>
          <w:b w:val="0"/>
          <w:bCs/>
          <w:lang w:eastAsia="zh-TW"/>
        </w:rPr>
        <w:t xml:space="preserve">the </w:t>
      </w:r>
      <w:r w:rsidR="00C8198C">
        <w:rPr>
          <w:b w:val="0"/>
          <w:bCs/>
        </w:rPr>
        <w:t>company/o</w:t>
      </w:r>
      <w:r w:rsidR="00627CEF">
        <w:rPr>
          <w:b w:val="0"/>
          <w:bCs/>
        </w:rPr>
        <w:t>rganiz</w:t>
      </w:r>
      <w:r w:rsidR="00C8198C">
        <w:rPr>
          <w:b w:val="0"/>
          <w:bCs/>
        </w:rPr>
        <w:t>ation</w:t>
      </w:r>
      <w:r w:rsidR="003B48D7" w:rsidRPr="00E325FE">
        <w:rPr>
          <w:b w:val="0"/>
          <w:bCs/>
          <w:lang w:eastAsia="zh-TW"/>
        </w:rPr>
        <w:t xml:space="preserve">. </w:t>
      </w:r>
      <w:r w:rsidR="001A061A">
        <w:rPr>
          <w:b w:val="0"/>
          <w:bCs/>
          <w:lang w:eastAsia="zh-TW"/>
        </w:rPr>
        <w:t xml:space="preserve">The </w:t>
      </w:r>
      <w:r w:rsidR="00916986">
        <w:rPr>
          <w:b w:val="0"/>
          <w:bCs/>
          <w:lang w:eastAsia="zh-TW"/>
        </w:rPr>
        <w:t>extent to which</w:t>
      </w:r>
      <w:r w:rsidR="001A061A">
        <w:rPr>
          <w:b w:val="0"/>
          <w:bCs/>
          <w:lang w:eastAsia="zh-TW"/>
        </w:rPr>
        <w:t xml:space="preserve"> </w:t>
      </w:r>
      <w:r w:rsidR="00B651BC">
        <w:rPr>
          <w:b w:val="0"/>
          <w:bCs/>
          <w:lang w:eastAsia="zh-TW"/>
        </w:rPr>
        <w:t>the</w:t>
      </w:r>
      <w:r w:rsidR="00274DC8">
        <w:rPr>
          <w:b w:val="0"/>
          <w:bCs/>
          <w:lang w:eastAsia="zh-TW"/>
        </w:rPr>
        <w:t xml:space="preserve"> practices </w:t>
      </w:r>
      <w:r w:rsidR="00916986">
        <w:rPr>
          <w:b w:val="0"/>
          <w:bCs/>
          <w:lang w:eastAsia="zh-TW"/>
        </w:rPr>
        <w:t xml:space="preserve">exceed any relevant regulatory requirements </w:t>
      </w:r>
      <w:r w:rsidR="001A061A">
        <w:rPr>
          <w:b w:val="0"/>
          <w:bCs/>
          <w:lang w:eastAsia="zh-TW"/>
        </w:rPr>
        <w:t>will be a factor in drawing up the shortlist</w:t>
      </w:r>
      <w:r w:rsidR="008F45B5" w:rsidRPr="00E325FE">
        <w:rPr>
          <w:b w:val="0"/>
          <w:bCs/>
          <w:lang w:eastAsia="zh-TW"/>
        </w:rPr>
        <w:t xml:space="preserve">. </w:t>
      </w:r>
      <w:r w:rsidR="00E168FF">
        <w:rPr>
          <w:b w:val="0"/>
          <w:bCs/>
          <w:lang w:eastAsia="zh-TW"/>
        </w:rPr>
        <w:t xml:space="preserve">Plans and timetables for making further progress may also be included.  </w:t>
      </w:r>
    </w:p>
    <w:p w:rsidR="008F45B5" w:rsidRPr="00E325FE" w:rsidRDefault="008F45B5" w:rsidP="008F45B5">
      <w:pPr>
        <w:rPr>
          <w:rFonts w:ascii="Arial" w:hAnsi="Arial" w:cs="Arial"/>
          <w:sz w:val="20"/>
          <w:lang w:eastAsia="zh-TW"/>
        </w:rPr>
      </w:pPr>
    </w:p>
    <w:p w:rsidR="006F1CFB" w:rsidRPr="00D052B3" w:rsidRDefault="001A061A" w:rsidP="00CF5AEB">
      <w:pPr>
        <w:rPr>
          <w:rFonts w:ascii="Arial" w:hAnsi="Arial" w:cs="Arial"/>
          <w:sz w:val="20"/>
          <w:lang w:eastAsia="zh-TW"/>
        </w:rPr>
      </w:pPr>
      <w:r>
        <w:rPr>
          <w:rFonts w:ascii="Arial" w:hAnsi="Arial" w:cs="Arial"/>
          <w:sz w:val="20"/>
          <w:lang w:eastAsia="zh-TW"/>
        </w:rPr>
        <w:t xml:space="preserve">To </w:t>
      </w:r>
      <w:r w:rsidR="00916986">
        <w:rPr>
          <w:rFonts w:ascii="Arial" w:hAnsi="Arial" w:cs="Arial"/>
          <w:sz w:val="20"/>
          <w:lang w:eastAsia="zh-TW"/>
        </w:rPr>
        <w:t>illustrate</w:t>
      </w:r>
      <w:r>
        <w:rPr>
          <w:rFonts w:ascii="Arial" w:hAnsi="Arial" w:cs="Arial"/>
          <w:sz w:val="20"/>
          <w:lang w:eastAsia="zh-TW"/>
        </w:rPr>
        <w:t xml:space="preserve"> the </w:t>
      </w:r>
      <w:r w:rsidR="00916986">
        <w:rPr>
          <w:rFonts w:ascii="Arial" w:hAnsi="Arial" w:cs="Arial"/>
          <w:sz w:val="20"/>
          <w:lang w:eastAsia="zh-TW"/>
        </w:rPr>
        <w:t xml:space="preserve">kinds of CG </w:t>
      </w:r>
      <w:r w:rsidR="00274DC8">
        <w:rPr>
          <w:rFonts w:ascii="Arial" w:hAnsi="Arial" w:cs="Arial"/>
          <w:sz w:val="20"/>
          <w:lang w:eastAsia="zh-TW"/>
        </w:rPr>
        <w:t xml:space="preserve">practices </w:t>
      </w:r>
      <w:r w:rsidR="004467B4">
        <w:rPr>
          <w:rFonts w:ascii="Arial" w:hAnsi="Arial" w:cs="Arial"/>
          <w:sz w:val="20"/>
          <w:lang w:eastAsia="zh-TW"/>
        </w:rPr>
        <w:t>that the Awards reviewers and judges</w:t>
      </w:r>
      <w:r>
        <w:rPr>
          <w:rFonts w:ascii="Arial" w:hAnsi="Arial" w:cs="Arial"/>
          <w:sz w:val="20"/>
          <w:lang w:eastAsia="zh-TW"/>
        </w:rPr>
        <w:t xml:space="preserve"> are looking for</w:t>
      </w:r>
      <w:r w:rsidR="00B8164C">
        <w:rPr>
          <w:rFonts w:ascii="Arial" w:hAnsi="Arial" w:cs="Arial"/>
          <w:sz w:val="20"/>
          <w:lang w:eastAsia="zh-TW"/>
        </w:rPr>
        <w:t>,</w:t>
      </w:r>
      <w:r>
        <w:rPr>
          <w:rFonts w:ascii="Arial" w:hAnsi="Arial" w:cs="Arial"/>
          <w:sz w:val="20"/>
          <w:lang w:eastAsia="zh-TW"/>
        </w:rPr>
        <w:t xml:space="preserve"> examples are provided</w:t>
      </w:r>
      <w:r w:rsidR="000C57BB">
        <w:rPr>
          <w:rFonts w:ascii="Arial" w:hAnsi="Arial" w:cs="Arial"/>
          <w:sz w:val="20"/>
          <w:lang w:eastAsia="zh-TW"/>
        </w:rPr>
        <w:t xml:space="preserve"> below</w:t>
      </w:r>
      <w:r>
        <w:rPr>
          <w:rFonts w:ascii="Arial" w:hAnsi="Arial" w:cs="Arial"/>
          <w:sz w:val="20"/>
          <w:lang w:eastAsia="zh-TW"/>
        </w:rPr>
        <w:t>. Please note</w:t>
      </w:r>
      <w:r w:rsidR="00B8164C">
        <w:rPr>
          <w:rFonts w:ascii="Arial" w:hAnsi="Arial" w:cs="Arial"/>
          <w:sz w:val="20"/>
          <w:lang w:eastAsia="zh-TW"/>
        </w:rPr>
        <w:t>,</w:t>
      </w:r>
      <w:r>
        <w:rPr>
          <w:rFonts w:ascii="Arial" w:hAnsi="Arial" w:cs="Arial"/>
          <w:sz w:val="20"/>
          <w:lang w:eastAsia="zh-TW"/>
        </w:rPr>
        <w:t xml:space="preserve"> these are only examples and </w:t>
      </w:r>
      <w:r w:rsidR="00916986">
        <w:rPr>
          <w:rFonts w:ascii="Arial" w:hAnsi="Arial" w:cs="Arial"/>
          <w:sz w:val="20"/>
          <w:lang w:eastAsia="zh-TW"/>
        </w:rPr>
        <w:t xml:space="preserve">it is </w:t>
      </w:r>
      <w:r>
        <w:rPr>
          <w:rFonts w:ascii="Arial" w:hAnsi="Arial" w:cs="Arial"/>
          <w:sz w:val="20"/>
          <w:lang w:eastAsia="zh-TW"/>
        </w:rPr>
        <w:t xml:space="preserve">not </w:t>
      </w:r>
      <w:r w:rsidR="00916986">
        <w:rPr>
          <w:rFonts w:ascii="Arial" w:hAnsi="Arial" w:cs="Arial"/>
          <w:sz w:val="20"/>
          <w:lang w:eastAsia="zh-TW"/>
        </w:rPr>
        <w:t>required that</w:t>
      </w:r>
      <w:r>
        <w:rPr>
          <w:rFonts w:ascii="Arial" w:hAnsi="Arial" w:cs="Arial"/>
          <w:sz w:val="20"/>
          <w:lang w:eastAsia="zh-TW"/>
        </w:rPr>
        <w:t xml:space="preserve"> </w:t>
      </w:r>
      <w:r w:rsidR="000C57BB">
        <w:rPr>
          <w:rFonts w:ascii="Arial" w:hAnsi="Arial" w:cs="Arial"/>
          <w:sz w:val="20"/>
          <w:lang w:eastAsia="zh-TW"/>
        </w:rPr>
        <w:t xml:space="preserve">the </w:t>
      </w:r>
      <w:r w:rsidR="00953C77">
        <w:rPr>
          <w:rFonts w:ascii="Arial" w:hAnsi="Arial" w:cs="Arial"/>
          <w:sz w:val="20"/>
          <w:lang w:eastAsia="zh-TW"/>
        </w:rPr>
        <w:t xml:space="preserve">good </w:t>
      </w:r>
      <w:r w:rsidR="00274DC8">
        <w:rPr>
          <w:rFonts w:ascii="Arial" w:hAnsi="Arial" w:cs="Arial"/>
          <w:sz w:val="20"/>
          <w:lang w:eastAsia="zh-TW"/>
        </w:rPr>
        <w:t>practices</w:t>
      </w:r>
      <w:r>
        <w:rPr>
          <w:rFonts w:ascii="Arial" w:hAnsi="Arial" w:cs="Arial"/>
          <w:sz w:val="20"/>
          <w:lang w:eastAsia="zh-TW"/>
        </w:rPr>
        <w:t xml:space="preserve"> </w:t>
      </w:r>
      <w:r w:rsidR="000C57BB">
        <w:rPr>
          <w:rFonts w:ascii="Arial" w:hAnsi="Arial" w:cs="Arial"/>
          <w:sz w:val="20"/>
          <w:lang w:eastAsia="zh-TW"/>
        </w:rPr>
        <w:t>submitted</w:t>
      </w:r>
      <w:r w:rsidR="004F6626">
        <w:rPr>
          <w:rFonts w:ascii="Arial" w:hAnsi="Arial" w:cs="Arial"/>
          <w:sz w:val="20"/>
          <w:lang w:eastAsia="zh-TW"/>
        </w:rPr>
        <w:t xml:space="preserve"> </w:t>
      </w:r>
      <w:r>
        <w:rPr>
          <w:rFonts w:ascii="Arial" w:hAnsi="Arial" w:cs="Arial"/>
          <w:sz w:val="20"/>
          <w:lang w:eastAsia="zh-TW"/>
        </w:rPr>
        <w:t>should be</w:t>
      </w:r>
      <w:r w:rsidR="00B8164C">
        <w:rPr>
          <w:rFonts w:ascii="Arial" w:hAnsi="Arial" w:cs="Arial"/>
          <w:sz w:val="20"/>
          <w:lang w:eastAsia="zh-TW"/>
        </w:rPr>
        <w:t xml:space="preserve"> in </w:t>
      </w:r>
      <w:r w:rsidR="00916986">
        <w:rPr>
          <w:rFonts w:ascii="Arial" w:hAnsi="Arial" w:cs="Arial"/>
          <w:sz w:val="20"/>
          <w:lang w:eastAsia="zh-TW"/>
        </w:rPr>
        <w:t xml:space="preserve">any of </w:t>
      </w:r>
      <w:r w:rsidR="00B8164C">
        <w:rPr>
          <w:rFonts w:ascii="Arial" w:hAnsi="Arial" w:cs="Arial"/>
          <w:sz w:val="20"/>
          <w:lang w:eastAsia="zh-TW"/>
        </w:rPr>
        <w:t>these</w:t>
      </w:r>
      <w:r>
        <w:rPr>
          <w:rFonts w:ascii="Arial" w:hAnsi="Arial" w:cs="Arial"/>
          <w:sz w:val="20"/>
          <w:lang w:eastAsia="zh-TW"/>
        </w:rPr>
        <w:t xml:space="preserve"> particular areas </w:t>
      </w:r>
      <w:r w:rsidR="00B8164C">
        <w:rPr>
          <w:rFonts w:ascii="Arial" w:hAnsi="Arial" w:cs="Arial"/>
          <w:sz w:val="20"/>
          <w:lang w:eastAsia="zh-TW"/>
        </w:rPr>
        <w:t xml:space="preserve">of </w:t>
      </w:r>
      <w:r w:rsidR="00916986">
        <w:rPr>
          <w:rFonts w:ascii="Arial" w:hAnsi="Arial" w:cs="Arial"/>
          <w:sz w:val="20"/>
          <w:lang w:eastAsia="zh-TW"/>
        </w:rPr>
        <w:t>CG</w:t>
      </w:r>
      <w:r w:rsidR="004F6626">
        <w:rPr>
          <w:rFonts w:ascii="Arial" w:hAnsi="Arial" w:cs="Arial"/>
          <w:bCs/>
          <w:sz w:val="20"/>
        </w:rPr>
        <w:t xml:space="preserve"> or, where the practices relate to one or of these areas, that all of the information contained in the examples must be provided</w:t>
      </w:r>
      <w:r w:rsidR="00B8164C">
        <w:rPr>
          <w:rFonts w:ascii="Arial" w:hAnsi="Arial" w:cs="Arial"/>
          <w:bCs/>
          <w:sz w:val="20"/>
        </w:rPr>
        <w:t xml:space="preserve">. </w:t>
      </w:r>
      <w:r w:rsidRPr="00B8164C">
        <w:rPr>
          <w:rFonts w:ascii="Arial" w:hAnsi="Arial" w:cs="Arial"/>
          <w:sz w:val="20"/>
          <w:lang w:eastAsia="zh-TW"/>
        </w:rPr>
        <w:t xml:space="preserve">       </w:t>
      </w:r>
      <w:r>
        <w:rPr>
          <w:rFonts w:ascii="Arial" w:hAnsi="Arial" w:cs="Arial"/>
          <w:sz w:val="20"/>
          <w:lang w:eastAsia="zh-TW"/>
        </w:rPr>
        <w:t xml:space="preserve">      </w:t>
      </w:r>
    </w:p>
    <w:p w:rsidR="00E325FE" w:rsidRPr="00E325FE" w:rsidRDefault="00E325FE" w:rsidP="008F45B5">
      <w:pPr>
        <w:rPr>
          <w:rFonts w:ascii="Arial" w:hAnsi="Arial" w:cs="Arial"/>
          <w:sz w:val="20"/>
          <w:lang w:eastAsia="zh-TW"/>
        </w:rPr>
      </w:pPr>
    </w:p>
    <w:p w:rsidR="009B2FF7" w:rsidRPr="00EB1CCA" w:rsidRDefault="009B2FF7" w:rsidP="008F45B5">
      <w:pPr>
        <w:rPr>
          <w:rFonts w:ascii="Arial" w:hAnsi="Arial" w:cs="Arial"/>
          <w:b/>
          <w:bCs/>
          <w:sz w:val="20"/>
          <w:u w:val="single"/>
          <w:lang w:eastAsia="zh-TW"/>
        </w:rPr>
      </w:pPr>
      <w:r w:rsidRPr="00EB1CCA">
        <w:rPr>
          <w:rFonts w:ascii="Arial" w:hAnsi="Arial" w:cs="Arial" w:hint="eastAsia"/>
          <w:b/>
          <w:bCs/>
          <w:sz w:val="20"/>
          <w:u w:val="single"/>
          <w:lang w:eastAsia="zh-TW"/>
        </w:rPr>
        <w:t>E</w:t>
      </w:r>
      <w:r w:rsidR="008F45B5" w:rsidRPr="00EB1CCA">
        <w:rPr>
          <w:rFonts w:ascii="Arial" w:hAnsi="Arial" w:cs="Arial"/>
          <w:b/>
          <w:bCs/>
          <w:sz w:val="20"/>
          <w:u w:val="single"/>
        </w:rPr>
        <w:t>xample</w:t>
      </w:r>
      <w:r w:rsidRPr="00EB1CCA">
        <w:rPr>
          <w:rFonts w:ascii="Arial" w:hAnsi="Arial" w:cs="Arial" w:hint="eastAsia"/>
          <w:b/>
          <w:bCs/>
          <w:sz w:val="20"/>
          <w:u w:val="single"/>
          <w:lang w:eastAsia="zh-TW"/>
        </w:rPr>
        <w:t>s</w:t>
      </w:r>
      <w:r w:rsidR="003F1DCE" w:rsidRPr="00EB1CCA">
        <w:rPr>
          <w:rFonts w:ascii="Arial" w:hAnsi="Arial" w:cs="Arial" w:hint="eastAsia"/>
          <w:b/>
          <w:bCs/>
          <w:sz w:val="20"/>
          <w:u w:val="single"/>
          <w:lang w:eastAsia="zh-TW"/>
        </w:rPr>
        <w:t>:</w:t>
      </w:r>
    </w:p>
    <w:p w:rsidR="009B2FF7" w:rsidRDefault="009B2FF7" w:rsidP="008F45B5">
      <w:pPr>
        <w:rPr>
          <w:rFonts w:ascii="Arial" w:hAnsi="Arial" w:cs="Arial"/>
          <w:bCs/>
          <w:sz w:val="20"/>
          <w:lang w:eastAsia="zh-TW"/>
        </w:rPr>
      </w:pPr>
    </w:p>
    <w:p w:rsidR="00ED5BE7" w:rsidRDefault="00ED5BE7" w:rsidP="00ED5BE7">
      <w:pPr>
        <w:pStyle w:val="ListParagraph"/>
        <w:numPr>
          <w:ilvl w:val="0"/>
          <w:numId w:val="14"/>
        </w:numPr>
        <w:ind w:leftChars="0"/>
        <w:rPr>
          <w:rFonts w:ascii="Arial" w:hAnsi="Arial" w:cs="Arial"/>
          <w:bCs/>
          <w:sz w:val="20"/>
          <w:u w:val="single"/>
          <w:lang w:eastAsia="zh-TW"/>
        </w:rPr>
      </w:pPr>
      <w:r>
        <w:rPr>
          <w:rFonts w:ascii="Arial" w:hAnsi="Arial" w:cs="Arial" w:hint="eastAsia"/>
          <w:bCs/>
          <w:sz w:val="20"/>
          <w:u w:val="single"/>
          <w:lang w:eastAsia="zh-TW"/>
        </w:rPr>
        <w:t>Risk management and internal control</w:t>
      </w:r>
    </w:p>
    <w:p w:rsidR="00ED5BE7" w:rsidRDefault="00ED5BE7" w:rsidP="00ED5BE7">
      <w:pPr>
        <w:pStyle w:val="ListParagraph"/>
        <w:ind w:leftChars="0"/>
        <w:rPr>
          <w:rFonts w:ascii="Arial" w:hAnsi="Arial" w:cs="Arial"/>
          <w:bCs/>
          <w:sz w:val="20"/>
          <w:u w:val="single"/>
          <w:lang w:eastAsia="zh-TW"/>
        </w:rPr>
      </w:pPr>
    </w:p>
    <w:p w:rsidR="00ED5BE7" w:rsidRDefault="004F6626" w:rsidP="00ED5BE7">
      <w:pPr>
        <w:pStyle w:val="ListParagraph"/>
        <w:ind w:leftChars="0"/>
        <w:rPr>
          <w:rFonts w:ascii="Arial" w:hAnsi="Arial" w:cs="Arial"/>
          <w:bCs/>
          <w:sz w:val="20"/>
          <w:u w:val="single"/>
          <w:lang w:eastAsia="zh-TW"/>
        </w:rPr>
      </w:pPr>
      <w:r>
        <w:rPr>
          <w:rFonts w:ascii="Arial" w:hAnsi="Arial" w:cs="Arial"/>
          <w:bCs/>
          <w:sz w:val="20"/>
          <w:lang w:eastAsia="zh-TW"/>
        </w:rPr>
        <w:t xml:space="preserve">The disclosures discuss the main risks facing the company and </w:t>
      </w:r>
      <w:r w:rsidR="00ED5BE7">
        <w:rPr>
          <w:rFonts w:ascii="Arial" w:hAnsi="Arial" w:cs="Arial" w:hint="eastAsia"/>
          <w:bCs/>
          <w:sz w:val="20"/>
          <w:lang w:eastAsia="zh-TW"/>
        </w:rPr>
        <w:t xml:space="preserve">the likelihood of </w:t>
      </w:r>
      <w:r>
        <w:rPr>
          <w:rFonts w:ascii="Arial" w:hAnsi="Arial" w:cs="Arial"/>
          <w:bCs/>
          <w:sz w:val="20"/>
          <w:lang w:eastAsia="zh-TW"/>
        </w:rPr>
        <w:t xml:space="preserve">the </w:t>
      </w:r>
      <w:r w:rsidR="00ED5BE7">
        <w:rPr>
          <w:rFonts w:ascii="Arial" w:hAnsi="Arial" w:cs="Arial"/>
          <w:bCs/>
          <w:sz w:val="20"/>
          <w:lang w:eastAsia="zh-TW"/>
        </w:rPr>
        <w:t>significant</w:t>
      </w:r>
      <w:r w:rsidR="00ED5BE7">
        <w:rPr>
          <w:rFonts w:ascii="Arial" w:hAnsi="Arial" w:cs="Arial" w:hint="eastAsia"/>
          <w:bCs/>
          <w:sz w:val="20"/>
          <w:lang w:eastAsia="zh-TW"/>
        </w:rPr>
        <w:t xml:space="preserve"> risks </w:t>
      </w:r>
      <w:r>
        <w:rPr>
          <w:rFonts w:ascii="Arial" w:hAnsi="Arial" w:cs="Arial"/>
          <w:bCs/>
          <w:sz w:val="20"/>
          <w:lang w:eastAsia="zh-TW"/>
        </w:rPr>
        <w:t>occurring</w:t>
      </w:r>
      <w:r w:rsidR="00113335">
        <w:rPr>
          <w:rFonts w:ascii="Arial" w:hAnsi="Arial" w:cs="Arial"/>
          <w:bCs/>
          <w:sz w:val="20"/>
          <w:lang w:eastAsia="zh-TW"/>
        </w:rPr>
        <w:t xml:space="preserve">. </w:t>
      </w:r>
      <w:r>
        <w:rPr>
          <w:rFonts w:ascii="Arial" w:hAnsi="Arial" w:cs="Arial"/>
          <w:bCs/>
          <w:sz w:val="20"/>
          <w:lang w:eastAsia="zh-TW"/>
        </w:rPr>
        <w:t>M</w:t>
      </w:r>
      <w:r w:rsidR="00113335">
        <w:rPr>
          <w:rFonts w:ascii="Arial" w:hAnsi="Arial" w:cs="Arial"/>
          <w:bCs/>
          <w:sz w:val="20"/>
          <w:lang w:eastAsia="zh-TW"/>
        </w:rPr>
        <w:t>ore information</w:t>
      </w:r>
      <w:r>
        <w:rPr>
          <w:rFonts w:ascii="Arial" w:hAnsi="Arial" w:cs="Arial"/>
          <w:bCs/>
          <w:sz w:val="20"/>
          <w:lang w:eastAsia="zh-TW"/>
        </w:rPr>
        <w:t xml:space="preserve"> is provided</w:t>
      </w:r>
      <w:r w:rsidR="00113335">
        <w:rPr>
          <w:rFonts w:ascii="Arial" w:hAnsi="Arial" w:cs="Arial"/>
          <w:bCs/>
          <w:sz w:val="20"/>
          <w:lang w:eastAsia="zh-TW"/>
        </w:rPr>
        <w:t xml:space="preserve"> about internal control review</w:t>
      </w:r>
      <w:r w:rsidR="000C57BB">
        <w:rPr>
          <w:rFonts w:ascii="Arial" w:hAnsi="Arial" w:cs="Arial"/>
          <w:bCs/>
          <w:sz w:val="20"/>
          <w:lang w:eastAsia="zh-TW"/>
        </w:rPr>
        <w:t>(</w:t>
      </w:r>
      <w:r>
        <w:rPr>
          <w:rFonts w:ascii="Arial" w:hAnsi="Arial" w:cs="Arial"/>
          <w:bCs/>
          <w:sz w:val="20"/>
          <w:lang w:eastAsia="zh-TW"/>
        </w:rPr>
        <w:t>s</w:t>
      </w:r>
      <w:r w:rsidR="000C57BB">
        <w:rPr>
          <w:rFonts w:ascii="Arial" w:hAnsi="Arial" w:cs="Arial"/>
          <w:bCs/>
          <w:sz w:val="20"/>
          <w:lang w:eastAsia="zh-TW"/>
        </w:rPr>
        <w:t>)</w:t>
      </w:r>
      <w:r>
        <w:rPr>
          <w:rFonts w:ascii="Arial" w:hAnsi="Arial" w:cs="Arial"/>
          <w:bCs/>
          <w:sz w:val="20"/>
          <w:lang w:eastAsia="zh-TW"/>
        </w:rPr>
        <w:t xml:space="preserve"> conducted by the company</w:t>
      </w:r>
      <w:r w:rsidR="000C57BB">
        <w:rPr>
          <w:rFonts w:ascii="Arial" w:hAnsi="Arial" w:cs="Arial"/>
          <w:bCs/>
          <w:sz w:val="20"/>
          <w:lang w:eastAsia="zh-TW"/>
        </w:rPr>
        <w:t xml:space="preserve">/ </w:t>
      </w:r>
      <w:r w:rsidR="00C8198C">
        <w:rPr>
          <w:rFonts w:ascii="Arial" w:hAnsi="Arial" w:cs="Arial"/>
          <w:bCs/>
          <w:sz w:val="20"/>
          <w:lang w:eastAsia="zh-TW"/>
        </w:rPr>
        <w:t>o</w:t>
      </w:r>
      <w:r w:rsidR="00627CEF">
        <w:rPr>
          <w:rFonts w:ascii="Arial" w:hAnsi="Arial" w:cs="Arial"/>
          <w:bCs/>
          <w:sz w:val="20"/>
          <w:lang w:eastAsia="zh-TW"/>
        </w:rPr>
        <w:t>rganiz</w:t>
      </w:r>
      <w:r w:rsidR="000C57BB">
        <w:rPr>
          <w:rFonts w:ascii="Arial" w:hAnsi="Arial" w:cs="Arial"/>
          <w:bCs/>
          <w:sz w:val="20"/>
          <w:lang w:eastAsia="zh-TW"/>
        </w:rPr>
        <w:t>ation</w:t>
      </w:r>
      <w:r w:rsidR="00113335">
        <w:rPr>
          <w:rFonts w:ascii="Arial" w:hAnsi="Arial" w:cs="Arial"/>
          <w:bCs/>
          <w:sz w:val="20"/>
          <w:lang w:eastAsia="zh-TW"/>
        </w:rPr>
        <w:t>, such as specific enhancements</w:t>
      </w:r>
      <w:r>
        <w:rPr>
          <w:rFonts w:ascii="Arial" w:hAnsi="Arial" w:cs="Arial"/>
          <w:bCs/>
          <w:sz w:val="20"/>
          <w:lang w:eastAsia="zh-TW"/>
        </w:rPr>
        <w:t xml:space="preserve"> made to the process of the review</w:t>
      </w:r>
      <w:r w:rsidR="00113335">
        <w:rPr>
          <w:rFonts w:ascii="Arial" w:hAnsi="Arial" w:cs="Arial"/>
          <w:bCs/>
          <w:sz w:val="20"/>
          <w:lang w:eastAsia="zh-TW"/>
        </w:rPr>
        <w:t xml:space="preserve">, or whether there were any issues that needed to be </w:t>
      </w:r>
      <w:r w:rsidR="00B8164C">
        <w:rPr>
          <w:rFonts w:ascii="Arial" w:hAnsi="Arial" w:cs="Arial"/>
          <w:bCs/>
          <w:sz w:val="20"/>
          <w:lang w:eastAsia="zh-TW"/>
        </w:rPr>
        <w:t>addressed</w:t>
      </w:r>
      <w:r w:rsidR="00C8198C">
        <w:rPr>
          <w:rFonts w:ascii="Arial" w:hAnsi="Arial" w:cs="Arial"/>
          <w:bCs/>
          <w:sz w:val="20"/>
          <w:lang w:eastAsia="zh-TW"/>
        </w:rPr>
        <w:t xml:space="preserve"> and how these were</w:t>
      </w:r>
      <w:r w:rsidR="00113335">
        <w:rPr>
          <w:rFonts w:ascii="Arial" w:hAnsi="Arial" w:cs="Arial"/>
          <w:bCs/>
          <w:sz w:val="20"/>
          <w:lang w:eastAsia="zh-TW"/>
        </w:rPr>
        <w:t xml:space="preserve"> dealt with. </w:t>
      </w:r>
      <w:r w:rsidR="00B8164C">
        <w:rPr>
          <w:rFonts w:ascii="Arial" w:hAnsi="Arial" w:cs="Arial"/>
          <w:bCs/>
          <w:sz w:val="20"/>
          <w:lang w:eastAsia="zh-TW"/>
        </w:rPr>
        <w:t xml:space="preserve">  </w:t>
      </w:r>
      <w:r w:rsidR="00ED5BE7">
        <w:rPr>
          <w:rFonts w:ascii="Arial" w:hAnsi="Arial" w:cs="Arial" w:hint="eastAsia"/>
          <w:bCs/>
          <w:sz w:val="20"/>
          <w:lang w:eastAsia="zh-TW"/>
        </w:rPr>
        <w:t xml:space="preserve"> </w:t>
      </w:r>
    </w:p>
    <w:p w:rsidR="00ED5BE7" w:rsidRDefault="00ED5BE7" w:rsidP="00ED5BE7">
      <w:pPr>
        <w:pStyle w:val="ListParagraph"/>
        <w:ind w:leftChars="0"/>
        <w:rPr>
          <w:rFonts w:ascii="Arial" w:hAnsi="Arial" w:cs="Arial"/>
          <w:bCs/>
          <w:sz w:val="20"/>
          <w:u w:val="single"/>
          <w:lang w:eastAsia="zh-TW"/>
        </w:rPr>
      </w:pPr>
    </w:p>
    <w:p w:rsidR="00246356" w:rsidRDefault="00BC4904" w:rsidP="009B2FF7">
      <w:pPr>
        <w:pStyle w:val="ListParagraph"/>
        <w:numPr>
          <w:ilvl w:val="0"/>
          <w:numId w:val="14"/>
        </w:numPr>
        <w:ind w:leftChars="0"/>
        <w:rPr>
          <w:rFonts w:ascii="Arial" w:hAnsi="Arial" w:cs="Arial"/>
          <w:bCs/>
          <w:sz w:val="20"/>
          <w:u w:val="single"/>
          <w:lang w:eastAsia="zh-TW"/>
        </w:rPr>
      </w:pPr>
      <w:r>
        <w:rPr>
          <w:rFonts w:ascii="Arial" w:hAnsi="Arial" w:cs="Arial" w:hint="eastAsia"/>
          <w:bCs/>
          <w:sz w:val="20"/>
          <w:u w:val="single"/>
          <w:lang w:eastAsia="zh-TW"/>
        </w:rPr>
        <w:t xml:space="preserve">Board </w:t>
      </w:r>
      <w:r>
        <w:rPr>
          <w:rFonts w:ascii="Arial" w:hAnsi="Arial" w:cs="Arial"/>
          <w:bCs/>
          <w:sz w:val="20"/>
          <w:u w:val="single"/>
          <w:lang w:eastAsia="zh-TW"/>
        </w:rPr>
        <w:t>diversity</w:t>
      </w:r>
      <w:r w:rsidR="004467B4">
        <w:rPr>
          <w:rFonts w:ascii="Arial" w:hAnsi="Arial" w:cs="Arial"/>
          <w:bCs/>
          <w:sz w:val="20"/>
          <w:u w:val="single"/>
          <w:lang w:eastAsia="zh-TW"/>
        </w:rPr>
        <w:t xml:space="preserve"> and</w:t>
      </w:r>
      <w:r w:rsidR="009A1A81">
        <w:rPr>
          <w:rFonts w:ascii="Arial" w:hAnsi="Arial" w:cs="Arial"/>
          <w:bCs/>
          <w:sz w:val="20"/>
          <w:u w:val="single"/>
          <w:lang w:eastAsia="zh-TW"/>
        </w:rPr>
        <w:t>/ or the</w:t>
      </w:r>
      <w:r w:rsidR="004467B4">
        <w:rPr>
          <w:rFonts w:ascii="Arial" w:hAnsi="Arial" w:cs="Arial"/>
          <w:bCs/>
          <w:sz w:val="20"/>
          <w:u w:val="single"/>
          <w:lang w:eastAsia="zh-TW"/>
        </w:rPr>
        <w:t xml:space="preserve"> nomination</w:t>
      </w:r>
      <w:r w:rsidR="009A1A81">
        <w:rPr>
          <w:rFonts w:ascii="Arial" w:hAnsi="Arial" w:cs="Arial"/>
          <w:bCs/>
          <w:sz w:val="20"/>
          <w:u w:val="single"/>
          <w:lang w:eastAsia="zh-TW"/>
        </w:rPr>
        <w:t xml:space="preserve"> process</w:t>
      </w:r>
    </w:p>
    <w:p w:rsidR="00BC4904" w:rsidRDefault="00BC4904" w:rsidP="00BC4904">
      <w:pPr>
        <w:pStyle w:val="ListParagraph"/>
        <w:ind w:leftChars="0"/>
        <w:rPr>
          <w:rFonts w:ascii="Arial" w:hAnsi="Arial" w:cs="Arial"/>
          <w:bCs/>
          <w:sz w:val="20"/>
          <w:u w:val="single"/>
          <w:lang w:eastAsia="zh-TW"/>
        </w:rPr>
      </w:pPr>
    </w:p>
    <w:p w:rsidR="00BC4904" w:rsidRPr="00BC4904" w:rsidRDefault="004F6626" w:rsidP="00BC4904">
      <w:pPr>
        <w:pStyle w:val="ListParagraph"/>
        <w:ind w:leftChars="0"/>
        <w:rPr>
          <w:rFonts w:ascii="Arial" w:hAnsi="Arial" w:cs="Arial"/>
          <w:bCs/>
          <w:sz w:val="20"/>
          <w:lang w:eastAsia="zh-TW"/>
        </w:rPr>
      </w:pPr>
      <w:r>
        <w:rPr>
          <w:rFonts w:ascii="Arial" w:hAnsi="Arial" w:cs="Arial"/>
          <w:bCs/>
          <w:sz w:val="20"/>
          <w:lang w:eastAsia="zh-TW"/>
        </w:rPr>
        <w:t>M</w:t>
      </w:r>
      <w:r w:rsidR="00B95685">
        <w:rPr>
          <w:rFonts w:ascii="Arial" w:hAnsi="Arial" w:cs="Arial"/>
          <w:bCs/>
          <w:sz w:val="20"/>
          <w:lang w:eastAsia="zh-TW"/>
        </w:rPr>
        <w:t xml:space="preserve">easurable </w:t>
      </w:r>
      <w:r w:rsidR="00B95685">
        <w:rPr>
          <w:rFonts w:ascii="Arial" w:hAnsi="Arial" w:cs="Arial" w:hint="eastAsia"/>
          <w:bCs/>
          <w:sz w:val="20"/>
          <w:lang w:eastAsia="zh-TW"/>
        </w:rPr>
        <w:t>objectives</w:t>
      </w:r>
      <w:r w:rsidR="0072730A">
        <w:rPr>
          <w:rFonts w:ascii="Arial" w:hAnsi="Arial" w:cs="Arial"/>
          <w:bCs/>
          <w:sz w:val="20"/>
          <w:lang w:eastAsia="zh-TW"/>
        </w:rPr>
        <w:t xml:space="preserve"> </w:t>
      </w:r>
      <w:r>
        <w:rPr>
          <w:rFonts w:ascii="Arial" w:hAnsi="Arial" w:cs="Arial"/>
          <w:bCs/>
          <w:sz w:val="20"/>
          <w:lang w:eastAsia="zh-TW"/>
        </w:rPr>
        <w:t>have been introduced by the company</w:t>
      </w:r>
      <w:r w:rsidR="00C8198C">
        <w:rPr>
          <w:rFonts w:ascii="Arial" w:hAnsi="Arial" w:cs="Arial"/>
          <w:bCs/>
          <w:sz w:val="20"/>
          <w:lang w:eastAsia="zh-TW"/>
        </w:rPr>
        <w:t>/o</w:t>
      </w:r>
      <w:r w:rsidR="00627CEF">
        <w:rPr>
          <w:rFonts w:ascii="Arial" w:hAnsi="Arial" w:cs="Arial"/>
          <w:bCs/>
          <w:sz w:val="20"/>
          <w:lang w:eastAsia="zh-TW"/>
        </w:rPr>
        <w:t>rganiz</w:t>
      </w:r>
      <w:r w:rsidR="000C57BB">
        <w:rPr>
          <w:rFonts w:ascii="Arial" w:hAnsi="Arial" w:cs="Arial"/>
          <w:bCs/>
          <w:sz w:val="20"/>
          <w:lang w:eastAsia="zh-TW"/>
        </w:rPr>
        <w:t>ation</w:t>
      </w:r>
      <w:r>
        <w:rPr>
          <w:rFonts w:ascii="Arial" w:hAnsi="Arial" w:cs="Arial"/>
          <w:bCs/>
          <w:sz w:val="20"/>
          <w:lang w:eastAsia="zh-TW"/>
        </w:rPr>
        <w:t xml:space="preserve"> </w:t>
      </w:r>
      <w:r w:rsidR="0072730A">
        <w:rPr>
          <w:rFonts w:ascii="Arial" w:hAnsi="Arial" w:cs="Arial"/>
          <w:bCs/>
          <w:sz w:val="20"/>
          <w:lang w:eastAsia="zh-TW"/>
        </w:rPr>
        <w:t xml:space="preserve">and </w:t>
      </w:r>
      <w:r>
        <w:rPr>
          <w:rFonts w:ascii="Arial" w:hAnsi="Arial" w:cs="Arial"/>
          <w:bCs/>
          <w:sz w:val="20"/>
          <w:lang w:eastAsia="zh-TW"/>
        </w:rPr>
        <w:t xml:space="preserve">the disclosures </w:t>
      </w:r>
      <w:r w:rsidR="0072730A">
        <w:rPr>
          <w:rFonts w:ascii="Arial" w:hAnsi="Arial" w:cs="Arial"/>
          <w:bCs/>
          <w:sz w:val="20"/>
          <w:lang w:eastAsia="zh-TW"/>
        </w:rPr>
        <w:t xml:space="preserve">indicate </w:t>
      </w:r>
      <w:r w:rsidR="004C1C35">
        <w:rPr>
          <w:rFonts w:ascii="Arial" w:hAnsi="Arial" w:cs="Arial"/>
          <w:bCs/>
          <w:sz w:val="20"/>
          <w:lang w:eastAsia="zh-TW"/>
        </w:rPr>
        <w:t xml:space="preserve">progress </w:t>
      </w:r>
      <w:r>
        <w:rPr>
          <w:rFonts w:ascii="Arial" w:hAnsi="Arial" w:cs="Arial"/>
          <w:bCs/>
          <w:sz w:val="20"/>
          <w:lang w:eastAsia="zh-TW"/>
        </w:rPr>
        <w:t>i</w:t>
      </w:r>
      <w:r w:rsidR="004C1C35">
        <w:rPr>
          <w:rFonts w:ascii="Arial" w:hAnsi="Arial" w:cs="Arial"/>
          <w:bCs/>
          <w:sz w:val="20"/>
          <w:lang w:eastAsia="zh-TW"/>
        </w:rPr>
        <w:t xml:space="preserve">n achieving the </w:t>
      </w:r>
      <w:r w:rsidR="0072730A">
        <w:rPr>
          <w:rFonts w:ascii="Arial" w:hAnsi="Arial" w:cs="Arial"/>
          <w:bCs/>
          <w:sz w:val="20"/>
          <w:lang w:eastAsia="zh-TW"/>
        </w:rPr>
        <w:t>targets, explain the</w:t>
      </w:r>
      <w:r w:rsidR="004C1C35">
        <w:rPr>
          <w:rFonts w:ascii="Arial" w:hAnsi="Arial" w:cs="Arial"/>
          <w:bCs/>
          <w:sz w:val="20"/>
          <w:lang w:eastAsia="zh-TW"/>
        </w:rPr>
        <w:t xml:space="preserve"> reasons</w:t>
      </w:r>
      <w:r w:rsidR="0072730A">
        <w:rPr>
          <w:rFonts w:ascii="Arial" w:hAnsi="Arial" w:cs="Arial" w:hint="eastAsia"/>
          <w:bCs/>
          <w:sz w:val="20"/>
          <w:lang w:eastAsia="zh-TW"/>
        </w:rPr>
        <w:t xml:space="preserve"> </w:t>
      </w:r>
      <w:r w:rsidR="0072730A">
        <w:rPr>
          <w:rFonts w:ascii="Arial" w:hAnsi="Arial" w:cs="Arial"/>
          <w:bCs/>
          <w:sz w:val="20"/>
          <w:lang w:eastAsia="zh-TW"/>
        </w:rPr>
        <w:t>for any</w:t>
      </w:r>
      <w:r w:rsidR="00ED7F05">
        <w:rPr>
          <w:rFonts w:ascii="Arial" w:hAnsi="Arial" w:cs="Arial" w:hint="eastAsia"/>
          <w:bCs/>
          <w:sz w:val="20"/>
          <w:lang w:eastAsia="zh-TW"/>
        </w:rPr>
        <w:t xml:space="preserve"> variance</w:t>
      </w:r>
      <w:r w:rsidR="0072730A">
        <w:rPr>
          <w:rFonts w:ascii="Arial" w:hAnsi="Arial" w:cs="Arial"/>
          <w:bCs/>
          <w:sz w:val="20"/>
          <w:lang w:eastAsia="zh-TW"/>
        </w:rPr>
        <w:t>s, and</w:t>
      </w:r>
      <w:r w:rsidR="004C1C35">
        <w:rPr>
          <w:rFonts w:ascii="Arial" w:hAnsi="Arial" w:cs="Arial" w:hint="eastAsia"/>
          <w:bCs/>
          <w:sz w:val="20"/>
          <w:lang w:eastAsia="zh-TW"/>
        </w:rPr>
        <w:t xml:space="preserve"> </w:t>
      </w:r>
      <w:r w:rsidR="00ED7F05">
        <w:rPr>
          <w:rFonts w:ascii="Arial" w:hAnsi="Arial" w:cs="Arial" w:hint="eastAsia"/>
          <w:bCs/>
          <w:sz w:val="20"/>
          <w:lang w:eastAsia="zh-TW"/>
        </w:rPr>
        <w:t xml:space="preserve">proposed measures to </w:t>
      </w:r>
      <w:r w:rsidR="0072730A">
        <w:rPr>
          <w:rFonts w:ascii="Arial" w:hAnsi="Arial" w:cs="Arial"/>
          <w:bCs/>
          <w:sz w:val="20"/>
          <w:lang w:eastAsia="zh-TW"/>
        </w:rPr>
        <w:t xml:space="preserve">help </w:t>
      </w:r>
      <w:r w:rsidR="00ED7F05">
        <w:rPr>
          <w:rFonts w:ascii="Arial" w:hAnsi="Arial" w:cs="Arial" w:hint="eastAsia"/>
          <w:bCs/>
          <w:sz w:val="20"/>
          <w:lang w:eastAsia="zh-TW"/>
        </w:rPr>
        <w:t>meet</w:t>
      </w:r>
      <w:r w:rsidR="004C1C35">
        <w:rPr>
          <w:rFonts w:ascii="Arial" w:hAnsi="Arial" w:cs="Arial" w:hint="eastAsia"/>
          <w:bCs/>
          <w:sz w:val="20"/>
          <w:lang w:eastAsia="zh-TW"/>
        </w:rPr>
        <w:t xml:space="preserve"> the targets in future. </w:t>
      </w:r>
      <w:r w:rsidR="009A1A81">
        <w:rPr>
          <w:rFonts w:ascii="Arial" w:hAnsi="Arial" w:cs="Arial"/>
          <w:bCs/>
          <w:sz w:val="20"/>
          <w:lang w:eastAsia="zh-TW"/>
        </w:rPr>
        <w:t xml:space="preserve">Alternatively, </w:t>
      </w:r>
      <w:r w:rsidR="004467B4">
        <w:rPr>
          <w:rFonts w:ascii="Arial" w:hAnsi="Arial" w:cs="Arial"/>
          <w:bCs/>
          <w:sz w:val="20"/>
          <w:lang w:eastAsia="zh-TW"/>
        </w:rPr>
        <w:t xml:space="preserve">a </w:t>
      </w:r>
      <w:r w:rsidR="0096631D">
        <w:rPr>
          <w:rFonts w:ascii="Arial" w:hAnsi="Arial" w:cs="Arial"/>
          <w:bCs/>
          <w:sz w:val="20"/>
          <w:lang w:eastAsia="zh-TW"/>
        </w:rPr>
        <w:t>company</w:t>
      </w:r>
      <w:r w:rsidR="00C8198C">
        <w:rPr>
          <w:rFonts w:ascii="Arial" w:hAnsi="Arial" w:cs="Arial"/>
          <w:bCs/>
          <w:sz w:val="20"/>
          <w:lang w:eastAsia="zh-TW"/>
        </w:rPr>
        <w:t>/o</w:t>
      </w:r>
      <w:r w:rsidR="00627CEF">
        <w:rPr>
          <w:rFonts w:ascii="Arial" w:hAnsi="Arial" w:cs="Arial"/>
          <w:bCs/>
          <w:sz w:val="20"/>
          <w:lang w:eastAsia="zh-TW"/>
        </w:rPr>
        <w:t>rganiz</w:t>
      </w:r>
      <w:r w:rsidR="000C57BB">
        <w:rPr>
          <w:rFonts w:ascii="Arial" w:hAnsi="Arial" w:cs="Arial"/>
          <w:bCs/>
          <w:sz w:val="20"/>
          <w:lang w:eastAsia="zh-TW"/>
        </w:rPr>
        <w:t>ation</w:t>
      </w:r>
      <w:r w:rsidR="0096631D">
        <w:rPr>
          <w:rFonts w:ascii="Arial" w:hAnsi="Arial" w:cs="Arial"/>
          <w:bCs/>
          <w:sz w:val="20"/>
          <w:lang w:eastAsia="zh-TW"/>
        </w:rPr>
        <w:t xml:space="preserve"> </w:t>
      </w:r>
      <w:r w:rsidR="004467B4">
        <w:rPr>
          <w:rFonts w:ascii="Arial" w:hAnsi="Arial" w:cs="Arial"/>
          <w:bCs/>
          <w:sz w:val="20"/>
          <w:lang w:eastAsia="zh-TW"/>
        </w:rPr>
        <w:t xml:space="preserve">may have disclosed more about the process and the criteria for nomination </w:t>
      </w:r>
      <w:r w:rsidR="00B651BC">
        <w:rPr>
          <w:rFonts w:ascii="Arial" w:hAnsi="Arial" w:cs="Arial"/>
          <w:bCs/>
          <w:sz w:val="20"/>
          <w:lang w:eastAsia="zh-TW"/>
        </w:rPr>
        <w:t xml:space="preserve">of </w:t>
      </w:r>
      <w:r w:rsidR="00953C77">
        <w:rPr>
          <w:rFonts w:ascii="Arial" w:hAnsi="Arial" w:cs="Arial"/>
          <w:bCs/>
          <w:sz w:val="20"/>
          <w:lang w:eastAsia="zh-TW"/>
        </w:rPr>
        <w:t xml:space="preserve">directors, </w:t>
      </w:r>
      <w:r w:rsidR="004467B4">
        <w:rPr>
          <w:rFonts w:ascii="Arial" w:hAnsi="Arial" w:cs="Arial"/>
          <w:bCs/>
          <w:sz w:val="20"/>
          <w:lang w:eastAsia="zh-TW"/>
        </w:rPr>
        <w:t xml:space="preserve">and </w:t>
      </w:r>
      <w:r w:rsidR="000C57BB">
        <w:rPr>
          <w:rFonts w:ascii="Arial" w:hAnsi="Arial" w:cs="Arial"/>
          <w:bCs/>
          <w:sz w:val="20"/>
          <w:lang w:eastAsia="zh-TW"/>
        </w:rPr>
        <w:t xml:space="preserve">described </w:t>
      </w:r>
      <w:r w:rsidR="009A1A81">
        <w:rPr>
          <w:rFonts w:ascii="Arial" w:hAnsi="Arial" w:cs="Arial"/>
          <w:bCs/>
          <w:sz w:val="20"/>
          <w:lang w:eastAsia="zh-TW"/>
        </w:rPr>
        <w:t xml:space="preserve">the </w:t>
      </w:r>
      <w:r w:rsidR="00C8198C">
        <w:rPr>
          <w:rFonts w:ascii="Arial" w:hAnsi="Arial" w:cs="Arial"/>
          <w:bCs/>
          <w:sz w:val="20"/>
          <w:lang w:eastAsia="zh-TW"/>
        </w:rPr>
        <w:t xml:space="preserve">particular </w:t>
      </w:r>
      <w:r w:rsidR="009A1A81">
        <w:rPr>
          <w:rFonts w:ascii="Arial" w:hAnsi="Arial" w:cs="Arial"/>
          <w:bCs/>
          <w:sz w:val="20"/>
          <w:lang w:eastAsia="zh-TW"/>
        </w:rPr>
        <w:t>skills and experience t</w:t>
      </w:r>
      <w:r w:rsidR="004467B4">
        <w:rPr>
          <w:rFonts w:ascii="Arial" w:hAnsi="Arial" w:cs="Arial"/>
          <w:bCs/>
          <w:sz w:val="20"/>
          <w:lang w:eastAsia="zh-TW"/>
        </w:rPr>
        <w:t xml:space="preserve">hat different directors </w:t>
      </w:r>
      <w:r w:rsidR="0096631D">
        <w:rPr>
          <w:rFonts w:ascii="Arial" w:hAnsi="Arial" w:cs="Arial"/>
          <w:bCs/>
          <w:sz w:val="20"/>
          <w:lang w:eastAsia="zh-TW"/>
        </w:rPr>
        <w:t>add</w:t>
      </w:r>
      <w:r w:rsidR="004467B4">
        <w:rPr>
          <w:rFonts w:ascii="Arial" w:hAnsi="Arial" w:cs="Arial"/>
          <w:bCs/>
          <w:sz w:val="20"/>
          <w:lang w:eastAsia="zh-TW"/>
        </w:rPr>
        <w:t xml:space="preserve"> to the board.     </w:t>
      </w:r>
    </w:p>
    <w:p w:rsidR="00BC4904" w:rsidRDefault="00BC4904" w:rsidP="00BC4904">
      <w:pPr>
        <w:pStyle w:val="ListParagraph"/>
        <w:ind w:leftChars="0"/>
        <w:rPr>
          <w:rFonts w:ascii="Arial" w:hAnsi="Arial" w:cs="Arial"/>
          <w:bCs/>
          <w:sz w:val="20"/>
          <w:u w:val="single"/>
          <w:lang w:eastAsia="zh-TW"/>
        </w:rPr>
      </w:pPr>
    </w:p>
    <w:p w:rsidR="009B2FF7" w:rsidRPr="00601588" w:rsidRDefault="009B2FF7" w:rsidP="009B2FF7">
      <w:pPr>
        <w:pStyle w:val="ListParagraph"/>
        <w:numPr>
          <w:ilvl w:val="0"/>
          <w:numId w:val="14"/>
        </w:numPr>
        <w:ind w:leftChars="0"/>
        <w:rPr>
          <w:rFonts w:ascii="Arial" w:hAnsi="Arial" w:cs="Arial"/>
          <w:bCs/>
          <w:sz w:val="20"/>
          <w:u w:val="single"/>
          <w:lang w:eastAsia="zh-TW"/>
        </w:rPr>
      </w:pPr>
      <w:r w:rsidRPr="00601588">
        <w:rPr>
          <w:rFonts w:ascii="Arial" w:hAnsi="Arial" w:cs="Arial" w:hint="eastAsia"/>
          <w:bCs/>
          <w:sz w:val="20"/>
          <w:u w:val="single"/>
          <w:lang w:eastAsia="zh-TW"/>
        </w:rPr>
        <w:t>Board</w:t>
      </w:r>
      <w:r w:rsidR="00246356">
        <w:rPr>
          <w:rFonts w:ascii="Arial" w:hAnsi="Arial" w:cs="Arial" w:hint="eastAsia"/>
          <w:bCs/>
          <w:sz w:val="20"/>
          <w:u w:val="single"/>
          <w:lang w:eastAsia="zh-TW"/>
        </w:rPr>
        <w:t xml:space="preserve"> evaluation</w:t>
      </w:r>
    </w:p>
    <w:p w:rsidR="009B2FF7" w:rsidRDefault="009B2FF7" w:rsidP="009B2FF7">
      <w:pPr>
        <w:pStyle w:val="ListParagraph"/>
        <w:ind w:leftChars="0"/>
        <w:rPr>
          <w:rFonts w:ascii="Arial" w:hAnsi="Arial" w:cs="Arial"/>
          <w:bCs/>
          <w:sz w:val="20"/>
          <w:lang w:eastAsia="zh-TW"/>
        </w:rPr>
      </w:pPr>
    </w:p>
    <w:p w:rsidR="007902E5" w:rsidRDefault="007902E5" w:rsidP="007902E5">
      <w:pPr>
        <w:pStyle w:val="ListParagraph"/>
        <w:ind w:leftChars="0"/>
        <w:rPr>
          <w:rFonts w:ascii="Arial" w:hAnsi="Arial" w:cs="Arial"/>
          <w:bCs/>
          <w:sz w:val="20"/>
          <w:lang w:eastAsia="zh-TW"/>
        </w:rPr>
      </w:pPr>
      <w:r>
        <w:rPr>
          <w:rFonts w:ascii="Arial" w:hAnsi="Arial" w:cs="Arial"/>
          <w:bCs/>
          <w:sz w:val="20"/>
          <w:lang w:eastAsia="zh-TW"/>
        </w:rPr>
        <w:t xml:space="preserve">A </w:t>
      </w:r>
      <w:r>
        <w:rPr>
          <w:rFonts w:ascii="Arial" w:hAnsi="Arial" w:cs="Arial" w:hint="eastAsia"/>
          <w:bCs/>
          <w:sz w:val="20"/>
          <w:lang w:eastAsia="zh-TW"/>
        </w:rPr>
        <w:t xml:space="preserve">formal board evaluation </w:t>
      </w:r>
      <w:r w:rsidR="0072730A">
        <w:rPr>
          <w:rFonts w:ascii="Arial" w:hAnsi="Arial" w:cs="Arial"/>
          <w:bCs/>
          <w:sz w:val="20"/>
          <w:lang w:eastAsia="zh-TW"/>
        </w:rPr>
        <w:t>process</w:t>
      </w:r>
      <w:r w:rsidR="0096631D">
        <w:rPr>
          <w:rFonts w:ascii="Arial" w:hAnsi="Arial" w:cs="Arial"/>
          <w:bCs/>
          <w:sz w:val="20"/>
          <w:lang w:eastAsia="zh-TW"/>
        </w:rPr>
        <w:t xml:space="preserve"> has been introduced</w:t>
      </w:r>
      <w:r w:rsidR="0072730A">
        <w:rPr>
          <w:rFonts w:ascii="Arial" w:hAnsi="Arial" w:cs="Arial" w:hint="eastAsia"/>
          <w:bCs/>
          <w:sz w:val="20"/>
          <w:lang w:eastAsia="zh-TW"/>
        </w:rPr>
        <w:t xml:space="preserve">, </w:t>
      </w:r>
      <w:r w:rsidR="0096631D">
        <w:rPr>
          <w:rFonts w:ascii="Arial" w:hAnsi="Arial" w:cs="Arial"/>
          <w:bCs/>
          <w:sz w:val="20"/>
          <w:lang w:eastAsia="zh-TW"/>
        </w:rPr>
        <w:t xml:space="preserve">and the </w:t>
      </w:r>
      <w:r>
        <w:rPr>
          <w:rFonts w:ascii="Arial" w:hAnsi="Arial" w:cs="Arial"/>
          <w:bCs/>
          <w:sz w:val="20"/>
          <w:lang w:eastAsia="zh-TW"/>
        </w:rPr>
        <w:t>disclos</w:t>
      </w:r>
      <w:r w:rsidR="0096631D">
        <w:rPr>
          <w:rFonts w:ascii="Arial" w:hAnsi="Arial" w:cs="Arial"/>
          <w:bCs/>
          <w:sz w:val="20"/>
          <w:lang w:eastAsia="zh-TW"/>
        </w:rPr>
        <w:t>ures</w:t>
      </w:r>
      <w:r>
        <w:rPr>
          <w:rFonts w:ascii="Arial" w:hAnsi="Arial" w:cs="Arial"/>
          <w:bCs/>
          <w:sz w:val="20"/>
          <w:lang w:eastAsia="zh-TW"/>
        </w:rPr>
        <w:t xml:space="preserve"> </w:t>
      </w:r>
      <w:r w:rsidR="0096631D">
        <w:rPr>
          <w:rFonts w:ascii="Arial" w:hAnsi="Arial" w:cs="Arial"/>
          <w:bCs/>
          <w:sz w:val="20"/>
          <w:lang w:eastAsia="zh-TW"/>
        </w:rPr>
        <w:t xml:space="preserve">indicate </w:t>
      </w:r>
      <w:r w:rsidR="000A16A1">
        <w:rPr>
          <w:rFonts w:ascii="Arial" w:hAnsi="Arial" w:cs="Arial" w:hint="eastAsia"/>
          <w:bCs/>
          <w:sz w:val="20"/>
          <w:lang w:eastAsia="zh-TW"/>
        </w:rPr>
        <w:t xml:space="preserve">how the evaluation </w:t>
      </w:r>
      <w:r w:rsidR="00C8198C">
        <w:rPr>
          <w:rFonts w:ascii="Arial" w:hAnsi="Arial" w:cs="Arial" w:hint="eastAsia"/>
          <w:bCs/>
          <w:sz w:val="20"/>
          <w:lang w:eastAsia="zh-TW"/>
        </w:rPr>
        <w:t xml:space="preserve">was </w:t>
      </w:r>
      <w:r w:rsidR="00C8198C">
        <w:rPr>
          <w:rFonts w:ascii="Arial" w:hAnsi="Arial" w:cs="Arial"/>
          <w:bCs/>
          <w:sz w:val="20"/>
          <w:lang w:eastAsia="zh-TW"/>
        </w:rPr>
        <w:t>conducted;</w:t>
      </w:r>
      <w:r w:rsidR="00E11347">
        <w:rPr>
          <w:rFonts w:ascii="Arial" w:hAnsi="Arial" w:cs="Arial"/>
          <w:bCs/>
          <w:sz w:val="20"/>
          <w:lang w:eastAsia="zh-TW"/>
        </w:rPr>
        <w:t xml:space="preserve"> </w:t>
      </w:r>
      <w:r w:rsidR="00C8198C">
        <w:rPr>
          <w:rFonts w:ascii="Arial" w:hAnsi="Arial" w:cs="Arial"/>
          <w:bCs/>
          <w:sz w:val="20"/>
          <w:lang w:eastAsia="zh-TW"/>
        </w:rPr>
        <w:t>f</w:t>
      </w:r>
      <w:r w:rsidR="00544638">
        <w:rPr>
          <w:rFonts w:ascii="Arial" w:hAnsi="Arial" w:cs="Arial"/>
          <w:bCs/>
          <w:sz w:val="20"/>
          <w:lang w:eastAsia="zh-TW"/>
        </w:rPr>
        <w:t>or example,</w:t>
      </w:r>
      <w:r w:rsidR="000C57BB">
        <w:rPr>
          <w:rFonts w:ascii="Arial" w:hAnsi="Arial" w:cs="Arial"/>
          <w:bCs/>
          <w:sz w:val="20"/>
          <w:lang w:eastAsia="zh-TW"/>
        </w:rPr>
        <w:t xml:space="preserve"> </w:t>
      </w:r>
      <w:r w:rsidR="00E11347">
        <w:rPr>
          <w:rFonts w:ascii="Arial" w:hAnsi="Arial" w:cs="Arial"/>
          <w:bCs/>
          <w:sz w:val="20"/>
          <w:lang w:eastAsia="zh-TW"/>
        </w:rPr>
        <w:t xml:space="preserve">whether </w:t>
      </w:r>
      <w:r w:rsidR="0096631D">
        <w:rPr>
          <w:rFonts w:ascii="Arial" w:hAnsi="Arial" w:cs="Arial"/>
          <w:bCs/>
          <w:sz w:val="20"/>
          <w:lang w:eastAsia="zh-TW"/>
        </w:rPr>
        <w:t xml:space="preserve">it was an </w:t>
      </w:r>
      <w:r w:rsidR="00E11347">
        <w:rPr>
          <w:rFonts w:ascii="Arial" w:hAnsi="Arial" w:cs="Arial"/>
          <w:bCs/>
          <w:sz w:val="20"/>
          <w:lang w:eastAsia="zh-TW"/>
        </w:rPr>
        <w:t xml:space="preserve">internal </w:t>
      </w:r>
      <w:r w:rsidR="0096631D">
        <w:rPr>
          <w:rFonts w:ascii="Arial" w:hAnsi="Arial" w:cs="Arial"/>
          <w:bCs/>
          <w:sz w:val="20"/>
          <w:lang w:eastAsia="zh-TW"/>
        </w:rPr>
        <w:t xml:space="preserve">review </w:t>
      </w:r>
      <w:r w:rsidR="00E11347">
        <w:rPr>
          <w:rFonts w:ascii="Arial" w:hAnsi="Arial" w:cs="Arial" w:hint="eastAsia"/>
          <w:bCs/>
          <w:sz w:val="20"/>
          <w:lang w:eastAsia="zh-TW"/>
        </w:rPr>
        <w:t xml:space="preserve"> </w:t>
      </w:r>
      <w:r w:rsidR="00544638">
        <w:rPr>
          <w:rFonts w:ascii="Arial" w:hAnsi="Arial" w:cs="Arial"/>
          <w:bCs/>
          <w:sz w:val="20"/>
          <w:lang w:eastAsia="zh-TW"/>
        </w:rPr>
        <w:t>(</w:t>
      </w:r>
      <w:r w:rsidR="000C57BB">
        <w:rPr>
          <w:rFonts w:ascii="Arial" w:hAnsi="Arial" w:cs="Arial"/>
          <w:bCs/>
          <w:sz w:val="20"/>
          <w:lang w:eastAsia="zh-TW"/>
        </w:rPr>
        <w:t xml:space="preserve">conducted </w:t>
      </w:r>
      <w:r w:rsidR="0096631D">
        <w:rPr>
          <w:rFonts w:ascii="Arial" w:hAnsi="Arial" w:cs="Arial"/>
          <w:bCs/>
          <w:sz w:val="20"/>
          <w:lang w:eastAsia="zh-TW"/>
        </w:rPr>
        <w:t xml:space="preserve">by </w:t>
      </w:r>
      <w:r w:rsidR="00E11347">
        <w:rPr>
          <w:rFonts w:ascii="Arial" w:hAnsi="Arial" w:cs="Arial"/>
          <w:bCs/>
          <w:sz w:val="20"/>
          <w:lang w:eastAsia="zh-TW"/>
        </w:rPr>
        <w:t xml:space="preserve">the </w:t>
      </w:r>
      <w:r w:rsidR="00E11347" w:rsidRPr="00952B73">
        <w:rPr>
          <w:rFonts w:ascii="Arial" w:hAnsi="Arial" w:cs="Arial"/>
          <w:bCs/>
          <w:sz w:val="20"/>
          <w:lang w:eastAsia="zh-TW"/>
        </w:rPr>
        <w:t>cha</w:t>
      </w:r>
      <w:r w:rsidR="00E11347">
        <w:rPr>
          <w:rFonts w:ascii="Arial" w:hAnsi="Arial" w:cs="Arial"/>
          <w:bCs/>
          <w:sz w:val="20"/>
          <w:lang w:eastAsia="zh-TW"/>
        </w:rPr>
        <w:t>irman</w:t>
      </w:r>
      <w:r w:rsidR="000C57BB">
        <w:rPr>
          <w:rFonts w:ascii="Arial" w:hAnsi="Arial" w:cs="Arial"/>
          <w:bCs/>
          <w:sz w:val="20"/>
          <w:lang w:eastAsia="zh-TW"/>
        </w:rPr>
        <w:t xml:space="preserve"> </w:t>
      </w:r>
      <w:r w:rsidR="00544638">
        <w:rPr>
          <w:rFonts w:ascii="Arial" w:hAnsi="Arial" w:cs="Arial"/>
          <w:bCs/>
          <w:sz w:val="20"/>
          <w:lang w:eastAsia="zh-TW"/>
        </w:rPr>
        <w:t xml:space="preserve">and/ </w:t>
      </w:r>
      <w:r w:rsidR="000C57BB">
        <w:rPr>
          <w:rFonts w:ascii="Arial" w:hAnsi="Arial" w:cs="Arial"/>
          <w:bCs/>
          <w:sz w:val="20"/>
          <w:lang w:eastAsia="zh-TW"/>
        </w:rPr>
        <w:t>or others</w:t>
      </w:r>
      <w:r w:rsidR="00544638">
        <w:rPr>
          <w:rFonts w:ascii="Arial" w:hAnsi="Arial" w:cs="Arial"/>
          <w:bCs/>
          <w:sz w:val="20"/>
          <w:lang w:eastAsia="zh-TW"/>
        </w:rPr>
        <w:t>,</w:t>
      </w:r>
      <w:r w:rsidR="00E11347">
        <w:rPr>
          <w:rFonts w:ascii="Arial" w:hAnsi="Arial" w:cs="Arial"/>
          <w:bCs/>
          <w:sz w:val="20"/>
          <w:lang w:eastAsia="zh-TW"/>
        </w:rPr>
        <w:t xml:space="preserve"> </w:t>
      </w:r>
      <w:r w:rsidR="0096631D">
        <w:rPr>
          <w:rFonts w:ascii="Arial" w:hAnsi="Arial" w:cs="Arial"/>
          <w:bCs/>
          <w:sz w:val="20"/>
          <w:lang w:eastAsia="zh-TW"/>
        </w:rPr>
        <w:t xml:space="preserve">using a </w:t>
      </w:r>
      <w:r w:rsidR="006C3E01">
        <w:rPr>
          <w:rFonts w:ascii="Arial" w:hAnsi="Arial" w:cs="Arial"/>
          <w:bCs/>
          <w:sz w:val="20"/>
          <w:lang w:eastAsia="zh-TW"/>
        </w:rPr>
        <w:t>questionnaire</w:t>
      </w:r>
      <w:r w:rsidR="0096631D">
        <w:rPr>
          <w:rFonts w:ascii="Arial" w:hAnsi="Arial" w:cs="Arial"/>
          <w:bCs/>
          <w:sz w:val="20"/>
          <w:lang w:eastAsia="zh-TW"/>
        </w:rPr>
        <w:t xml:space="preserve"> or interview format</w:t>
      </w:r>
      <w:r w:rsidR="000C57BB">
        <w:rPr>
          <w:rFonts w:ascii="Arial" w:hAnsi="Arial" w:cs="Arial"/>
          <w:bCs/>
          <w:sz w:val="20"/>
          <w:lang w:eastAsia="zh-TW"/>
        </w:rPr>
        <w:t>, etc</w:t>
      </w:r>
      <w:r w:rsidR="00544638">
        <w:rPr>
          <w:rFonts w:ascii="Arial" w:hAnsi="Arial" w:cs="Arial"/>
          <w:bCs/>
          <w:sz w:val="20"/>
          <w:lang w:eastAsia="zh-TW"/>
        </w:rPr>
        <w:t>.</w:t>
      </w:r>
      <w:r w:rsidR="00E11347">
        <w:rPr>
          <w:rFonts w:ascii="Arial" w:hAnsi="Arial" w:cs="Arial"/>
          <w:bCs/>
          <w:sz w:val="20"/>
          <w:lang w:eastAsia="zh-TW"/>
        </w:rPr>
        <w:t>)</w:t>
      </w:r>
      <w:r w:rsidR="00544638">
        <w:rPr>
          <w:rFonts w:ascii="Arial" w:hAnsi="Arial" w:cs="Arial"/>
          <w:bCs/>
          <w:sz w:val="20"/>
          <w:lang w:eastAsia="zh-TW"/>
        </w:rPr>
        <w:t>,</w:t>
      </w:r>
      <w:r w:rsidR="00E11347">
        <w:rPr>
          <w:rFonts w:ascii="Arial" w:hAnsi="Arial" w:cs="Arial"/>
          <w:bCs/>
          <w:sz w:val="20"/>
          <w:lang w:eastAsia="zh-TW"/>
        </w:rPr>
        <w:t xml:space="preserve"> or</w:t>
      </w:r>
      <w:r w:rsidR="00C8198C">
        <w:rPr>
          <w:rFonts w:ascii="Arial" w:hAnsi="Arial" w:cs="Arial"/>
          <w:bCs/>
          <w:sz w:val="20"/>
          <w:lang w:eastAsia="zh-TW"/>
        </w:rPr>
        <w:t xml:space="preserve"> whether, </w:t>
      </w:r>
      <w:r w:rsidR="00544638">
        <w:rPr>
          <w:rFonts w:ascii="Arial" w:hAnsi="Arial" w:cs="Arial"/>
          <w:bCs/>
          <w:sz w:val="20"/>
          <w:lang w:eastAsia="zh-TW"/>
        </w:rPr>
        <w:t>instead</w:t>
      </w:r>
      <w:r w:rsidR="00C8198C">
        <w:rPr>
          <w:rFonts w:ascii="Arial" w:hAnsi="Arial" w:cs="Arial"/>
          <w:bCs/>
          <w:sz w:val="20"/>
          <w:lang w:eastAsia="zh-TW"/>
        </w:rPr>
        <w:t>,</w:t>
      </w:r>
      <w:r w:rsidR="00E11347">
        <w:rPr>
          <w:rFonts w:ascii="Arial" w:hAnsi="Arial" w:cs="Arial"/>
          <w:bCs/>
          <w:sz w:val="20"/>
          <w:lang w:eastAsia="zh-TW"/>
        </w:rPr>
        <w:t xml:space="preserve"> external consultants</w:t>
      </w:r>
      <w:r w:rsidR="00544638">
        <w:rPr>
          <w:rFonts w:ascii="Arial" w:hAnsi="Arial" w:cs="Arial"/>
          <w:bCs/>
          <w:sz w:val="20"/>
          <w:lang w:eastAsia="zh-TW"/>
        </w:rPr>
        <w:t xml:space="preserve"> were engaged</w:t>
      </w:r>
      <w:r w:rsidR="00E11347">
        <w:rPr>
          <w:rFonts w:ascii="Arial" w:hAnsi="Arial" w:cs="Arial"/>
          <w:bCs/>
          <w:sz w:val="20"/>
          <w:lang w:eastAsia="zh-TW"/>
        </w:rPr>
        <w:t>;</w:t>
      </w:r>
      <w:r w:rsidR="00544638">
        <w:rPr>
          <w:rFonts w:ascii="Arial" w:hAnsi="Arial" w:cs="Arial"/>
          <w:bCs/>
          <w:sz w:val="20"/>
          <w:lang w:eastAsia="zh-TW"/>
        </w:rPr>
        <w:t xml:space="preserve"> </w:t>
      </w:r>
      <w:r w:rsidR="00E11347">
        <w:rPr>
          <w:rFonts w:ascii="Arial" w:hAnsi="Arial" w:cs="Arial"/>
          <w:bCs/>
          <w:sz w:val="20"/>
          <w:lang w:eastAsia="zh-TW"/>
        </w:rPr>
        <w:t xml:space="preserve">whether the evaluation looked </w:t>
      </w:r>
      <w:r w:rsidR="00C8198C">
        <w:rPr>
          <w:rFonts w:ascii="Arial" w:hAnsi="Arial" w:cs="Arial"/>
          <w:bCs/>
          <w:sz w:val="20"/>
          <w:lang w:eastAsia="zh-TW"/>
        </w:rPr>
        <w:t xml:space="preserve">only </w:t>
      </w:r>
      <w:r w:rsidR="00E11347">
        <w:rPr>
          <w:rFonts w:ascii="Arial" w:hAnsi="Arial" w:cs="Arial"/>
          <w:bCs/>
          <w:sz w:val="20"/>
          <w:lang w:eastAsia="zh-TW"/>
        </w:rPr>
        <w:t>a</w:t>
      </w:r>
      <w:r w:rsidR="009A1A81">
        <w:rPr>
          <w:rFonts w:ascii="Arial" w:hAnsi="Arial" w:cs="Arial"/>
          <w:bCs/>
          <w:sz w:val="20"/>
          <w:lang w:eastAsia="zh-TW"/>
        </w:rPr>
        <w:t>t</w:t>
      </w:r>
      <w:r w:rsidR="00C8198C">
        <w:rPr>
          <w:rFonts w:ascii="Arial" w:hAnsi="Arial" w:cs="Arial"/>
          <w:bCs/>
          <w:sz w:val="20"/>
          <w:lang w:eastAsia="zh-TW"/>
        </w:rPr>
        <w:t xml:space="preserve"> board performance </w:t>
      </w:r>
      <w:r w:rsidR="00E11347">
        <w:rPr>
          <w:rFonts w:ascii="Arial" w:hAnsi="Arial" w:cs="Arial"/>
          <w:bCs/>
          <w:sz w:val="20"/>
          <w:lang w:eastAsia="zh-TW"/>
        </w:rPr>
        <w:t xml:space="preserve">as </w:t>
      </w:r>
      <w:r w:rsidR="001565C7">
        <w:rPr>
          <w:rFonts w:ascii="Arial" w:hAnsi="Arial" w:cs="Arial"/>
          <w:bCs/>
          <w:sz w:val="20"/>
          <w:lang w:eastAsia="zh-TW"/>
        </w:rPr>
        <w:t xml:space="preserve">a </w:t>
      </w:r>
      <w:r w:rsidR="00E11347">
        <w:rPr>
          <w:rFonts w:ascii="Arial" w:hAnsi="Arial" w:cs="Arial"/>
          <w:bCs/>
          <w:sz w:val="20"/>
          <w:lang w:eastAsia="zh-TW"/>
        </w:rPr>
        <w:t xml:space="preserve">whole or also the performance of individual directors, and </w:t>
      </w:r>
      <w:r w:rsidR="00544638">
        <w:rPr>
          <w:rFonts w:ascii="Arial" w:hAnsi="Arial" w:cs="Arial"/>
          <w:bCs/>
          <w:sz w:val="20"/>
          <w:lang w:eastAsia="zh-TW"/>
        </w:rPr>
        <w:t xml:space="preserve">whether a report was </w:t>
      </w:r>
      <w:r w:rsidR="00C8198C">
        <w:rPr>
          <w:rFonts w:ascii="Arial" w:hAnsi="Arial" w:cs="Arial"/>
          <w:bCs/>
          <w:sz w:val="20"/>
          <w:lang w:eastAsia="zh-TW"/>
        </w:rPr>
        <w:t xml:space="preserve">produced with recommendations for </w:t>
      </w:r>
      <w:r w:rsidR="00E11347">
        <w:rPr>
          <w:rFonts w:ascii="Arial" w:hAnsi="Arial" w:cs="Arial"/>
          <w:bCs/>
          <w:sz w:val="20"/>
          <w:lang w:eastAsia="zh-TW"/>
        </w:rPr>
        <w:t>follow</w:t>
      </w:r>
      <w:r w:rsidR="0096631D">
        <w:rPr>
          <w:rFonts w:ascii="Arial" w:hAnsi="Arial" w:cs="Arial"/>
          <w:bCs/>
          <w:sz w:val="20"/>
          <w:lang w:eastAsia="zh-TW"/>
        </w:rPr>
        <w:t>-</w:t>
      </w:r>
      <w:r w:rsidR="00E11347">
        <w:rPr>
          <w:rFonts w:ascii="Arial" w:hAnsi="Arial" w:cs="Arial"/>
          <w:bCs/>
          <w:sz w:val="20"/>
          <w:lang w:eastAsia="zh-TW"/>
        </w:rPr>
        <w:t>up</w:t>
      </w:r>
      <w:r w:rsidR="00E41420">
        <w:rPr>
          <w:rFonts w:ascii="Arial" w:hAnsi="Arial" w:cs="Arial"/>
          <w:bCs/>
          <w:sz w:val="20"/>
          <w:lang w:eastAsia="zh-TW"/>
        </w:rPr>
        <w:t xml:space="preserve"> actions after</w:t>
      </w:r>
      <w:r w:rsidR="009A1A81">
        <w:rPr>
          <w:rFonts w:ascii="Arial" w:hAnsi="Arial" w:cs="Arial"/>
          <w:bCs/>
          <w:sz w:val="20"/>
          <w:lang w:eastAsia="zh-TW"/>
        </w:rPr>
        <w:t xml:space="preserve"> the evaluation</w:t>
      </w:r>
      <w:r w:rsidR="00E11347">
        <w:rPr>
          <w:rFonts w:ascii="Arial" w:hAnsi="Arial" w:cs="Arial"/>
          <w:bCs/>
          <w:sz w:val="20"/>
          <w:lang w:eastAsia="zh-TW"/>
        </w:rPr>
        <w:t xml:space="preserve">. </w:t>
      </w:r>
    </w:p>
    <w:p w:rsidR="007902E5" w:rsidRDefault="007902E5" w:rsidP="007902E5">
      <w:pPr>
        <w:pStyle w:val="ListParagraph"/>
        <w:ind w:leftChars="0"/>
        <w:rPr>
          <w:rFonts w:ascii="Arial" w:hAnsi="Arial" w:cs="Arial"/>
          <w:bCs/>
          <w:sz w:val="20"/>
          <w:lang w:eastAsia="zh-TW"/>
        </w:rPr>
      </w:pPr>
    </w:p>
    <w:p w:rsidR="00601588" w:rsidRDefault="00E11347" w:rsidP="007902E5">
      <w:pPr>
        <w:pStyle w:val="ListParagraph"/>
        <w:ind w:leftChars="0"/>
        <w:rPr>
          <w:rFonts w:ascii="Arial" w:hAnsi="Arial" w:cs="Arial"/>
          <w:bCs/>
          <w:sz w:val="20"/>
          <w:lang w:eastAsia="zh-TW"/>
        </w:rPr>
      </w:pPr>
      <w:r>
        <w:rPr>
          <w:rFonts w:ascii="Arial" w:hAnsi="Arial" w:cs="Arial"/>
          <w:bCs/>
          <w:sz w:val="20"/>
          <w:lang w:eastAsia="zh-TW"/>
        </w:rPr>
        <w:t>Where a</w:t>
      </w:r>
      <w:r w:rsidR="006C3E01">
        <w:rPr>
          <w:rFonts w:ascii="Arial" w:hAnsi="Arial" w:cs="Arial" w:hint="eastAsia"/>
          <w:bCs/>
          <w:sz w:val="20"/>
          <w:lang w:eastAsia="zh-TW"/>
        </w:rPr>
        <w:t xml:space="preserve"> board assessment </w:t>
      </w:r>
      <w:r w:rsidR="006C3E01">
        <w:rPr>
          <w:rFonts w:ascii="Arial" w:hAnsi="Arial" w:cs="Arial"/>
          <w:bCs/>
          <w:sz w:val="20"/>
          <w:lang w:eastAsia="zh-TW"/>
        </w:rPr>
        <w:t>w</w:t>
      </w:r>
      <w:r w:rsidR="006C3E01">
        <w:rPr>
          <w:rFonts w:ascii="Arial" w:hAnsi="Arial" w:cs="Arial" w:hint="eastAsia"/>
          <w:bCs/>
          <w:sz w:val="20"/>
          <w:lang w:eastAsia="zh-TW"/>
        </w:rPr>
        <w:t>as already</w:t>
      </w:r>
      <w:r w:rsidR="0049414A">
        <w:rPr>
          <w:rFonts w:ascii="Arial" w:hAnsi="Arial" w:cs="Arial" w:hint="eastAsia"/>
          <w:bCs/>
          <w:sz w:val="20"/>
          <w:lang w:eastAsia="zh-TW"/>
        </w:rPr>
        <w:t xml:space="preserve"> in place</w:t>
      </w:r>
      <w:r>
        <w:rPr>
          <w:rFonts w:ascii="Arial" w:hAnsi="Arial" w:cs="Arial"/>
          <w:bCs/>
          <w:sz w:val="20"/>
          <w:lang w:eastAsia="zh-TW"/>
        </w:rPr>
        <w:t xml:space="preserve">, </w:t>
      </w:r>
      <w:r w:rsidR="00544638">
        <w:rPr>
          <w:rFonts w:ascii="Arial" w:hAnsi="Arial" w:cs="Arial"/>
          <w:bCs/>
          <w:sz w:val="20"/>
          <w:lang w:eastAsia="zh-TW"/>
        </w:rPr>
        <w:t>the</w:t>
      </w:r>
      <w:r>
        <w:rPr>
          <w:rFonts w:ascii="Arial" w:hAnsi="Arial" w:cs="Arial"/>
          <w:bCs/>
          <w:sz w:val="20"/>
          <w:lang w:eastAsia="zh-TW"/>
        </w:rPr>
        <w:t xml:space="preserve"> </w:t>
      </w:r>
      <w:r w:rsidR="0096631D">
        <w:rPr>
          <w:rFonts w:ascii="Arial" w:hAnsi="Arial" w:cs="Arial"/>
          <w:bCs/>
          <w:sz w:val="20"/>
          <w:lang w:eastAsia="zh-TW"/>
        </w:rPr>
        <w:t>company</w:t>
      </w:r>
      <w:r w:rsidR="00C8198C">
        <w:rPr>
          <w:rFonts w:ascii="Arial" w:hAnsi="Arial" w:cs="Arial"/>
          <w:bCs/>
          <w:sz w:val="20"/>
          <w:lang w:eastAsia="zh-TW"/>
        </w:rPr>
        <w:t>/o</w:t>
      </w:r>
      <w:r w:rsidR="00627CEF">
        <w:rPr>
          <w:rFonts w:ascii="Arial" w:hAnsi="Arial" w:cs="Arial"/>
          <w:bCs/>
          <w:sz w:val="20"/>
          <w:lang w:eastAsia="zh-TW"/>
        </w:rPr>
        <w:t>rganiz</w:t>
      </w:r>
      <w:r>
        <w:rPr>
          <w:rFonts w:ascii="Arial" w:hAnsi="Arial" w:cs="Arial"/>
          <w:bCs/>
          <w:sz w:val="20"/>
          <w:lang w:eastAsia="zh-TW"/>
        </w:rPr>
        <w:t xml:space="preserve">ation </w:t>
      </w:r>
      <w:r w:rsidR="0096631D">
        <w:rPr>
          <w:rFonts w:ascii="Arial" w:hAnsi="Arial" w:cs="Arial"/>
          <w:bCs/>
          <w:sz w:val="20"/>
          <w:lang w:eastAsia="zh-TW"/>
        </w:rPr>
        <w:t>could</w:t>
      </w:r>
      <w:r>
        <w:rPr>
          <w:rFonts w:ascii="Arial" w:hAnsi="Arial" w:cs="Arial"/>
          <w:bCs/>
          <w:sz w:val="20"/>
          <w:lang w:eastAsia="zh-TW"/>
        </w:rPr>
        <w:t xml:space="preserve"> </w:t>
      </w:r>
      <w:r w:rsidR="001565C7">
        <w:rPr>
          <w:rFonts w:ascii="Arial" w:hAnsi="Arial" w:cs="Arial"/>
          <w:bCs/>
          <w:sz w:val="20"/>
          <w:lang w:eastAsia="zh-TW"/>
        </w:rPr>
        <w:t>provide</w:t>
      </w:r>
      <w:r w:rsidR="0096631D">
        <w:rPr>
          <w:rFonts w:ascii="Arial" w:hAnsi="Arial" w:cs="Arial"/>
          <w:bCs/>
          <w:sz w:val="20"/>
          <w:lang w:eastAsia="zh-TW"/>
        </w:rPr>
        <w:t xml:space="preserve"> information</w:t>
      </w:r>
      <w:r>
        <w:rPr>
          <w:rFonts w:ascii="Arial" w:hAnsi="Arial" w:cs="Arial"/>
          <w:bCs/>
          <w:sz w:val="20"/>
          <w:lang w:eastAsia="zh-TW"/>
        </w:rPr>
        <w:t xml:space="preserve"> on any substantive enhancements</w:t>
      </w:r>
      <w:r w:rsidR="0096631D">
        <w:rPr>
          <w:rFonts w:ascii="Arial" w:hAnsi="Arial" w:cs="Arial"/>
          <w:bCs/>
          <w:sz w:val="20"/>
          <w:lang w:eastAsia="zh-TW"/>
        </w:rPr>
        <w:t xml:space="preserve"> made to the process</w:t>
      </w:r>
      <w:r w:rsidR="006C3E01">
        <w:rPr>
          <w:rFonts w:ascii="Arial" w:hAnsi="Arial" w:cs="Arial"/>
          <w:bCs/>
          <w:sz w:val="20"/>
          <w:lang w:eastAsia="zh-TW"/>
        </w:rPr>
        <w:t xml:space="preserve">, e.g., including an </w:t>
      </w:r>
      <w:r w:rsidR="0049414A">
        <w:rPr>
          <w:rFonts w:ascii="Arial" w:hAnsi="Arial" w:cs="Arial" w:hint="eastAsia"/>
          <w:bCs/>
          <w:sz w:val="20"/>
          <w:lang w:eastAsia="zh-TW"/>
        </w:rPr>
        <w:t>evaluation of individual directors</w:t>
      </w:r>
      <w:r w:rsidR="006C3E01">
        <w:rPr>
          <w:rFonts w:ascii="Arial" w:hAnsi="Arial" w:cs="Arial"/>
          <w:bCs/>
          <w:sz w:val="20"/>
          <w:lang w:eastAsia="zh-TW"/>
        </w:rPr>
        <w:t>' performance</w:t>
      </w:r>
      <w:r w:rsidR="0096631D" w:rsidRPr="0096631D">
        <w:rPr>
          <w:rFonts w:ascii="Arial" w:hAnsi="Arial" w:cs="Arial"/>
          <w:bCs/>
          <w:sz w:val="20"/>
          <w:lang w:eastAsia="zh-TW"/>
        </w:rPr>
        <w:t xml:space="preserve"> </w:t>
      </w:r>
      <w:r w:rsidR="0096631D">
        <w:rPr>
          <w:rFonts w:ascii="Arial" w:hAnsi="Arial" w:cs="Arial"/>
          <w:bCs/>
          <w:sz w:val="20"/>
          <w:lang w:eastAsia="zh-TW"/>
        </w:rPr>
        <w:t>for the first time,</w:t>
      </w:r>
      <w:r w:rsidR="006C3E01">
        <w:rPr>
          <w:rFonts w:ascii="Arial" w:hAnsi="Arial" w:cs="Arial"/>
          <w:bCs/>
          <w:sz w:val="20"/>
          <w:lang w:eastAsia="zh-TW"/>
        </w:rPr>
        <w:t xml:space="preserve"> or </w:t>
      </w:r>
      <w:r w:rsidR="0096631D">
        <w:rPr>
          <w:rFonts w:ascii="Arial" w:hAnsi="Arial" w:cs="Arial"/>
          <w:bCs/>
          <w:sz w:val="20"/>
          <w:lang w:eastAsia="zh-TW"/>
        </w:rPr>
        <w:t>engaging</w:t>
      </w:r>
      <w:r w:rsidR="006C3E01">
        <w:rPr>
          <w:rFonts w:ascii="Arial" w:hAnsi="Arial" w:cs="Arial"/>
          <w:bCs/>
          <w:sz w:val="20"/>
          <w:lang w:eastAsia="zh-TW"/>
        </w:rPr>
        <w:t xml:space="preserve"> qualified external third parties to assist with the evaluation</w:t>
      </w:r>
      <w:r w:rsidR="00544638">
        <w:rPr>
          <w:rFonts w:ascii="Arial" w:hAnsi="Arial" w:cs="Arial"/>
          <w:bCs/>
          <w:sz w:val="20"/>
          <w:lang w:eastAsia="zh-TW"/>
        </w:rPr>
        <w:t xml:space="preserve">; </w:t>
      </w:r>
      <w:r w:rsidR="00C8198C">
        <w:rPr>
          <w:rFonts w:ascii="Arial" w:hAnsi="Arial" w:cs="Arial"/>
          <w:bCs/>
          <w:sz w:val="20"/>
          <w:lang w:eastAsia="zh-TW"/>
        </w:rPr>
        <w:t>and/</w:t>
      </w:r>
      <w:r w:rsidR="00544638">
        <w:rPr>
          <w:rFonts w:ascii="Arial" w:hAnsi="Arial" w:cs="Arial"/>
          <w:bCs/>
          <w:sz w:val="20"/>
          <w:lang w:eastAsia="zh-TW"/>
        </w:rPr>
        <w:t xml:space="preserve">or could explain the recommendations that arose from a previous evaluation and describe how these were followed up.   </w:t>
      </w:r>
    </w:p>
    <w:p w:rsidR="00601588" w:rsidRDefault="00601588" w:rsidP="009B2FF7">
      <w:pPr>
        <w:pStyle w:val="ListParagraph"/>
        <w:ind w:leftChars="0"/>
        <w:rPr>
          <w:rFonts w:ascii="Arial" w:hAnsi="Arial" w:cs="Arial"/>
          <w:bCs/>
          <w:sz w:val="20"/>
          <w:lang w:eastAsia="zh-TW"/>
        </w:rPr>
      </w:pPr>
    </w:p>
    <w:p w:rsidR="009B2FF7" w:rsidRDefault="009B2FF7" w:rsidP="009B2FF7">
      <w:pPr>
        <w:pStyle w:val="ListParagraph"/>
        <w:numPr>
          <w:ilvl w:val="0"/>
          <w:numId w:val="14"/>
        </w:numPr>
        <w:ind w:leftChars="0"/>
        <w:rPr>
          <w:rFonts w:ascii="Arial" w:hAnsi="Arial" w:cs="Arial"/>
          <w:bCs/>
          <w:sz w:val="20"/>
          <w:u w:val="single"/>
          <w:lang w:eastAsia="zh-TW"/>
        </w:rPr>
      </w:pPr>
      <w:r w:rsidRPr="00601588">
        <w:rPr>
          <w:rFonts w:ascii="Arial" w:hAnsi="Arial" w:cs="Arial" w:hint="eastAsia"/>
          <w:bCs/>
          <w:sz w:val="20"/>
          <w:u w:val="single"/>
          <w:lang w:eastAsia="zh-TW"/>
        </w:rPr>
        <w:t>Disclosure of remuneration</w:t>
      </w:r>
    </w:p>
    <w:p w:rsidR="009B2FF7" w:rsidRDefault="009B2FF7" w:rsidP="008F45B5">
      <w:pPr>
        <w:rPr>
          <w:rFonts w:ascii="Arial" w:hAnsi="Arial" w:cs="Arial"/>
          <w:bCs/>
          <w:sz w:val="20"/>
          <w:lang w:eastAsia="zh-TW"/>
        </w:rPr>
      </w:pPr>
    </w:p>
    <w:p w:rsidR="00601588" w:rsidRDefault="005A632F" w:rsidP="009B2FF7">
      <w:pPr>
        <w:ind w:left="480"/>
        <w:rPr>
          <w:rFonts w:ascii="Arial" w:hAnsi="Arial" w:cs="Arial"/>
          <w:bCs/>
          <w:sz w:val="20"/>
          <w:lang w:eastAsia="zh-TW"/>
        </w:rPr>
      </w:pPr>
      <w:r>
        <w:rPr>
          <w:rFonts w:ascii="Arial" w:hAnsi="Arial" w:cs="Arial"/>
          <w:bCs/>
          <w:sz w:val="20"/>
          <w:lang w:eastAsia="zh-TW"/>
        </w:rPr>
        <w:t>T</w:t>
      </w:r>
      <w:r w:rsidR="00CF02E4" w:rsidRPr="00E325FE">
        <w:rPr>
          <w:rFonts w:ascii="Arial" w:hAnsi="Arial" w:cs="Arial"/>
          <w:bCs/>
          <w:sz w:val="20"/>
          <w:lang w:eastAsia="zh-TW"/>
        </w:rPr>
        <w:t xml:space="preserve">he </w:t>
      </w:r>
      <w:r w:rsidR="0096631D">
        <w:rPr>
          <w:rFonts w:ascii="Arial" w:hAnsi="Arial" w:cs="Arial"/>
          <w:bCs/>
          <w:sz w:val="20"/>
          <w:lang w:eastAsia="zh-TW"/>
        </w:rPr>
        <w:t>company</w:t>
      </w:r>
      <w:r w:rsidR="00C8198C">
        <w:rPr>
          <w:rFonts w:ascii="Arial" w:hAnsi="Arial" w:cs="Arial"/>
          <w:bCs/>
          <w:sz w:val="20"/>
          <w:lang w:eastAsia="zh-TW"/>
        </w:rPr>
        <w:t>/o</w:t>
      </w:r>
      <w:r w:rsidR="00627CEF">
        <w:rPr>
          <w:rFonts w:ascii="Arial" w:hAnsi="Arial" w:cs="Arial"/>
          <w:bCs/>
          <w:sz w:val="20"/>
          <w:lang w:eastAsia="zh-TW"/>
        </w:rPr>
        <w:t>rganiz</w:t>
      </w:r>
      <w:r w:rsidR="003A0686">
        <w:rPr>
          <w:rFonts w:ascii="Arial" w:hAnsi="Arial" w:cs="Arial"/>
          <w:bCs/>
          <w:sz w:val="20"/>
          <w:lang w:eastAsia="zh-TW"/>
        </w:rPr>
        <w:t>ation</w:t>
      </w:r>
      <w:r w:rsidR="0096631D">
        <w:rPr>
          <w:rFonts w:ascii="Arial" w:hAnsi="Arial" w:cs="Arial"/>
          <w:bCs/>
          <w:sz w:val="20"/>
          <w:lang w:eastAsia="zh-TW"/>
        </w:rPr>
        <w:t xml:space="preserve"> has introduced</w:t>
      </w:r>
      <w:r w:rsidR="00CF02E4" w:rsidRPr="00E325FE">
        <w:rPr>
          <w:rFonts w:ascii="Arial" w:hAnsi="Arial" w:cs="Arial"/>
          <w:bCs/>
          <w:sz w:val="20"/>
          <w:lang w:eastAsia="zh-TW"/>
        </w:rPr>
        <w:t xml:space="preserve"> a new policy to disclos</w:t>
      </w:r>
      <w:r>
        <w:rPr>
          <w:rFonts w:ascii="Arial" w:hAnsi="Arial" w:cs="Arial"/>
          <w:bCs/>
          <w:sz w:val="20"/>
          <w:lang w:eastAsia="zh-TW"/>
        </w:rPr>
        <w:t>e</w:t>
      </w:r>
      <w:r w:rsidR="006C3E01">
        <w:rPr>
          <w:rFonts w:ascii="Arial" w:hAnsi="Arial" w:cs="Arial"/>
          <w:bCs/>
          <w:sz w:val="20"/>
          <w:lang w:eastAsia="zh-TW"/>
        </w:rPr>
        <w:t xml:space="preserve"> </w:t>
      </w:r>
      <w:r w:rsidR="0096631D">
        <w:rPr>
          <w:rFonts w:ascii="Arial" w:hAnsi="Arial" w:cs="Arial"/>
          <w:bCs/>
          <w:sz w:val="20"/>
          <w:lang w:eastAsia="zh-TW"/>
        </w:rPr>
        <w:t xml:space="preserve">the </w:t>
      </w:r>
      <w:r w:rsidR="006C3E01">
        <w:rPr>
          <w:rFonts w:ascii="Arial" w:hAnsi="Arial" w:cs="Arial"/>
          <w:bCs/>
          <w:sz w:val="20"/>
          <w:lang w:eastAsia="zh-TW"/>
        </w:rPr>
        <w:t>remuneration</w:t>
      </w:r>
      <w:r>
        <w:rPr>
          <w:rFonts w:ascii="Arial" w:hAnsi="Arial" w:cs="Arial"/>
          <w:bCs/>
          <w:sz w:val="20"/>
          <w:lang w:eastAsia="zh-TW"/>
        </w:rPr>
        <w:t xml:space="preserve"> of senior management</w:t>
      </w:r>
      <w:r w:rsidR="0096631D">
        <w:rPr>
          <w:rFonts w:ascii="Arial" w:hAnsi="Arial" w:cs="Arial"/>
          <w:bCs/>
          <w:sz w:val="20"/>
          <w:lang w:eastAsia="zh-TW"/>
        </w:rPr>
        <w:t xml:space="preserve"> by name</w:t>
      </w:r>
      <w:r w:rsidR="006C3E01">
        <w:rPr>
          <w:rFonts w:ascii="Arial" w:hAnsi="Arial" w:cs="Arial"/>
          <w:bCs/>
          <w:sz w:val="20"/>
          <w:lang w:eastAsia="zh-TW"/>
        </w:rPr>
        <w:t xml:space="preserve">, including </w:t>
      </w:r>
      <w:r w:rsidR="00CF02E4" w:rsidRPr="00E325FE">
        <w:rPr>
          <w:rFonts w:ascii="Arial" w:hAnsi="Arial" w:cs="Arial"/>
          <w:bCs/>
          <w:sz w:val="20"/>
          <w:lang w:eastAsia="zh-TW"/>
        </w:rPr>
        <w:t xml:space="preserve">an </w:t>
      </w:r>
      <w:r w:rsidR="00F01EAE" w:rsidRPr="00E325FE">
        <w:rPr>
          <w:rFonts w:ascii="Arial" w:hAnsi="Arial" w:cs="Arial"/>
          <w:bCs/>
          <w:sz w:val="20"/>
          <w:lang w:eastAsia="zh-TW"/>
        </w:rPr>
        <w:t xml:space="preserve">analysis of </w:t>
      </w:r>
      <w:r w:rsidR="00CF02E4" w:rsidRPr="00E325FE">
        <w:rPr>
          <w:rFonts w:ascii="Arial" w:hAnsi="Arial" w:cs="Arial"/>
          <w:bCs/>
          <w:sz w:val="20"/>
          <w:lang w:eastAsia="zh-TW"/>
        </w:rPr>
        <w:t>fixed and variable remuneration</w:t>
      </w:r>
      <w:r w:rsidR="0096631D">
        <w:rPr>
          <w:rFonts w:ascii="Arial" w:hAnsi="Arial" w:cs="Arial"/>
          <w:bCs/>
          <w:sz w:val="20"/>
          <w:lang w:eastAsia="zh-TW"/>
        </w:rPr>
        <w:t>; or ha</w:t>
      </w:r>
      <w:r w:rsidR="003A0686">
        <w:rPr>
          <w:rFonts w:ascii="Arial" w:hAnsi="Arial" w:cs="Arial"/>
          <w:bCs/>
          <w:sz w:val="20"/>
          <w:lang w:eastAsia="zh-TW"/>
        </w:rPr>
        <w:t xml:space="preserve">s provided more information on </w:t>
      </w:r>
      <w:r w:rsidR="0096631D">
        <w:rPr>
          <w:rFonts w:ascii="Arial" w:hAnsi="Arial" w:cs="Arial"/>
          <w:bCs/>
          <w:sz w:val="20"/>
          <w:lang w:eastAsia="zh-TW"/>
        </w:rPr>
        <w:t xml:space="preserve">the </w:t>
      </w:r>
      <w:r w:rsidR="003A0686">
        <w:rPr>
          <w:rFonts w:ascii="Arial" w:hAnsi="Arial" w:cs="Arial"/>
          <w:bCs/>
          <w:sz w:val="20"/>
          <w:lang w:eastAsia="zh-TW"/>
        </w:rPr>
        <w:t xml:space="preserve">policy for determining directors' </w:t>
      </w:r>
      <w:r w:rsidR="0096631D">
        <w:rPr>
          <w:rFonts w:ascii="Arial" w:hAnsi="Arial" w:cs="Arial"/>
          <w:bCs/>
          <w:sz w:val="20"/>
          <w:lang w:eastAsia="zh-TW"/>
        </w:rPr>
        <w:t>re</w:t>
      </w:r>
      <w:r w:rsidR="003A0686">
        <w:rPr>
          <w:rFonts w:ascii="Arial" w:hAnsi="Arial" w:cs="Arial"/>
          <w:bCs/>
          <w:sz w:val="20"/>
          <w:lang w:eastAsia="zh-TW"/>
        </w:rPr>
        <w:t xml:space="preserve">muneration </w:t>
      </w:r>
      <w:r w:rsidR="0096631D">
        <w:rPr>
          <w:rFonts w:ascii="Arial" w:hAnsi="Arial" w:cs="Arial"/>
          <w:bCs/>
          <w:sz w:val="20"/>
          <w:lang w:eastAsia="zh-TW"/>
        </w:rPr>
        <w:t xml:space="preserve">and </w:t>
      </w:r>
      <w:r w:rsidR="007311CE">
        <w:rPr>
          <w:rFonts w:ascii="Arial" w:hAnsi="Arial" w:cs="Arial"/>
          <w:bCs/>
          <w:sz w:val="20"/>
          <w:lang w:eastAsia="zh-TW"/>
        </w:rPr>
        <w:t xml:space="preserve">on how individual director's </w:t>
      </w:r>
      <w:r w:rsidR="003A0686">
        <w:rPr>
          <w:rFonts w:ascii="Arial" w:hAnsi="Arial" w:cs="Arial"/>
          <w:bCs/>
          <w:sz w:val="20"/>
          <w:lang w:eastAsia="zh-TW"/>
        </w:rPr>
        <w:t>remuneration was</w:t>
      </w:r>
      <w:r w:rsidR="0096631D">
        <w:rPr>
          <w:rFonts w:ascii="Arial" w:hAnsi="Arial" w:cs="Arial"/>
          <w:bCs/>
          <w:sz w:val="20"/>
          <w:lang w:eastAsia="zh-TW"/>
        </w:rPr>
        <w:t xml:space="preserve"> broken</w:t>
      </w:r>
      <w:r w:rsidR="003A0686">
        <w:rPr>
          <w:rFonts w:ascii="Arial" w:hAnsi="Arial" w:cs="Arial"/>
          <w:bCs/>
          <w:sz w:val="20"/>
          <w:lang w:eastAsia="zh-TW"/>
        </w:rPr>
        <w:t xml:space="preserve"> down into</w:t>
      </w:r>
      <w:r w:rsidR="0096631D">
        <w:rPr>
          <w:rFonts w:ascii="Arial" w:hAnsi="Arial" w:cs="Arial"/>
          <w:bCs/>
          <w:sz w:val="20"/>
          <w:lang w:eastAsia="zh-TW"/>
        </w:rPr>
        <w:t xml:space="preserve"> different fixed and variable elements</w:t>
      </w:r>
      <w:r w:rsidR="003A0686">
        <w:rPr>
          <w:rFonts w:ascii="Arial" w:hAnsi="Arial" w:cs="Arial"/>
          <w:bCs/>
          <w:sz w:val="20"/>
          <w:lang w:eastAsia="zh-TW"/>
        </w:rPr>
        <w:t>.</w:t>
      </w:r>
      <w:r w:rsidR="0096631D">
        <w:rPr>
          <w:rFonts w:ascii="Arial" w:hAnsi="Arial" w:cs="Arial"/>
          <w:bCs/>
          <w:sz w:val="20"/>
          <w:lang w:eastAsia="zh-TW"/>
        </w:rPr>
        <w:t xml:space="preserve"> </w:t>
      </w:r>
      <w:r w:rsidR="00CF02E4" w:rsidRPr="00E325FE">
        <w:rPr>
          <w:rFonts w:ascii="Arial" w:hAnsi="Arial" w:cs="Arial"/>
          <w:bCs/>
          <w:sz w:val="20"/>
          <w:lang w:eastAsia="zh-TW"/>
        </w:rPr>
        <w:t xml:space="preserve"> </w:t>
      </w:r>
    </w:p>
    <w:p w:rsidR="0096631D" w:rsidRDefault="0096631D" w:rsidP="009B2FF7">
      <w:pPr>
        <w:ind w:left="480"/>
        <w:rPr>
          <w:rFonts w:ascii="Arial" w:hAnsi="Arial" w:cs="Arial"/>
          <w:bCs/>
          <w:sz w:val="20"/>
          <w:lang w:eastAsia="zh-TW"/>
        </w:rPr>
      </w:pPr>
    </w:p>
    <w:p w:rsidR="002D7729" w:rsidRDefault="002D7729">
      <w:pPr>
        <w:rPr>
          <w:rFonts w:ascii="Arial" w:hAnsi="Arial" w:cs="Arial"/>
          <w:bCs/>
          <w:sz w:val="20"/>
          <w:u w:val="single"/>
          <w:lang w:eastAsia="zh-TW"/>
        </w:rPr>
      </w:pPr>
      <w:r>
        <w:rPr>
          <w:rFonts w:ascii="Arial" w:hAnsi="Arial" w:cs="Arial"/>
          <w:bCs/>
          <w:sz w:val="20"/>
          <w:u w:val="single"/>
          <w:lang w:eastAsia="zh-TW"/>
        </w:rPr>
        <w:br w:type="page"/>
      </w:r>
    </w:p>
    <w:p w:rsidR="002D7729" w:rsidRDefault="002D7729" w:rsidP="002D7729">
      <w:pPr>
        <w:pStyle w:val="ListParagraph"/>
        <w:ind w:leftChars="0"/>
        <w:rPr>
          <w:rFonts w:ascii="Arial" w:hAnsi="Arial" w:cs="Arial"/>
          <w:bCs/>
          <w:sz w:val="20"/>
          <w:u w:val="single"/>
          <w:lang w:eastAsia="zh-TW"/>
        </w:rPr>
      </w:pPr>
    </w:p>
    <w:p w:rsidR="0096631D" w:rsidRDefault="0096631D" w:rsidP="0096631D">
      <w:pPr>
        <w:pStyle w:val="ListParagraph"/>
        <w:numPr>
          <w:ilvl w:val="0"/>
          <w:numId w:val="14"/>
        </w:numPr>
        <w:ind w:leftChars="0"/>
        <w:rPr>
          <w:rFonts w:ascii="Arial" w:hAnsi="Arial" w:cs="Arial"/>
          <w:bCs/>
          <w:sz w:val="20"/>
          <w:u w:val="single"/>
          <w:lang w:eastAsia="zh-TW"/>
        </w:rPr>
      </w:pPr>
      <w:r>
        <w:rPr>
          <w:rFonts w:ascii="Arial" w:hAnsi="Arial" w:cs="Arial"/>
          <w:bCs/>
          <w:sz w:val="20"/>
          <w:u w:val="single"/>
          <w:lang w:eastAsia="zh-TW"/>
        </w:rPr>
        <w:t>Management discussion and analysis</w:t>
      </w:r>
    </w:p>
    <w:p w:rsidR="00A06319" w:rsidRDefault="00A06319" w:rsidP="00A06319">
      <w:pPr>
        <w:pStyle w:val="ListParagraph"/>
        <w:ind w:leftChars="0"/>
        <w:rPr>
          <w:rFonts w:ascii="Arial" w:hAnsi="Arial" w:cs="Arial"/>
          <w:bCs/>
          <w:sz w:val="20"/>
          <w:u w:val="single"/>
          <w:lang w:eastAsia="zh-TW"/>
        </w:rPr>
      </w:pPr>
    </w:p>
    <w:p w:rsidR="00A06319" w:rsidRPr="00A06319" w:rsidRDefault="00A06319" w:rsidP="00A06319">
      <w:pPr>
        <w:pStyle w:val="ListParagraph"/>
        <w:ind w:leftChars="0"/>
        <w:rPr>
          <w:rFonts w:ascii="Arial" w:hAnsi="Arial" w:cs="Arial"/>
          <w:bCs/>
          <w:sz w:val="20"/>
          <w:lang w:eastAsia="zh-TW"/>
        </w:rPr>
      </w:pPr>
      <w:r w:rsidRPr="00A06319">
        <w:rPr>
          <w:rFonts w:ascii="Arial" w:hAnsi="Arial" w:cs="Arial"/>
          <w:bCs/>
          <w:sz w:val="20"/>
          <w:lang w:eastAsia="zh-TW"/>
        </w:rPr>
        <w:t>More concrete and user-friendly information has been provided about the company’s</w:t>
      </w:r>
      <w:r w:rsidR="00C8198C">
        <w:rPr>
          <w:rFonts w:ascii="Arial" w:hAnsi="Arial" w:cs="Arial"/>
          <w:bCs/>
          <w:sz w:val="20"/>
          <w:lang w:eastAsia="zh-TW"/>
        </w:rPr>
        <w:t>/o</w:t>
      </w:r>
      <w:r w:rsidR="00627CEF">
        <w:rPr>
          <w:rFonts w:ascii="Arial" w:hAnsi="Arial" w:cs="Arial"/>
          <w:bCs/>
          <w:sz w:val="20"/>
          <w:lang w:eastAsia="zh-TW"/>
        </w:rPr>
        <w:t>rganiz</w:t>
      </w:r>
      <w:r w:rsidR="003A0686" w:rsidRPr="00EC66F4">
        <w:rPr>
          <w:rFonts w:ascii="Arial" w:hAnsi="Arial" w:cs="Arial"/>
          <w:bCs/>
          <w:sz w:val="20"/>
          <w:lang w:eastAsia="zh-TW"/>
        </w:rPr>
        <w:t>ation's</w:t>
      </w:r>
      <w:r w:rsidRPr="00A06319">
        <w:rPr>
          <w:rFonts w:ascii="Arial" w:hAnsi="Arial" w:cs="Arial"/>
          <w:bCs/>
          <w:sz w:val="20"/>
          <w:lang w:eastAsia="zh-TW"/>
        </w:rPr>
        <w:t xml:space="preserve"> financial and non-financial performance, such as comparisons with industry key performance indicators ("KPIs"), the company's own historical KPIs; about its strategy and business development plans, as well as any challenges faced by the industry/ company and how the company is dealing with these; </w:t>
      </w:r>
      <w:r w:rsidR="00C8198C">
        <w:rPr>
          <w:rFonts w:ascii="Arial" w:hAnsi="Arial" w:cs="Arial"/>
          <w:bCs/>
          <w:sz w:val="20"/>
          <w:lang w:eastAsia="zh-TW"/>
        </w:rPr>
        <w:t xml:space="preserve">the disclosures provide </w:t>
      </w:r>
      <w:r w:rsidRPr="00A06319">
        <w:rPr>
          <w:rFonts w:ascii="Arial" w:hAnsi="Arial" w:cs="Arial"/>
          <w:bCs/>
          <w:sz w:val="20"/>
          <w:lang w:eastAsia="zh-TW"/>
        </w:rPr>
        <w:t>a</w:t>
      </w:r>
      <w:r w:rsidR="00C8198C">
        <w:rPr>
          <w:rFonts w:ascii="Arial" w:hAnsi="Arial" w:cs="Arial"/>
          <w:bCs/>
          <w:sz w:val="20"/>
          <w:lang w:eastAsia="zh-TW"/>
        </w:rPr>
        <w:t xml:space="preserve"> clear and</w:t>
      </w:r>
      <w:r w:rsidRPr="00A06319">
        <w:rPr>
          <w:rFonts w:ascii="Arial" w:hAnsi="Arial" w:cs="Arial"/>
          <w:bCs/>
          <w:sz w:val="20"/>
          <w:lang w:eastAsia="zh-TW"/>
        </w:rPr>
        <w:t xml:space="preserve"> objective analysis of the company's prospects in the next year and beyond.       </w:t>
      </w:r>
    </w:p>
    <w:p w:rsidR="006C3E01" w:rsidRDefault="006C3E01" w:rsidP="00601588">
      <w:pPr>
        <w:rPr>
          <w:rFonts w:ascii="Arial" w:hAnsi="Arial" w:cs="Arial"/>
          <w:bCs/>
          <w:sz w:val="20"/>
          <w:lang w:eastAsia="zh-TW"/>
        </w:rPr>
      </w:pPr>
    </w:p>
    <w:p w:rsidR="008F45B5" w:rsidRPr="00E325FE" w:rsidRDefault="00C8198C" w:rsidP="00601588">
      <w:pPr>
        <w:rPr>
          <w:rFonts w:ascii="Arial" w:hAnsi="Arial" w:cs="Arial"/>
          <w:bCs/>
          <w:sz w:val="20"/>
          <w:lang w:eastAsia="zh-TW"/>
        </w:rPr>
      </w:pPr>
      <w:r>
        <w:rPr>
          <w:rFonts w:ascii="Arial" w:hAnsi="Arial" w:cs="Arial"/>
          <w:bCs/>
          <w:sz w:val="20"/>
          <w:lang w:eastAsia="zh-TW"/>
        </w:rPr>
        <w:t>Companies/</w:t>
      </w:r>
      <w:r>
        <w:rPr>
          <w:rFonts w:ascii="Arial" w:hAnsi="Arial" w:cs="Arial"/>
          <w:bCs/>
          <w:sz w:val="20"/>
        </w:rPr>
        <w:t>o</w:t>
      </w:r>
      <w:r w:rsidR="00627CEF">
        <w:rPr>
          <w:rFonts w:ascii="Arial" w:hAnsi="Arial" w:cs="Arial"/>
          <w:bCs/>
          <w:sz w:val="20"/>
        </w:rPr>
        <w:t>rganiz</w:t>
      </w:r>
      <w:r w:rsidR="00BB281E">
        <w:rPr>
          <w:rFonts w:ascii="Arial" w:hAnsi="Arial" w:cs="Arial"/>
          <w:bCs/>
          <w:sz w:val="20"/>
        </w:rPr>
        <w:t>ation</w:t>
      </w:r>
      <w:r>
        <w:rPr>
          <w:rFonts w:ascii="Arial" w:hAnsi="Arial" w:cs="Arial"/>
          <w:bCs/>
          <w:sz w:val="20"/>
        </w:rPr>
        <w:t>s</w:t>
      </w:r>
      <w:r>
        <w:rPr>
          <w:rFonts w:ascii="Arial" w:hAnsi="Arial" w:cs="Arial"/>
          <w:bCs/>
          <w:sz w:val="20"/>
          <w:lang w:eastAsia="zh-TW"/>
        </w:rPr>
        <w:t xml:space="preserve"> </w:t>
      </w:r>
      <w:r w:rsidR="00BB281E">
        <w:rPr>
          <w:rFonts w:ascii="Arial" w:hAnsi="Arial" w:cs="Arial"/>
          <w:bCs/>
          <w:sz w:val="20"/>
          <w:lang w:eastAsia="zh-TW"/>
        </w:rPr>
        <w:t>should aim to provide relevant references</w:t>
      </w:r>
      <w:r w:rsidR="00CF02E4" w:rsidRPr="00E325FE">
        <w:rPr>
          <w:rFonts w:ascii="Arial" w:hAnsi="Arial" w:cs="Arial"/>
          <w:bCs/>
          <w:sz w:val="20"/>
          <w:lang w:eastAsia="zh-TW"/>
        </w:rPr>
        <w:t xml:space="preserve"> or documentation</w:t>
      </w:r>
      <w:r>
        <w:rPr>
          <w:rFonts w:ascii="Arial" w:hAnsi="Arial" w:cs="Arial"/>
          <w:bCs/>
          <w:sz w:val="20"/>
          <w:lang w:eastAsia="zh-TW"/>
        </w:rPr>
        <w:t xml:space="preserve"> to support their</w:t>
      </w:r>
      <w:r w:rsidR="009A1A81">
        <w:rPr>
          <w:rFonts w:ascii="Arial" w:hAnsi="Arial" w:cs="Arial"/>
          <w:bCs/>
          <w:sz w:val="20"/>
          <w:lang w:eastAsia="zh-TW"/>
        </w:rPr>
        <w:t xml:space="preserve"> self-nomination</w:t>
      </w:r>
      <w:r w:rsidR="00F01EAE" w:rsidRPr="00E325FE">
        <w:rPr>
          <w:rFonts w:ascii="Arial" w:hAnsi="Arial" w:cs="Arial"/>
          <w:bCs/>
          <w:sz w:val="20"/>
          <w:lang w:eastAsia="zh-TW"/>
        </w:rPr>
        <w:t xml:space="preserve">. </w:t>
      </w:r>
    </w:p>
    <w:p w:rsidR="00DA26D5" w:rsidRPr="00E325FE" w:rsidRDefault="00DA26D5" w:rsidP="008F45B5">
      <w:pPr>
        <w:rPr>
          <w:rFonts w:ascii="Arial" w:hAnsi="Arial" w:cs="Arial"/>
          <w:bCs/>
          <w:sz w:val="20"/>
          <w:lang w:eastAsia="zh-TW"/>
        </w:rPr>
      </w:pPr>
    </w:p>
    <w:p w:rsidR="00DA26D5" w:rsidRPr="009A1A81" w:rsidRDefault="003A0686" w:rsidP="008F45B5">
      <w:pPr>
        <w:rPr>
          <w:rFonts w:ascii="Arial" w:hAnsi="Arial" w:cs="Arial"/>
          <w:bCs/>
          <w:sz w:val="20"/>
          <w:lang w:eastAsia="zh-TW"/>
        </w:rPr>
      </w:pPr>
      <w:r>
        <w:rPr>
          <w:rFonts w:ascii="Arial" w:hAnsi="Arial" w:cs="Arial"/>
          <w:bCs/>
          <w:sz w:val="20"/>
          <w:lang w:eastAsia="zh-TW"/>
        </w:rPr>
        <w:t>T</w:t>
      </w:r>
      <w:r w:rsidR="00263F81">
        <w:rPr>
          <w:rFonts w:ascii="Arial" w:hAnsi="Arial" w:cs="Arial"/>
          <w:bCs/>
          <w:sz w:val="20"/>
          <w:lang w:eastAsia="zh-TW"/>
        </w:rPr>
        <w:t xml:space="preserve">he </w:t>
      </w:r>
      <w:r w:rsidR="00263F81">
        <w:rPr>
          <w:rFonts w:ascii="Arial" w:hAnsi="Arial" w:cs="Arial"/>
          <w:sz w:val="20"/>
          <w:lang w:eastAsia="zh-TW"/>
        </w:rPr>
        <w:t>Awards reviewers and judges</w:t>
      </w:r>
      <w:r w:rsidR="00263F81">
        <w:rPr>
          <w:rFonts w:ascii="Arial" w:hAnsi="Arial" w:cs="Arial"/>
          <w:bCs/>
          <w:sz w:val="20"/>
          <w:lang w:eastAsia="zh-TW"/>
        </w:rPr>
        <w:t xml:space="preserve"> </w:t>
      </w:r>
      <w:r w:rsidR="009A2EEC">
        <w:rPr>
          <w:rFonts w:ascii="Arial" w:hAnsi="Arial" w:cs="Arial"/>
          <w:bCs/>
          <w:sz w:val="20"/>
          <w:lang w:eastAsia="zh-TW"/>
        </w:rPr>
        <w:t>are unlikely to treat</w:t>
      </w:r>
      <w:r w:rsidR="00263F81">
        <w:rPr>
          <w:rFonts w:ascii="Arial" w:hAnsi="Arial" w:cs="Arial"/>
          <w:bCs/>
          <w:sz w:val="20"/>
          <w:lang w:eastAsia="zh-TW"/>
        </w:rPr>
        <w:t xml:space="preserve"> </w:t>
      </w:r>
      <w:r w:rsidR="00DA26D5" w:rsidRPr="009A1A81">
        <w:rPr>
          <w:rFonts w:ascii="Arial" w:hAnsi="Arial" w:cs="Arial"/>
          <w:bCs/>
          <w:sz w:val="20"/>
          <w:lang w:eastAsia="zh-TW"/>
        </w:rPr>
        <w:t>new</w:t>
      </w:r>
      <w:r w:rsidR="00BB281E">
        <w:rPr>
          <w:rFonts w:ascii="Arial" w:hAnsi="Arial" w:cs="Arial"/>
          <w:bCs/>
          <w:sz w:val="20"/>
          <w:lang w:eastAsia="zh-TW"/>
        </w:rPr>
        <w:t xml:space="preserve"> or ex</w:t>
      </w:r>
      <w:r>
        <w:rPr>
          <w:rFonts w:ascii="Arial" w:hAnsi="Arial" w:cs="Arial"/>
          <w:bCs/>
          <w:sz w:val="20"/>
          <w:lang w:eastAsia="zh-TW"/>
        </w:rPr>
        <w:t>pan</w:t>
      </w:r>
      <w:r w:rsidR="00BB281E">
        <w:rPr>
          <w:rFonts w:ascii="Arial" w:hAnsi="Arial" w:cs="Arial"/>
          <w:bCs/>
          <w:sz w:val="20"/>
          <w:lang w:eastAsia="zh-TW"/>
        </w:rPr>
        <w:t>ded</w:t>
      </w:r>
      <w:r w:rsidR="00DA26D5" w:rsidRPr="009A1A81">
        <w:rPr>
          <w:rFonts w:ascii="Arial" w:hAnsi="Arial" w:cs="Arial"/>
          <w:bCs/>
          <w:sz w:val="20"/>
          <w:lang w:eastAsia="zh-TW"/>
        </w:rPr>
        <w:t xml:space="preserve"> disclosur</w:t>
      </w:r>
      <w:r w:rsidR="00CF02E4" w:rsidRPr="009A1A81">
        <w:rPr>
          <w:rFonts w:ascii="Arial" w:hAnsi="Arial" w:cs="Arial"/>
          <w:bCs/>
          <w:sz w:val="20"/>
          <w:lang w:eastAsia="zh-TW"/>
        </w:rPr>
        <w:t>es</w:t>
      </w:r>
      <w:r w:rsidR="009A2EEC">
        <w:rPr>
          <w:rFonts w:ascii="Arial" w:hAnsi="Arial" w:cs="Arial"/>
          <w:bCs/>
          <w:sz w:val="20"/>
          <w:lang w:eastAsia="zh-TW"/>
        </w:rPr>
        <w:t>,</w:t>
      </w:r>
      <w:r w:rsidR="00CF02E4" w:rsidRPr="009A1A81">
        <w:rPr>
          <w:rFonts w:ascii="Arial" w:hAnsi="Arial" w:cs="Arial"/>
          <w:bCs/>
          <w:sz w:val="20"/>
          <w:lang w:eastAsia="zh-TW"/>
        </w:rPr>
        <w:t xml:space="preserve"> </w:t>
      </w:r>
      <w:r w:rsidR="009A2EEC">
        <w:rPr>
          <w:rFonts w:ascii="Arial" w:hAnsi="Arial" w:cs="Arial"/>
          <w:bCs/>
          <w:sz w:val="20"/>
          <w:lang w:eastAsia="zh-TW"/>
        </w:rPr>
        <w:t xml:space="preserve">which </w:t>
      </w:r>
      <w:r w:rsidR="009A1A81">
        <w:rPr>
          <w:rFonts w:ascii="Arial" w:hAnsi="Arial" w:cs="Arial"/>
          <w:bCs/>
          <w:sz w:val="20"/>
          <w:lang w:eastAsia="zh-TW"/>
        </w:rPr>
        <w:t xml:space="preserve">are </w:t>
      </w:r>
      <w:r>
        <w:rPr>
          <w:rFonts w:ascii="Arial" w:hAnsi="Arial" w:cs="Arial"/>
          <w:bCs/>
          <w:sz w:val="20"/>
          <w:lang w:eastAsia="zh-TW"/>
        </w:rPr>
        <w:t>primarily</w:t>
      </w:r>
      <w:r w:rsidR="009A1A81">
        <w:rPr>
          <w:rFonts w:ascii="Arial" w:hAnsi="Arial" w:cs="Arial"/>
          <w:bCs/>
          <w:sz w:val="20"/>
          <w:lang w:eastAsia="zh-TW"/>
        </w:rPr>
        <w:t xml:space="preserve"> </w:t>
      </w:r>
      <w:r w:rsidR="00E168FF">
        <w:rPr>
          <w:rFonts w:ascii="Arial" w:hAnsi="Arial" w:cs="Arial"/>
          <w:bCs/>
          <w:sz w:val="20"/>
          <w:lang w:eastAsia="zh-TW"/>
        </w:rPr>
        <w:t>the</w:t>
      </w:r>
      <w:r w:rsidR="009A1A81">
        <w:rPr>
          <w:rFonts w:ascii="Arial" w:hAnsi="Arial" w:cs="Arial"/>
          <w:bCs/>
          <w:sz w:val="20"/>
          <w:lang w:eastAsia="zh-TW"/>
        </w:rPr>
        <w:t xml:space="preserve"> result of </w:t>
      </w:r>
      <w:r w:rsidR="00E168FF">
        <w:rPr>
          <w:rFonts w:ascii="Arial" w:hAnsi="Arial" w:cs="Arial"/>
          <w:bCs/>
          <w:sz w:val="20"/>
          <w:lang w:eastAsia="zh-TW"/>
        </w:rPr>
        <w:t>implementing</w:t>
      </w:r>
      <w:r w:rsidR="00CF02E4" w:rsidRPr="009A1A81">
        <w:rPr>
          <w:rFonts w:ascii="Arial" w:hAnsi="Arial" w:cs="Arial"/>
          <w:bCs/>
          <w:sz w:val="20"/>
          <w:lang w:eastAsia="zh-TW"/>
        </w:rPr>
        <w:t xml:space="preserve"> new </w:t>
      </w:r>
      <w:r>
        <w:rPr>
          <w:rFonts w:ascii="Arial" w:hAnsi="Arial" w:cs="Arial"/>
          <w:bCs/>
          <w:sz w:val="20"/>
          <w:lang w:eastAsia="zh-TW"/>
        </w:rPr>
        <w:t xml:space="preserve">legal or </w:t>
      </w:r>
      <w:r w:rsidR="00DA26D5" w:rsidRPr="009A1A81">
        <w:rPr>
          <w:rFonts w:ascii="Arial" w:hAnsi="Arial" w:cs="Arial"/>
          <w:bCs/>
          <w:sz w:val="20"/>
          <w:lang w:eastAsia="zh-TW"/>
        </w:rPr>
        <w:t>regulatory requirements</w:t>
      </w:r>
      <w:r w:rsidR="00A57EC7" w:rsidRPr="009A1A81">
        <w:rPr>
          <w:rFonts w:ascii="Arial" w:hAnsi="Arial" w:cs="Arial"/>
          <w:bCs/>
          <w:sz w:val="20"/>
          <w:lang w:eastAsia="zh-TW"/>
        </w:rPr>
        <w:t xml:space="preserve"> in Hong Kong</w:t>
      </w:r>
      <w:r w:rsidR="009A2EEC">
        <w:rPr>
          <w:rFonts w:ascii="Arial" w:hAnsi="Arial" w:cs="Arial"/>
          <w:bCs/>
          <w:sz w:val="20"/>
          <w:lang w:eastAsia="zh-TW"/>
        </w:rPr>
        <w:t>,</w:t>
      </w:r>
      <w:r w:rsidR="009A1A81">
        <w:rPr>
          <w:rFonts w:ascii="Arial" w:hAnsi="Arial" w:cs="Arial"/>
          <w:bCs/>
          <w:sz w:val="20"/>
          <w:lang w:eastAsia="zh-TW"/>
        </w:rPr>
        <w:t xml:space="preserve"> </w:t>
      </w:r>
      <w:r w:rsidR="00263F81">
        <w:rPr>
          <w:rFonts w:ascii="Arial" w:hAnsi="Arial" w:cs="Arial"/>
          <w:bCs/>
          <w:sz w:val="20"/>
          <w:lang w:eastAsia="zh-TW"/>
        </w:rPr>
        <w:t>as</w:t>
      </w:r>
      <w:r>
        <w:rPr>
          <w:rFonts w:ascii="Arial" w:hAnsi="Arial" w:cs="Arial"/>
          <w:bCs/>
          <w:sz w:val="20"/>
          <w:lang w:eastAsia="zh-TW"/>
        </w:rPr>
        <w:t xml:space="preserve"> sufficient to meet</w:t>
      </w:r>
      <w:r w:rsidR="00263F81">
        <w:rPr>
          <w:rFonts w:ascii="Arial" w:hAnsi="Arial" w:cs="Arial"/>
          <w:bCs/>
          <w:sz w:val="20"/>
          <w:lang w:eastAsia="zh-TW"/>
        </w:rPr>
        <w:t xml:space="preserve"> the requirement for </w:t>
      </w:r>
      <w:r>
        <w:rPr>
          <w:rFonts w:ascii="Arial" w:hAnsi="Arial" w:cs="Arial"/>
          <w:bCs/>
          <w:sz w:val="20"/>
          <w:lang w:eastAsia="zh-TW"/>
        </w:rPr>
        <w:t>an award</w:t>
      </w:r>
      <w:r w:rsidR="00DA26D5" w:rsidRPr="009A1A81">
        <w:rPr>
          <w:rFonts w:ascii="Arial" w:hAnsi="Arial" w:cs="Arial"/>
          <w:bCs/>
          <w:sz w:val="20"/>
          <w:lang w:eastAsia="zh-TW"/>
        </w:rPr>
        <w:t>.</w:t>
      </w:r>
      <w:r w:rsidR="00263F81">
        <w:rPr>
          <w:rFonts w:ascii="Arial" w:hAnsi="Arial" w:cs="Arial"/>
          <w:bCs/>
          <w:sz w:val="20"/>
          <w:lang w:eastAsia="zh-TW"/>
        </w:rPr>
        <w:t xml:space="preserve"> As indicated above, the focus is on voluntary CG practices that </w:t>
      </w:r>
      <w:r w:rsidR="0054030B">
        <w:rPr>
          <w:rFonts w:ascii="Arial" w:hAnsi="Arial" w:cs="Arial"/>
          <w:bCs/>
          <w:sz w:val="20"/>
          <w:lang w:eastAsia="zh-TW"/>
        </w:rPr>
        <w:t xml:space="preserve">clearly </w:t>
      </w:r>
      <w:r w:rsidR="00263F81">
        <w:rPr>
          <w:rFonts w:ascii="Arial" w:hAnsi="Arial" w:cs="Arial"/>
          <w:bCs/>
          <w:sz w:val="20"/>
          <w:lang w:eastAsia="zh-TW"/>
        </w:rPr>
        <w:t xml:space="preserve">exceed </w:t>
      </w:r>
      <w:r w:rsidR="0054030B">
        <w:rPr>
          <w:rFonts w:ascii="Arial" w:hAnsi="Arial" w:cs="Arial"/>
          <w:bCs/>
          <w:sz w:val="20"/>
          <w:lang w:eastAsia="zh-TW"/>
        </w:rPr>
        <w:t xml:space="preserve">basic compliance with </w:t>
      </w:r>
      <w:r w:rsidR="00263F81">
        <w:rPr>
          <w:rFonts w:ascii="Arial" w:hAnsi="Arial" w:cs="Arial"/>
          <w:bCs/>
          <w:sz w:val="20"/>
          <w:lang w:eastAsia="zh-TW"/>
        </w:rPr>
        <w:t xml:space="preserve">the regulatory requirements.    </w:t>
      </w:r>
      <w:r w:rsidR="00DA26D5" w:rsidRPr="009A1A81">
        <w:rPr>
          <w:rFonts w:ascii="Arial" w:hAnsi="Arial" w:cs="Arial"/>
          <w:bCs/>
          <w:sz w:val="20"/>
          <w:lang w:eastAsia="zh-TW"/>
        </w:rPr>
        <w:t xml:space="preserve">  </w:t>
      </w:r>
    </w:p>
    <w:p w:rsidR="00CF5AEB" w:rsidRDefault="00CF5AEB">
      <w:pPr>
        <w:rPr>
          <w:lang w:eastAsia="zh-TW"/>
        </w:rPr>
      </w:pPr>
    </w:p>
    <w:p w:rsidR="00EC66F4" w:rsidRDefault="00EC66F4">
      <w:pPr>
        <w:rPr>
          <w:lang w:eastAsia="zh-TW"/>
        </w:rPr>
      </w:pPr>
    </w:p>
    <w:p w:rsidR="00EC66F4" w:rsidRDefault="00EC66F4">
      <w:pPr>
        <w:rPr>
          <w:lang w:eastAsia="zh-TW"/>
        </w:rPr>
      </w:pPr>
    </w:p>
    <w:p w:rsidR="00EC66F4" w:rsidRDefault="00EC66F4">
      <w:pPr>
        <w:rPr>
          <w:lang w:eastAsia="zh-TW"/>
        </w:rPr>
      </w:pPr>
    </w:p>
    <w:p w:rsidR="00EC66F4" w:rsidRDefault="00EC66F4">
      <w:pPr>
        <w:rPr>
          <w:lang w:eastAsia="zh-TW"/>
        </w:rPr>
      </w:pPr>
    </w:p>
    <w:p w:rsidR="00EC66F4" w:rsidRDefault="00EC66F4">
      <w:pPr>
        <w:rPr>
          <w:lang w:eastAsia="zh-TW"/>
        </w:rPr>
      </w:pPr>
    </w:p>
    <w:p w:rsidR="00EC66F4" w:rsidRDefault="00EC66F4">
      <w:pPr>
        <w:rPr>
          <w:lang w:eastAsia="zh-TW"/>
        </w:rPr>
      </w:pPr>
    </w:p>
    <w:p w:rsidR="00EC66F4" w:rsidRDefault="00EC66F4">
      <w:pPr>
        <w:rPr>
          <w:lang w:eastAsia="zh-TW"/>
        </w:rPr>
      </w:pPr>
    </w:p>
    <w:p w:rsidR="00EC66F4" w:rsidRDefault="00EC66F4">
      <w:pPr>
        <w:rPr>
          <w:lang w:eastAsia="zh-TW"/>
        </w:rPr>
      </w:pPr>
    </w:p>
    <w:p w:rsidR="00EC66F4" w:rsidRDefault="00EC66F4">
      <w:pPr>
        <w:rPr>
          <w:lang w:eastAsia="zh-TW"/>
        </w:rPr>
      </w:pPr>
    </w:p>
    <w:p w:rsidR="00EC66F4" w:rsidRDefault="00EC66F4">
      <w:pPr>
        <w:rPr>
          <w:lang w:eastAsia="zh-TW"/>
        </w:rPr>
      </w:pPr>
    </w:p>
    <w:p w:rsidR="00EC66F4" w:rsidRDefault="00EC66F4">
      <w:pPr>
        <w:rPr>
          <w:lang w:eastAsia="zh-TW"/>
        </w:rPr>
      </w:pPr>
    </w:p>
    <w:p w:rsidR="00EC66F4" w:rsidRDefault="00EC66F4">
      <w:pPr>
        <w:rPr>
          <w:lang w:eastAsia="zh-TW"/>
        </w:rPr>
      </w:pPr>
    </w:p>
    <w:p w:rsidR="00EC66F4" w:rsidRDefault="00EC66F4">
      <w:pPr>
        <w:rPr>
          <w:lang w:eastAsia="zh-TW"/>
        </w:rPr>
      </w:pPr>
    </w:p>
    <w:p w:rsidR="00EC66F4" w:rsidRDefault="00EC66F4">
      <w:pPr>
        <w:rPr>
          <w:lang w:eastAsia="zh-TW"/>
        </w:rPr>
      </w:pPr>
    </w:p>
    <w:p w:rsidR="00EC66F4" w:rsidRDefault="00EC66F4">
      <w:pPr>
        <w:rPr>
          <w:lang w:eastAsia="zh-TW"/>
        </w:rPr>
      </w:pPr>
    </w:p>
    <w:p w:rsidR="00EC66F4" w:rsidRDefault="00EC66F4">
      <w:pPr>
        <w:rPr>
          <w:lang w:eastAsia="zh-TW"/>
        </w:rPr>
      </w:pPr>
    </w:p>
    <w:p w:rsidR="00EC66F4" w:rsidRDefault="00EC66F4">
      <w:pPr>
        <w:rPr>
          <w:lang w:eastAsia="zh-TW"/>
        </w:rPr>
      </w:pPr>
    </w:p>
    <w:p w:rsidR="00EC66F4" w:rsidRDefault="00EC66F4">
      <w:pPr>
        <w:rPr>
          <w:lang w:eastAsia="zh-TW"/>
        </w:rPr>
      </w:pPr>
    </w:p>
    <w:p w:rsidR="00EC66F4" w:rsidRDefault="00EC66F4">
      <w:pPr>
        <w:rPr>
          <w:lang w:eastAsia="zh-TW"/>
        </w:rPr>
      </w:pPr>
    </w:p>
    <w:p w:rsidR="00EC66F4" w:rsidRDefault="00EC66F4">
      <w:pPr>
        <w:rPr>
          <w:lang w:eastAsia="zh-TW"/>
        </w:rPr>
      </w:pPr>
    </w:p>
    <w:p w:rsidR="00EC66F4" w:rsidRDefault="00EC66F4">
      <w:pPr>
        <w:rPr>
          <w:lang w:eastAsia="zh-TW"/>
        </w:rPr>
      </w:pPr>
    </w:p>
    <w:p w:rsidR="00EC66F4" w:rsidRDefault="00EC66F4">
      <w:pPr>
        <w:rPr>
          <w:lang w:eastAsia="zh-TW"/>
        </w:rPr>
      </w:pPr>
    </w:p>
    <w:p w:rsidR="00EC66F4" w:rsidRDefault="00EC66F4">
      <w:pPr>
        <w:rPr>
          <w:lang w:eastAsia="zh-TW"/>
        </w:rPr>
      </w:pPr>
    </w:p>
    <w:p w:rsidR="00EC66F4" w:rsidRDefault="00EC66F4">
      <w:pPr>
        <w:rPr>
          <w:lang w:eastAsia="zh-TW"/>
        </w:rPr>
      </w:pPr>
    </w:p>
    <w:p w:rsidR="00EC66F4" w:rsidRDefault="00EC66F4">
      <w:pPr>
        <w:rPr>
          <w:lang w:eastAsia="zh-TW"/>
        </w:rPr>
      </w:pPr>
    </w:p>
    <w:p w:rsidR="00EC66F4" w:rsidRDefault="00EC66F4">
      <w:pPr>
        <w:rPr>
          <w:lang w:eastAsia="zh-TW"/>
        </w:rPr>
      </w:pPr>
    </w:p>
    <w:p w:rsidR="00EC66F4" w:rsidRDefault="00EC66F4">
      <w:pPr>
        <w:rPr>
          <w:lang w:eastAsia="zh-TW"/>
        </w:rPr>
      </w:pPr>
    </w:p>
    <w:p w:rsidR="00EC66F4" w:rsidRDefault="00EC66F4">
      <w:pPr>
        <w:rPr>
          <w:lang w:eastAsia="zh-TW"/>
        </w:rPr>
      </w:pPr>
    </w:p>
    <w:p w:rsidR="00EC66F4" w:rsidRDefault="00EC66F4">
      <w:pPr>
        <w:rPr>
          <w:lang w:eastAsia="zh-TW"/>
        </w:rPr>
      </w:pPr>
    </w:p>
    <w:p w:rsidR="00EC66F4" w:rsidRDefault="00EC66F4">
      <w:pPr>
        <w:rPr>
          <w:lang w:eastAsia="zh-TW"/>
        </w:rPr>
      </w:pPr>
    </w:p>
    <w:p w:rsidR="00EC66F4" w:rsidRDefault="00EC66F4">
      <w:pPr>
        <w:rPr>
          <w:lang w:eastAsia="zh-TW"/>
        </w:rPr>
      </w:pPr>
    </w:p>
    <w:p w:rsidR="00EC66F4" w:rsidRDefault="00EC66F4">
      <w:pPr>
        <w:rPr>
          <w:lang w:eastAsia="zh-TW"/>
        </w:rPr>
      </w:pPr>
    </w:p>
    <w:p w:rsidR="00EC66F4" w:rsidRDefault="00EC66F4">
      <w:pPr>
        <w:rPr>
          <w:lang w:eastAsia="zh-TW"/>
        </w:rPr>
      </w:pPr>
    </w:p>
    <w:p w:rsidR="00EC66F4" w:rsidRDefault="00EC66F4">
      <w:pPr>
        <w:rPr>
          <w:lang w:eastAsia="zh-TW"/>
        </w:rPr>
      </w:pPr>
    </w:p>
    <w:p w:rsidR="00EC66F4" w:rsidRDefault="00EC66F4">
      <w:pPr>
        <w:rPr>
          <w:lang w:eastAsia="zh-TW"/>
        </w:rPr>
      </w:pPr>
    </w:p>
    <w:p w:rsidR="00EC66F4" w:rsidRDefault="00EC66F4">
      <w:pPr>
        <w:rPr>
          <w:lang w:eastAsia="zh-TW"/>
        </w:rPr>
      </w:pPr>
    </w:p>
    <w:p w:rsidR="00EC66F4" w:rsidRDefault="00EC66F4">
      <w:pPr>
        <w:rPr>
          <w:lang w:eastAsia="zh-TW"/>
        </w:rPr>
      </w:pPr>
    </w:p>
    <w:p w:rsidR="00EC66F4" w:rsidRDefault="00EC66F4">
      <w:pPr>
        <w:rPr>
          <w:lang w:eastAsia="zh-TW"/>
        </w:rPr>
      </w:pPr>
    </w:p>
    <w:p w:rsidR="00EC66F4" w:rsidRDefault="00EC66F4">
      <w:pPr>
        <w:rPr>
          <w:lang w:eastAsia="zh-TW"/>
        </w:rPr>
      </w:pPr>
    </w:p>
    <w:p w:rsidR="00EC66F4" w:rsidRDefault="00EC66F4">
      <w:pPr>
        <w:rPr>
          <w:lang w:eastAsia="zh-TW"/>
        </w:rPr>
      </w:pPr>
    </w:p>
    <w:p w:rsidR="00EC66F4" w:rsidRDefault="00EC66F4">
      <w:pPr>
        <w:rPr>
          <w:lang w:eastAsia="zh-TW"/>
        </w:rPr>
      </w:pPr>
    </w:p>
    <w:p w:rsidR="00EC66F4" w:rsidRDefault="00EC66F4">
      <w:pPr>
        <w:rPr>
          <w:lang w:eastAsia="zh-TW"/>
        </w:rPr>
      </w:pPr>
    </w:p>
    <w:p w:rsidR="00EC66F4" w:rsidRDefault="00EC66F4">
      <w:pPr>
        <w:rPr>
          <w:lang w:eastAsia="zh-TW"/>
        </w:rPr>
      </w:pPr>
    </w:p>
    <w:p w:rsidR="00070902" w:rsidRDefault="00070902">
      <w:pPr>
        <w:rPr>
          <w:lang w:eastAsia="zh-TW"/>
        </w:rPr>
      </w:pPr>
    </w:p>
    <w:p w:rsidR="00EC66F4" w:rsidRDefault="00EC66F4">
      <w:pPr>
        <w:rPr>
          <w:lang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3"/>
      </w:tblGrid>
      <w:tr w:rsidR="00E325FE" w:rsidTr="00E325FE">
        <w:tc>
          <w:tcPr>
            <w:tcW w:w="9553" w:type="dxa"/>
          </w:tcPr>
          <w:p w:rsidR="00E325FE" w:rsidRPr="00E325FE" w:rsidRDefault="00D8180E" w:rsidP="00D8180E">
            <w:pPr>
              <w:rPr>
                <w:rFonts w:ascii="Arial" w:hAnsi="Arial" w:cs="Arial"/>
                <w:b/>
                <w:szCs w:val="22"/>
                <w:lang w:eastAsia="zh-TW"/>
              </w:rPr>
            </w:pPr>
            <w:r>
              <w:rPr>
                <w:rFonts w:ascii="Arial" w:hAnsi="Arial" w:cs="Arial" w:hint="eastAsia"/>
                <w:b/>
                <w:szCs w:val="22"/>
                <w:lang w:eastAsia="zh-TW"/>
              </w:rPr>
              <w:t>Please describe the</w:t>
            </w:r>
            <w:r>
              <w:rPr>
                <w:rFonts w:ascii="Arial" w:hAnsi="Arial" w:cs="Arial"/>
                <w:b/>
                <w:szCs w:val="22"/>
                <w:lang w:eastAsia="zh-TW"/>
              </w:rPr>
              <w:t xml:space="preserve"> good governance</w:t>
            </w:r>
            <w:r w:rsidR="005A632F">
              <w:rPr>
                <w:rFonts w:ascii="Arial" w:hAnsi="Arial" w:cs="Arial"/>
                <w:b/>
                <w:szCs w:val="22"/>
                <w:lang w:eastAsia="zh-TW"/>
              </w:rPr>
              <w:t xml:space="preserve"> practices</w:t>
            </w:r>
            <w:r w:rsidR="00BB281E">
              <w:rPr>
                <w:rFonts w:ascii="Arial" w:hAnsi="Arial" w:cs="Arial"/>
                <w:b/>
                <w:szCs w:val="22"/>
                <w:lang w:eastAsia="zh-TW"/>
              </w:rPr>
              <w:t xml:space="preserve"> </w:t>
            </w:r>
            <w:r w:rsidR="00E325FE" w:rsidRPr="00E325FE">
              <w:rPr>
                <w:rFonts w:ascii="Arial" w:hAnsi="Arial" w:cs="Arial" w:hint="eastAsia"/>
                <w:b/>
                <w:szCs w:val="22"/>
                <w:lang w:eastAsia="zh-TW"/>
              </w:rPr>
              <w:t xml:space="preserve">that your </w:t>
            </w:r>
            <w:r w:rsidR="007331DD">
              <w:rPr>
                <w:rFonts w:ascii="Arial" w:hAnsi="Arial" w:cs="Arial"/>
                <w:b/>
                <w:szCs w:val="22"/>
                <w:lang w:eastAsia="zh-TW"/>
              </w:rPr>
              <w:t xml:space="preserve">company/ </w:t>
            </w:r>
            <w:r w:rsidR="00C8198C">
              <w:rPr>
                <w:rFonts w:ascii="Arial" w:hAnsi="Arial" w:cs="Arial"/>
                <w:b/>
                <w:szCs w:val="22"/>
                <w:lang w:eastAsia="zh-TW"/>
              </w:rPr>
              <w:t>o</w:t>
            </w:r>
            <w:r w:rsidR="00627CEF">
              <w:rPr>
                <w:rFonts w:ascii="Arial" w:hAnsi="Arial" w:cs="Arial" w:hint="eastAsia"/>
                <w:b/>
                <w:szCs w:val="22"/>
                <w:lang w:eastAsia="zh-TW"/>
              </w:rPr>
              <w:t>rganiz</w:t>
            </w:r>
            <w:r w:rsidR="00E325FE" w:rsidRPr="00E325FE">
              <w:rPr>
                <w:rFonts w:ascii="Arial" w:hAnsi="Arial" w:cs="Arial" w:hint="eastAsia"/>
                <w:b/>
                <w:szCs w:val="22"/>
                <w:lang w:eastAsia="zh-TW"/>
              </w:rPr>
              <w:t xml:space="preserve">ation has </w:t>
            </w:r>
            <w:r w:rsidR="007331DD">
              <w:rPr>
                <w:rFonts w:ascii="Arial" w:hAnsi="Arial" w:cs="Arial"/>
                <w:b/>
                <w:szCs w:val="22"/>
                <w:lang w:eastAsia="zh-TW"/>
              </w:rPr>
              <w:t>introduced</w:t>
            </w:r>
            <w:r w:rsidR="00BB281E">
              <w:rPr>
                <w:rFonts w:ascii="Arial" w:hAnsi="Arial" w:cs="Arial"/>
                <w:b/>
                <w:szCs w:val="22"/>
                <w:lang w:eastAsia="zh-TW"/>
              </w:rPr>
              <w:t xml:space="preserve"> </w:t>
            </w:r>
            <w:r w:rsidR="00BB281E">
              <w:rPr>
                <w:rFonts w:ascii="Arial" w:hAnsi="Arial" w:cs="Arial" w:hint="eastAsia"/>
                <w:b/>
                <w:szCs w:val="22"/>
                <w:lang w:eastAsia="zh-TW"/>
              </w:rPr>
              <w:t xml:space="preserve">and </w:t>
            </w:r>
            <w:r w:rsidR="00BB281E">
              <w:rPr>
                <w:rFonts w:ascii="Arial" w:hAnsi="Arial" w:cs="Arial"/>
                <w:b/>
                <w:szCs w:val="22"/>
                <w:lang w:eastAsia="zh-TW"/>
              </w:rPr>
              <w:t>attach supporting material</w:t>
            </w:r>
            <w:r w:rsidR="002D349E">
              <w:rPr>
                <w:rFonts w:ascii="Arial" w:hAnsi="Arial" w:cs="Arial"/>
                <w:b/>
                <w:szCs w:val="22"/>
                <w:lang w:eastAsia="zh-TW"/>
              </w:rPr>
              <w:t>s</w:t>
            </w:r>
            <w:r w:rsidR="002D349E">
              <w:rPr>
                <w:rFonts w:ascii="Arial" w:hAnsi="Arial" w:cs="Arial"/>
                <w:szCs w:val="22"/>
                <w:lang w:eastAsia="zh-TW"/>
              </w:rPr>
              <w:t xml:space="preserve"> (i.e., </w:t>
            </w:r>
            <w:r w:rsidR="00BB281E" w:rsidRPr="002D349E">
              <w:rPr>
                <w:rFonts w:ascii="Arial" w:hAnsi="Arial" w:cs="Arial"/>
                <w:szCs w:val="22"/>
                <w:lang w:eastAsia="zh-TW"/>
              </w:rPr>
              <w:t>publicly</w:t>
            </w:r>
            <w:r w:rsidR="007331DD">
              <w:rPr>
                <w:rFonts w:ascii="Arial" w:hAnsi="Arial" w:cs="Arial"/>
                <w:szCs w:val="22"/>
                <w:lang w:eastAsia="zh-TW"/>
              </w:rPr>
              <w:t>-</w:t>
            </w:r>
            <w:r w:rsidR="00BB281E" w:rsidRPr="002D349E">
              <w:rPr>
                <w:rFonts w:ascii="Arial" w:hAnsi="Arial" w:cs="Arial"/>
                <w:szCs w:val="22"/>
                <w:lang w:eastAsia="zh-TW"/>
              </w:rPr>
              <w:t>available material</w:t>
            </w:r>
            <w:r w:rsidR="007331DD">
              <w:rPr>
                <w:rFonts w:ascii="Arial" w:hAnsi="Arial" w:cs="Arial"/>
                <w:szCs w:val="22"/>
                <w:lang w:eastAsia="zh-TW"/>
              </w:rPr>
              <w:t>s</w:t>
            </w:r>
            <w:r w:rsidR="00BB281E" w:rsidRPr="002D349E">
              <w:rPr>
                <w:rFonts w:ascii="Arial" w:hAnsi="Arial" w:cs="Arial"/>
                <w:szCs w:val="22"/>
                <w:lang w:eastAsia="zh-TW"/>
              </w:rPr>
              <w:t>)</w:t>
            </w:r>
          </w:p>
        </w:tc>
      </w:tr>
      <w:tr w:rsidR="00E325FE" w:rsidTr="00BB281E">
        <w:trPr>
          <w:trHeight w:val="11980"/>
        </w:trPr>
        <w:tc>
          <w:tcPr>
            <w:tcW w:w="9553" w:type="dxa"/>
          </w:tcPr>
          <w:p w:rsidR="00E325FE" w:rsidRDefault="00E325FE">
            <w:pPr>
              <w:rPr>
                <w:rFonts w:ascii="Arial" w:hAnsi="Arial" w:cs="Arial"/>
                <w:szCs w:val="22"/>
                <w:lang w:eastAsia="zh-TW"/>
              </w:rPr>
            </w:pPr>
          </w:p>
          <w:p w:rsidR="009B2FF7" w:rsidRDefault="009B2FF7">
            <w:pPr>
              <w:rPr>
                <w:rFonts w:ascii="Arial" w:hAnsi="Arial" w:cs="Arial"/>
                <w:szCs w:val="22"/>
                <w:lang w:eastAsia="zh-TW"/>
              </w:rPr>
            </w:pPr>
          </w:p>
          <w:p w:rsidR="009B2FF7" w:rsidRDefault="009B2FF7">
            <w:pPr>
              <w:rPr>
                <w:rFonts w:ascii="Arial" w:hAnsi="Arial" w:cs="Arial"/>
                <w:szCs w:val="22"/>
                <w:lang w:eastAsia="zh-TW"/>
              </w:rPr>
            </w:pPr>
          </w:p>
          <w:p w:rsidR="009B2FF7" w:rsidRDefault="009B2FF7">
            <w:pPr>
              <w:rPr>
                <w:rFonts w:ascii="Arial" w:hAnsi="Arial" w:cs="Arial"/>
                <w:szCs w:val="22"/>
                <w:lang w:eastAsia="zh-TW"/>
              </w:rPr>
            </w:pPr>
          </w:p>
          <w:p w:rsidR="009B2FF7" w:rsidRPr="005F582C" w:rsidRDefault="009B2FF7">
            <w:pPr>
              <w:rPr>
                <w:rFonts w:ascii="Arial" w:hAnsi="Arial" w:cs="Arial"/>
                <w:szCs w:val="22"/>
                <w:lang w:eastAsia="zh-TW"/>
              </w:rPr>
            </w:pPr>
          </w:p>
          <w:p w:rsidR="009B2FF7" w:rsidRDefault="009B2FF7">
            <w:pPr>
              <w:rPr>
                <w:rFonts w:ascii="Arial" w:hAnsi="Arial" w:cs="Arial"/>
                <w:szCs w:val="22"/>
                <w:lang w:eastAsia="zh-TW"/>
              </w:rPr>
            </w:pPr>
          </w:p>
          <w:p w:rsidR="009B2FF7" w:rsidRDefault="009B2FF7">
            <w:pPr>
              <w:rPr>
                <w:rFonts w:ascii="Arial" w:hAnsi="Arial" w:cs="Arial"/>
                <w:szCs w:val="22"/>
                <w:lang w:eastAsia="zh-TW"/>
              </w:rPr>
            </w:pPr>
          </w:p>
          <w:p w:rsidR="009B2FF7" w:rsidRDefault="009B2FF7">
            <w:pPr>
              <w:rPr>
                <w:rFonts w:ascii="Arial" w:hAnsi="Arial" w:cs="Arial"/>
                <w:szCs w:val="22"/>
                <w:lang w:eastAsia="zh-TW"/>
              </w:rPr>
            </w:pPr>
          </w:p>
          <w:p w:rsidR="009B2FF7" w:rsidRDefault="009B2FF7">
            <w:pPr>
              <w:rPr>
                <w:rFonts w:ascii="Arial" w:hAnsi="Arial" w:cs="Arial"/>
                <w:szCs w:val="22"/>
                <w:lang w:eastAsia="zh-TW"/>
              </w:rPr>
            </w:pPr>
          </w:p>
          <w:p w:rsidR="009B2FF7" w:rsidRDefault="009B2FF7">
            <w:pPr>
              <w:rPr>
                <w:rFonts w:ascii="Arial" w:hAnsi="Arial" w:cs="Arial"/>
                <w:szCs w:val="22"/>
                <w:lang w:eastAsia="zh-TW"/>
              </w:rPr>
            </w:pPr>
          </w:p>
          <w:p w:rsidR="009B2FF7" w:rsidRDefault="009B2FF7">
            <w:pPr>
              <w:rPr>
                <w:rFonts w:ascii="Arial" w:hAnsi="Arial" w:cs="Arial"/>
                <w:szCs w:val="22"/>
                <w:lang w:eastAsia="zh-TW"/>
              </w:rPr>
            </w:pPr>
          </w:p>
          <w:p w:rsidR="009B2FF7" w:rsidRDefault="009B2FF7">
            <w:pPr>
              <w:rPr>
                <w:rFonts w:ascii="Arial" w:hAnsi="Arial" w:cs="Arial"/>
                <w:szCs w:val="22"/>
                <w:lang w:eastAsia="zh-TW"/>
              </w:rPr>
            </w:pPr>
          </w:p>
          <w:p w:rsidR="009B2FF7" w:rsidRDefault="009B2FF7">
            <w:pPr>
              <w:rPr>
                <w:rFonts w:ascii="Arial" w:hAnsi="Arial" w:cs="Arial"/>
                <w:szCs w:val="22"/>
                <w:lang w:eastAsia="zh-TW"/>
              </w:rPr>
            </w:pPr>
          </w:p>
          <w:p w:rsidR="009B2FF7" w:rsidRDefault="009B2FF7">
            <w:pPr>
              <w:rPr>
                <w:rFonts w:ascii="Arial" w:hAnsi="Arial" w:cs="Arial"/>
                <w:szCs w:val="22"/>
                <w:lang w:eastAsia="zh-TW"/>
              </w:rPr>
            </w:pPr>
          </w:p>
          <w:p w:rsidR="009B2FF7" w:rsidRDefault="009B2FF7">
            <w:pPr>
              <w:rPr>
                <w:rFonts w:ascii="Arial" w:hAnsi="Arial" w:cs="Arial"/>
                <w:szCs w:val="22"/>
                <w:lang w:eastAsia="zh-TW"/>
              </w:rPr>
            </w:pPr>
          </w:p>
          <w:p w:rsidR="009B2FF7" w:rsidRDefault="009B2FF7">
            <w:pPr>
              <w:rPr>
                <w:rFonts w:ascii="Arial" w:hAnsi="Arial" w:cs="Arial"/>
                <w:szCs w:val="22"/>
                <w:lang w:eastAsia="zh-TW"/>
              </w:rPr>
            </w:pPr>
          </w:p>
          <w:p w:rsidR="009B2FF7" w:rsidRDefault="009B2FF7">
            <w:pPr>
              <w:rPr>
                <w:rFonts w:ascii="Arial" w:hAnsi="Arial" w:cs="Arial"/>
                <w:szCs w:val="22"/>
                <w:lang w:eastAsia="zh-TW"/>
              </w:rPr>
            </w:pPr>
          </w:p>
          <w:p w:rsidR="009B2FF7" w:rsidRDefault="009B2FF7">
            <w:pPr>
              <w:rPr>
                <w:rFonts w:ascii="Arial" w:hAnsi="Arial" w:cs="Arial"/>
                <w:szCs w:val="22"/>
                <w:lang w:eastAsia="zh-TW"/>
              </w:rPr>
            </w:pPr>
          </w:p>
          <w:p w:rsidR="009B2FF7" w:rsidRDefault="009B2FF7">
            <w:pPr>
              <w:rPr>
                <w:rFonts w:ascii="Arial" w:hAnsi="Arial" w:cs="Arial"/>
                <w:szCs w:val="22"/>
                <w:lang w:eastAsia="zh-TW"/>
              </w:rPr>
            </w:pPr>
          </w:p>
          <w:p w:rsidR="009B2FF7" w:rsidRDefault="009B2FF7">
            <w:pPr>
              <w:rPr>
                <w:rFonts w:ascii="Arial" w:hAnsi="Arial" w:cs="Arial"/>
                <w:szCs w:val="22"/>
                <w:lang w:eastAsia="zh-TW"/>
              </w:rPr>
            </w:pPr>
          </w:p>
          <w:p w:rsidR="009B2FF7" w:rsidRDefault="009B2FF7">
            <w:pPr>
              <w:rPr>
                <w:rFonts w:ascii="Arial" w:hAnsi="Arial" w:cs="Arial"/>
                <w:szCs w:val="22"/>
                <w:lang w:eastAsia="zh-TW"/>
              </w:rPr>
            </w:pPr>
          </w:p>
          <w:p w:rsidR="009B2FF7" w:rsidRDefault="009B2FF7">
            <w:pPr>
              <w:rPr>
                <w:rFonts w:ascii="Arial" w:hAnsi="Arial" w:cs="Arial"/>
                <w:szCs w:val="22"/>
                <w:lang w:eastAsia="zh-TW"/>
              </w:rPr>
            </w:pPr>
          </w:p>
          <w:p w:rsidR="009B2FF7" w:rsidRDefault="009B2FF7">
            <w:pPr>
              <w:rPr>
                <w:rFonts w:ascii="Arial" w:hAnsi="Arial" w:cs="Arial"/>
                <w:szCs w:val="22"/>
                <w:lang w:eastAsia="zh-TW"/>
              </w:rPr>
            </w:pPr>
          </w:p>
          <w:p w:rsidR="009B2FF7" w:rsidRDefault="009B2FF7">
            <w:pPr>
              <w:rPr>
                <w:rFonts w:ascii="Arial" w:hAnsi="Arial" w:cs="Arial"/>
                <w:szCs w:val="22"/>
                <w:lang w:eastAsia="zh-TW"/>
              </w:rPr>
            </w:pPr>
          </w:p>
          <w:p w:rsidR="009B2FF7" w:rsidRDefault="009B2FF7">
            <w:pPr>
              <w:rPr>
                <w:rFonts w:ascii="Arial" w:hAnsi="Arial" w:cs="Arial"/>
                <w:szCs w:val="22"/>
                <w:lang w:eastAsia="zh-TW"/>
              </w:rPr>
            </w:pPr>
          </w:p>
          <w:p w:rsidR="009B2FF7" w:rsidRDefault="009B2FF7">
            <w:pPr>
              <w:rPr>
                <w:rFonts w:ascii="Arial" w:hAnsi="Arial" w:cs="Arial"/>
                <w:szCs w:val="22"/>
                <w:lang w:eastAsia="zh-TW"/>
              </w:rPr>
            </w:pPr>
          </w:p>
          <w:p w:rsidR="009B2FF7" w:rsidRDefault="009B2FF7">
            <w:pPr>
              <w:rPr>
                <w:rFonts w:ascii="Arial" w:hAnsi="Arial" w:cs="Arial"/>
                <w:szCs w:val="22"/>
                <w:lang w:eastAsia="zh-TW"/>
              </w:rPr>
            </w:pPr>
          </w:p>
          <w:p w:rsidR="009B2FF7" w:rsidRDefault="009B2FF7">
            <w:pPr>
              <w:rPr>
                <w:rFonts w:ascii="Arial" w:hAnsi="Arial" w:cs="Arial"/>
                <w:szCs w:val="22"/>
                <w:lang w:eastAsia="zh-TW"/>
              </w:rPr>
            </w:pPr>
          </w:p>
          <w:p w:rsidR="009B2FF7" w:rsidRDefault="009B2FF7">
            <w:pPr>
              <w:rPr>
                <w:rFonts w:ascii="Arial" w:hAnsi="Arial" w:cs="Arial"/>
                <w:szCs w:val="22"/>
                <w:lang w:eastAsia="zh-TW"/>
              </w:rPr>
            </w:pPr>
          </w:p>
          <w:p w:rsidR="009B2FF7" w:rsidRDefault="009B2FF7">
            <w:pPr>
              <w:rPr>
                <w:rFonts w:ascii="Arial" w:hAnsi="Arial" w:cs="Arial"/>
                <w:szCs w:val="22"/>
                <w:lang w:eastAsia="zh-TW"/>
              </w:rPr>
            </w:pPr>
          </w:p>
          <w:p w:rsidR="009B2FF7" w:rsidRDefault="009B2FF7">
            <w:pPr>
              <w:rPr>
                <w:rFonts w:ascii="Arial" w:hAnsi="Arial" w:cs="Arial"/>
                <w:szCs w:val="22"/>
                <w:lang w:eastAsia="zh-TW"/>
              </w:rPr>
            </w:pPr>
          </w:p>
          <w:p w:rsidR="009B2FF7" w:rsidRDefault="009B2FF7">
            <w:pPr>
              <w:rPr>
                <w:rFonts w:ascii="Arial" w:hAnsi="Arial" w:cs="Arial"/>
                <w:szCs w:val="22"/>
                <w:lang w:eastAsia="zh-TW"/>
              </w:rPr>
            </w:pPr>
          </w:p>
          <w:p w:rsidR="009B2FF7" w:rsidRDefault="009B2FF7">
            <w:pPr>
              <w:rPr>
                <w:rFonts w:ascii="Arial" w:hAnsi="Arial" w:cs="Arial"/>
                <w:szCs w:val="22"/>
                <w:lang w:eastAsia="zh-TW"/>
              </w:rPr>
            </w:pPr>
          </w:p>
          <w:p w:rsidR="009B2FF7" w:rsidRDefault="009B2FF7">
            <w:pPr>
              <w:rPr>
                <w:rFonts w:ascii="Arial" w:hAnsi="Arial" w:cs="Arial"/>
                <w:szCs w:val="22"/>
                <w:lang w:eastAsia="zh-TW"/>
              </w:rPr>
            </w:pPr>
          </w:p>
          <w:p w:rsidR="009B2FF7" w:rsidRDefault="009B2FF7">
            <w:pPr>
              <w:rPr>
                <w:rFonts w:ascii="Arial" w:hAnsi="Arial" w:cs="Arial"/>
                <w:szCs w:val="22"/>
                <w:lang w:eastAsia="zh-TW"/>
              </w:rPr>
            </w:pPr>
          </w:p>
          <w:p w:rsidR="009B2FF7" w:rsidRDefault="009B2FF7">
            <w:pPr>
              <w:rPr>
                <w:rFonts w:ascii="Arial" w:hAnsi="Arial" w:cs="Arial"/>
                <w:szCs w:val="22"/>
                <w:lang w:eastAsia="zh-TW"/>
              </w:rPr>
            </w:pPr>
          </w:p>
          <w:p w:rsidR="009B2FF7" w:rsidRPr="00E325FE" w:rsidRDefault="009B2FF7">
            <w:pPr>
              <w:rPr>
                <w:rFonts w:ascii="Arial" w:hAnsi="Arial" w:cs="Arial"/>
                <w:szCs w:val="22"/>
                <w:lang w:eastAsia="zh-TW"/>
              </w:rPr>
            </w:pPr>
          </w:p>
          <w:p w:rsidR="00E325FE" w:rsidRDefault="00E325FE">
            <w:pPr>
              <w:rPr>
                <w:rFonts w:ascii="Arial" w:hAnsi="Arial" w:cs="Arial"/>
                <w:szCs w:val="22"/>
                <w:lang w:eastAsia="zh-TW"/>
              </w:rPr>
            </w:pPr>
          </w:p>
          <w:p w:rsidR="00E325FE" w:rsidRDefault="00E325FE">
            <w:pPr>
              <w:rPr>
                <w:rFonts w:ascii="Arial" w:hAnsi="Arial" w:cs="Arial"/>
                <w:szCs w:val="22"/>
                <w:lang w:eastAsia="zh-TW"/>
              </w:rPr>
            </w:pPr>
          </w:p>
          <w:p w:rsidR="00E325FE" w:rsidRDefault="00E325FE">
            <w:pPr>
              <w:rPr>
                <w:rFonts w:ascii="Arial" w:hAnsi="Arial" w:cs="Arial"/>
                <w:szCs w:val="22"/>
                <w:lang w:eastAsia="zh-TW"/>
              </w:rPr>
            </w:pPr>
          </w:p>
          <w:p w:rsidR="00E325FE" w:rsidRDefault="00E325FE">
            <w:pPr>
              <w:rPr>
                <w:rFonts w:ascii="Arial" w:hAnsi="Arial" w:cs="Arial"/>
                <w:szCs w:val="22"/>
                <w:lang w:eastAsia="zh-TW"/>
              </w:rPr>
            </w:pPr>
          </w:p>
          <w:p w:rsidR="00E325FE" w:rsidRDefault="00E325FE">
            <w:pPr>
              <w:rPr>
                <w:rFonts w:ascii="Arial" w:hAnsi="Arial" w:cs="Arial"/>
                <w:szCs w:val="22"/>
                <w:lang w:eastAsia="zh-TW"/>
              </w:rPr>
            </w:pPr>
          </w:p>
          <w:p w:rsidR="00E325FE" w:rsidRPr="00C6231E" w:rsidRDefault="00E325FE">
            <w:pPr>
              <w:rPr>
                <w:rFonts w:ascii="Arial" w:hAnsi="Arial" w:cs="Arial"/>
                <w:szCs w:val="22"/>
                <w:lang w:eastAsia="zh-TW"/>
              </w:rPr>
            </w:pPr>
          </w:p>
          <w:p w:rsidR="00E325FE" w:rsidRPr="00C6231E" w:rsidRDefault="00E325FE">
            <w:pPr>
              <w:rPr>
                <w:rFonts w:ascii="Arial" w:hAnsi="Arial" w:cs="Arial"/>
                <w:szCs w:val="22"/>
                <w:lang w:eastAsia="zh-TW"/>
              </w:rPr>
            </w:pPr>
          </w:p>
          <w:p w:rsidR="00E325FE" w:rsidRPr="00C6231E" w:rsidRDefault="00E325FE">
            <w:pPr>
              <w:rPr>
                <w:rFonts w:ascii="Arial" w:hAnsi="Arial" w:cs="Arial"/>
                <w:szCs w:val="22"/>
                <w:lang w:eastAsia="zh-TW"/>
              </w:rPr>
            </w:pPr>
          </w:p>
          <w:p w:rsidR="00E325FE" w:rsidRDefault="00E325FE">
            <w:pPr>
              <w:rPr>
                <w:rFonts w:ascii="Arial" w:hAnsi="Arial" w:cs="Arial"/>
                <w:szCs w:val="22"/>
                <w:lang w:eastAsia="zh-TW"/>
              </w:rPr>
            </w:pPr>
          </w:p>
          <w:p w:rsidR="00E325FE" w:rsidRDefault="00E325FE">
            <w:pPr>
              <w:rPr>
                <w:rFonts w:ascii="Arial" w:hAnsi="Arial" w:cs="Arial"/>
                <w:szCs w:val="22"/>
                <w:lang w:eastAsia="zh-TW"/>
              </w:rPr>
            </w:pPr>
          </w:p>
          <w:p w:rsidR="00E325FE" w:rsidRPr="00C6231E" w:rsidRDefault="00E325FE" w:rsidP="00E325FE">
            <w:pPr>
              <w:rPr>
                <w:rFonts w:ascii="Arial" w:hAnsi="Arial" w:cs="Arial"/>
                <w:szCs w:val="22"/>
                <w:lang w:eastAsia="zh-TW"/>
              </w:rPr>
            </w:pPr>
          </w:p>
        </w:tc>
      </w:tr>
    </w:tbl>
    <w:p w:rsidR="00EF6896" w:rsidRDefault="00EF6896" w:rsidP="00DA6577">
      <w:pPr>
        <w:pStyle w:val="Heading1"/>
        <w:rPr>
          <w:rFonts w:ascii="Arial" w:hAnsi="Arial" w:cs="Arial"/>
          <w:sz w:val="22"/>
          <w:szCs w:val="22"/>
          <w:u w:val="none"/>
          <w:lang w:eastAsia="zh-TW"/>
        </w:rPr>
      </w:pPr>
    </w:p>
    <w:p w:rsidR="00880DEC" w:rsidRPr="00EF6896" w:rsidRDefault="00F42343" w:rsidP="00DA6577">
      <w:pPr>
        <w:pStyle w:val="Heading1"/>
        <w:rPr>
          <w:rFonts w:ascii="Arial" w:hAnsi="Arial" w:cs="Arial"/>
          <w:sz w:val="20"/>
          <w:u w:val="none"/>
          <w:lang w:eastAsia="zh-TW"/>
        </w:rPr>
      </w:pPr>
      <w:r>
        <w:rPr>
          <w:rFonts w:ascii="Arial" w:hAnsi="Arial" w:cs="Arial"/>
          <w:sz w:val="20"/>
          <w:u w:val="none"/>
          <w:lang w:eastAsia="zh-TW"/>
        </w:rPr>
        <w:t>A</w:t>
      </w:r>
      <w:r w:rsidR="00EF6896" w:rsidRPr="00EF6896">
        <w:rPr>
          <w:rFonts w:ascii="Arial" w:hAnsi="Arial" w:cs="Arial"/>
          <w:sz w:val="20"/>
          <w:u w:val="none"/>
          <w:lang w:eastAsia="zh-TW"/>
        </w:rPr>
        <w:t>dd</w:t>
      </w:r>
      <w:r w:rsidR="00EF6896">
        <w:rPr>
          <w:rFonts w:ascii="Arial" w:hAnsi="Arial" w:cs="Arial"/>
          <w:sz w:val="20"/>
          <w:u w:val="none"/>
          <w:lang w:eastAsia="zh-TW"/>
        </w:rPr>
        <w:t>i</w:t>
      </w:r>
      <w:r w:rsidR="00EF6896" w:rsidRPr="00EF6896">
        <w:rPr>
          <w:rFonts w:ascii="Arial" w:hAnsi="Arial" w:cs="Arial"/>
          <w:sz w:val="20"/>
          <w:u w:val="none"/>
          <w:lang w:eastAsia="zh-TW"/>
        </w:rPr>
        <w:t>tiona</w:t>
      </w:r>
      <w:r w:rsidR="00EF6896">
        <w:rPr>
          <w:rFonts w:ascii="Arial" w:hAnsi="Arial" w:cs="Arial"/>
          <w:sz w:val="20"/>
          <w:u w:val="none"/>
          <w:lang w:eastAsia="zh-TW"/>
        </w:rPr>
        <w:t>l</w:t>
      </w:r>
      <w:r w:rsidR="00EF6896" w:rsidRPr="00EF6896">
        <w:rPr>
          <w:rFonts w:ascii="Arial" w:hAnsi="Arial" w:cs="Arial"/>
          <w:sz w:val="20"/>
          <w:u w:val="none"/>
          <w:lang w:eastAsia="zh-TW"/>
        </w:rPr>
        <w:t xml:space="preserve"> </w:t>
      </w:r>
      <w:r>
        <w:rPr>
          <w:rFonts w:ascii="Arial" w:hAnsi="Arial" w:cs="Arial"/>
          <w:sz w:val="20"/>
          <w:u w:val="none"/>
          <w:lang w:eastAsia="zh-TW"/>
        </w:rPr>
        <w:t>pages</w:t>
      </w:r>
      <w:r w:rsidR="00EF6896">
        <w:rPr>
          <w:rFonts w:ascii="Arial" w:hAnsi="Arial" w:cs="Arial"/>
          <w:sz w:val="20"/>
          <w:u w:val="none"/>
          <w:lang w:eastAsia="zh-TW"/>
        </w:rPr>
        <w:t xml:space="preserve"> </w:t>
      </w:r>
      <w:r>
        <w:rPr>
          <w:rFonts w:ascii="Arial" w:hAnsi="Arial" w:cs="Arial"/>
          <w:sz w:val="20"/>
          <w:u w:val="none"/>
          <w:lang w:eastAsia="zh-TW"/>
        </w:rPr>
        <w:t xml:space="preserve">may be included </w:t>
      </w:r>
      <w:r w:rsidR="00EF6896">
        <w:rPr>
          <w:rFonts w:ascii="Arial" w:hAnsi="Arial" w:cs="Arial"/>
          <w:sz w:val="20"/>
          <w:u w:val="none"/>
          <w:lang w:eastAsia="zh-TW"/>
        </w:rPr>
        <w:t>if the above space is insufficient</w:t>
      </w:r>
      <w:r>
        <w:rPr>
          <w:rFonts w:ascii="Arial" w:hAnsi="Arial" w:cs="Arial"/>
          <w:sz w:val="20"/>
          <w:u w:val="none"/>
          <w:lang w:eastAsia="zh-TW"/>
        </w:rPr>
        <w:t>.</w:t>
      </w:r>
      <w:r w:rsidR="00EF6896" w:rsidRPr="00EF6896">
        <w:rPr>
          <w:rFonts w:ascii="Arial" w:hAnsi="Arial" w:cs="Arial"/>
          <w:sz w:val="20"/>
          <w:u w:val="none"/>
          <w:lang w:eastAsia="zh-TW"/>
        </w:rPr>
        <w:t xml:space="preserve"> </w:t>
      </w:r>
    </w:p>
    <w:p w:rsidR="00DA6577" w:rsidRDefault="00DA6577" w:rsidP="00DA6577">
      <w:pPr>
        <w:rPr>
          <w:lang w:eastAsia="zh-TW"/>
        </w:rPr>
      </w:pPr>
    </w:p>
    <w:p w:rsidR="00263BCA" w:rsidRPr="005D5883" w:rsidRDefault="00263BCA" w:rsidP="005D5883">
      <w:pPr>
        <w:rPr>
          <w:rFonts w:ascii="Arial" w:hAnsi="Arial" w:cs="Arial"/>
          <w:bCs/>
          <w:sz w:val="20"/>
        </w:rPr>
      </w:pPr>
      <w:r w:rsidRPr="005D5883">
        <w:rPr>
          <w:rFonts w:ascii="Arial" w:hAnsi="Arial" w:cs="Arial"/>
          <w:bCs/>
          <w:sz w:val="20"/>
        </w:rPr>
        <w:t xml:space="preserve">If requested, </w:t>
      </w:r>
      <w:r w:rsidRPr="005D5883">
        <w:rPr>
          <w:rFonts w:ascii="Arial" w:hAnsi="Arial" w:cs="Arial" w:hint="eastAsia"/>
          <w:bCs/>
          <w:sz w:val="20"/>
        </w:rPr>
        <w:t xml:space="preserve">would your </w:t>
      </w:r>
      <w:r w:rsidR="00F42343">
        <w:rPr>
          <w:rFonts w:ascii="Arial" w:hAnsi="Arial" w:cs="Arial"/>
          <w:bCs/>
          <w:sz w:val="20"/>
        </w:rPr>
        <w:t>company</w:t>
      </w:r>
      <w:r w:rsidR="007F75C6">
        <w:rPr>
          <w:rFonts w:ascii="Arial" w:hAnsi="Arial" w:cs="Arial"/>
          <w:bCs/>
          <w:sz w:val="20"/>
        </w:rPr>
        <w:t xml:space="preserve">/ </w:t>
      </w:r>
      <w:r w:rsidR="00C8198C">
        <w:rPr>
          <w:rFonts w:ascii="Arial" w:hAnsi="Arial" w:cs="Arial"/>
          <w:bCs/>
          <w:sz w:val="20"/>
        </w:rPr>
        <w:t>o</w:t>
      </w:r>
      <w:r w:rsidR="00627CEF">
        <w:rPr>
          <w:rFonts w:ascii="Arial" w:hAnsi="Arial" w:cs="Arial" w:hint="eastAsia"/>
          <w:bCs/>
          <w:sz w:val="20"/>
        </w:rPr>
        <w:t>rganiz</w:t>
      </w:r>
      <w:r w:rsidRPr="005D5883">
        <w:rPr>
          <w:rFonts w:ascii="Arial" w:hAnsi="Arial" w:cs="Arial" w:hint="eastAsia"/>
          <w:bCs/>
          <w:sz w:val="20"/>
        </w:rPr>
        <w:t>ation be</w:t>
      </w:r>
      <w:r w:rsidRPr="005D5883">
        <w:rPr>
          <w:rFonts w:ascii="Arial" w:hAnsi="Arial" w:cs="Arial"/>
          <w:bCs/>
          <w:sz w:val="20"/>
        </w:rPr>
        <w:t xml:space="preserve"> willing to send senior representative(s) to explain to a panel of awards reviewers/ judges </w:t>
      </w:r>
      <w:r w:rsidR="00F42343">
        <w:rPr>
          <w:rFonts w:ascii="Arial" w:hAnsi="Arial" w:cs="Arial"/>
          <w:bCs/>
          <w:sz w:val="20"/>
        </w:rPr>
        <w:t xml:space="preserve">further </w:t>
      </w:r>
      <w:r w:rsidRPr="005D5883">
        <w:rPr>
          <w:rFonts w:ascii="Arial" w:hAnsi="Arial" w:cs="Arial"/>
          <w:bCs/>
          <w:sz w:val="20"/>
        </w:rPr>
        <w:t xml:space="preserve">details about the </w:t>
      </w:r>
      <w:r w:rsidR="00D8180E">
        <w:rPr>
          <w:rFonts w:ascii="Arial" w:hAnsi="Arial" w:cs="Arial"/>
          <w:bCs/>
          <w:sz w:val="20"/>
        </w:rPr>
        <w:t>good</w:t>
      </w:r>
      <w:r w:rsidR="005A632F" w:rsidRPr="005A632F">
        <w:rPr>
          <w:rFonts w:ascii="Arial" w:hAnsi="Arial" w:cs="Arial"/>
          <w:bCs/>
          <w:sz w:val="20"/>
        </w:rPr>
        <w:t xml:space="preserve"> </w:t>
      </w:r>
      <w:r w:rsidR="00F42343">
        <w:rPr>
          <w:rFonts w:ascii="Arial" w:hAnsi="Arial" w:cs="Arial"/>
          <w:bCs/>
          <w:sz w:val="20"/>
        </w:rPr>
        <w:t xml:space="preserve">CG </w:t>
      </w:r>
      <w:r w:rsidR="005A632F" w:rsidRPr="005A632F">
        <w:rPr>
          <w:rFonts w:ascii="Arial" w:hAnsi="Arial" w:cs="Arial"/>
          <w:bCs/>
          <w:sz w:val="20"/>
        </w:rPr>
        <w:t>practices</w:t>
      </w:r>
      <w:r w:rsidR="00F42343">
        <w:rPr>
          <w:rFonts w:ascii="Arial" w:hAnsi="Arial" w:cs="Arial"/>
          <w:bCs/>
          <w:sz w:val="20"/>
        </w:rPr>
        <w:t xml:space="preserve"> your company has introduced</w:t>
      </w:r>
      <w:r w:rsidRPr="005D5883">
        <w:rPr>
          <w:rFonts w:ascii="Arial" w:hAnsi="Arial" w:cs="Arial" w:hint="eastAsia"/>
          <w:bCs/>
          <w:sz w:val="20"/>
        </w:rPr>
        <w:t>?</w:t>
      </w:r>
    </w:p>
    <w:p w:rsidR="00263BCA" w:rsidRDefault="001A44E8" w:rsidP="00263BCA">
      <w:pPr>
        <w:rPr>
          <w:lang w:eastAsia="zh-TW"/>
        </w:rPr>
      </w:pPr>
      <w:r>
        <w:rPr>
          <w:noProof/>
          <w:lang w:eastAsia="zh-TW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0" type="#_x0000_t109" style="position:absolute;margin-left:92.9pt;margin-top:11.2pt;width:26.5pt;height:16.75pt;z-index:251658240" filled="f" fillcolor="#9bbb59" strokecolor="#f2f2f2" strokeweight="3pt">
            <v:shadow on="t" type="perspective" color="#4e6128" opacity=".5" offset="1pt" offset2="-1pt"/>
          </v:shape>
        </w:pict>
      </w:r>
      <w:r>
        <w:rPr>
          <w:noProof/>
          <w:lang w:eastAsia="zh-TW"/>
        </w:rPr>
        <w:pict>
          <v:shape id="_x0000_s1029" type="#_x0000_t109" style="position:absolute;margin-left:26.2pt;margin-top:11.2pt;width:26.5pt;height:16.75pt;z-index:251657216" filled="f" fillcolor="#9bbb59" strokecolor="#f2f2f2" strokeweight="3pt">
            <v:shadow on="t" type="perspective" color="#4e6128" opacity=".5" offset="1pt" offset2="-1pt"/>
          </v:shape>
        </w:pict>
      </w:r>
    </w:p>
    <w:p w:rsidR="00263BCA" w:rsidRPr="002D7729" w:rsidRDefault="00263BCA" w:rsidP="00263BCA">
      <w:pPr>
        <w:rPr>
          <w:rFonts w:ascii="Arial" w:hAnsi="Arial" w:cs="Arial"/>
          <w:sz w:val="20"/>
          <w:lang w:eastAsia="zh-TW"/>
        </w:rPr>
      </w:pPr>
      <w:r w:rsidRPr="002D7729">
        <w:rPr>
          <w:rFonts w:ascii="Arial" w:hAnsi="Arial" w:cs="Arial"/>
          <w:sz w:val="20"/>
          <w:lang w:eastAsia="zh-TW"/>
        </w:rPr>
        <w:t>Yes                    No</w:t>
      </w:r>
    </w:p>
    <w:p w:rsidR="00DA6577" w:rsidRDefault="00DA6577" w:rsidP="00DA6577">
      <w:pPr>
        <w:rPr>
          <w:lang w:eastAsia="zh-TW"/>
        </w:rPr>
      </w:pPr>
    </w:p>
    <w:sectPr w:rsidR="00DA6577" w:rsidSect="002D7729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9" w:h="16834" w:code="9"/>
      <w:pgMar w:top="810" w:right="1152" w:bottom="720" w:left="1152" w:header="576" w:footer="45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98C" w:rsidRDefault="00C8198C">
      <w:r>
        <w:separator/>
      </w:r>
    </w:p>
  </w:endnote>
  <w:endnote w:type="continuationSeparator" w:id="0">
    <w:p w:rsidR="00C8198C" w:rsidRDefault="00C81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98C" w:rsidRDefault="001A44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198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198C">
      <w:rPr>
        <w:rStyle w:val="PageNumber"/>
        <w:noProof/>
      </w:rPr>
      <w:t>1</w:t>
    </w:r>
    <w:r>
      <w:rPr>
        <w:rStyle w:val="PageNumber"/>
      </w:rPr>
      <w:fldChar w:fldCharType="end"/>
    </w:r>
  </w:p>
  <w:p w:rsidR="00C8198C" w:rsidRDefault="00C8198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98C" w:rsidRDefault="001A44E8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</w:rPr>
    </w:pPr>
    <w:r>
      <w:rPr>
        <w:rStyle w:val="PageNumber"/>
        <w:rFonts w:ascii="Arial" w:hAnsi="Arial" w:cs="Arial"/>
        <w:sz w:val="20"/>
      </w:rPr>
      <w:fldChar w:fldCharType="begin"/>
    </w:r>
    <w:r w:rsidR="00C8198C">
      <w:rPr>
        <w:rStyle w:val="PageNumber"/>
        <w:rFonts w:ascii="Arial" w:hAnsi="Arial" w:cs="Arial"/>
        <w:sz w:val="20"/>
      </w:rPr>
      <w:instrText xml:space="preserve">PAGE  </w:instrText>
    </w:r>
    <w:r>
      <w:rPr>
        <w:rStyle w:val="PageNumber"/>
        <w:rFonts w:ascii="Arial" w:hAnsi="Arial" w:cs="Arial"/>
        <w:sz w:val="20"/>
      </w:rPr>
      <w:fldChar w:fldCharType="separate"/>
    </w:r>
    <w:r w:rsidR="002D7729">
      <w:rPr>
        <w:rStyle w:val="PageNumber"/>
        <w:rFonts w:ascii="Arial" w:hAnsi="Arial" w:cs="Arial"/>
        <w:noProof/>
        <w:sz w:val="20"/>
      </w:rPr>
      <w:t>3</w:t>
    </w:r>
    <w:r>
      <w:rPr>
        <w:rStyle w:val="PageNumber"/>
        <w:rFonts w:ascii="Arial" w:hAnsi="Arial" w:cs="Arial"/>
        <w:sz w:val="20"/>
      </w:rPr>
      <w:fldChar w:fldCharType="end"/>
    </w:r>
  </w:p>
  <w:p w:rsidR="00C8198C" w:rsidRDefault="00C8198C">
    <w:pPr>
      <w:pStyle w:val="Footer"/>
      <w:ind w:right="360"/>
    </w:pPr>
    <w:r>
      <w:rPr>
        <w:rFonts w:ascii="Arial" w:hAnsi="Arial" w:cs="Arial"/>
        <w:i/>
        <w:iCs/>
        <w:sz w:val="16"/>
      </w:rPr>
      <w:t>Copyright © 2018, The Hong Kong Institute of Certified Public Accountants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98C" w:rsidRDefault="00C8198C">
    <w:pPr>
      <w:pStyle w:val="Footer"/>
      <w:rPr>
        <w:rFonts w:ascii="Arial" w:hAnsi="Arial" w:cs="Arial"/>
        <w:i/>
        <w:iCs/>
        <w:sz w:val="16"/>
      </w:rPr>
    </w:pPr>
    <w:r>
      <w:rPr>
        <w:rFonts w:ascii="Arial" w:hAnsi="Arial" w:cs="Arial"/>
        <w:i/>
        <w:iCs/>
        <w:sz w:val="16"/>
      </w:rPr>
      <w:t>Copyright © 201</w:t>
    </w:r>
    <w:r>
      <w:rPr>
        <w:rFonts w:ascii="Arial" w:hAnsi="Arial" w:cs="Arial"/>
        <w:i/>
        <w:iCs/>
        <w:sz w:val="16"/>
        <w:lang w:eastAsia="zh-TW"/>
      </w:rPr>
      <w:t>8</w:t>
    </w:r>
    <w:r>
      <w:rPr>
        <w:rFonts w:ascii="Arial" w:hAnsi="Arial" w:cs="Arial"/>
        <w:i/>
        <w:iCs/>
        <w:sz w:val="16"/>
      </w:rPr>
      <w:t xml:space="preserve">, The Hong Kong Institute of Certified Public Accountants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98C" w:rsidRDefault="00C8198C">
      <w:r>
        <w:separator/>
      </w:r>
    </w:p>
  </w:footnote>
  <w:footnote w:type="continuationSeparator" w:id="0">
    <w:p w:rsidR="00C8198C" w:rsidRDefault="00C819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98C" w:rsidRDefault="00C8198C">
    <w:pPr>
      <w:pStyle w:val="Header"/>
      <w:ind w:leftChars="-245" w:left="-539" w:right="-226"/>
      <w:rPr>
        <w:rFonts w:ascii="Arial" w:hAnsi="Arial" w:cs="Arial"/>
        <w:b/>
        <w:bCs/>
        <w:sz w:val="36"/>
        <w:u w:val="single"/>
        <w:lang w:eastAsia="zh-TW"/>
      </w:rPr>
    </w:pPr>
    <w:r>
      <w:rPr>
        <w:noProof/>
        <w:sz w:val="36"/>
        <w:lang w:eastAsia="zh-TW"/>
      </w:rPr>
      <w:drawing>
        <wp:inline distT="0" distB="0" distL="0" distR="0">
          <wp:extent cx="2862580" cy="54864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258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36"/>
      </w:rPr>
      <w:t xml:space="preserve">                </w:t>
    </w:r>
    <w:r>
      <w:rPr>
        <w:sz w:val="36"/>
      </w:rPr>
      <w:tab/>
    </w:r>
    <w:r>
      <w:rPr>
        <w:sz w:val="3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64A6"/>
    <w:multiLevelType w:val="hybridMultilevel"/>
    <w:tmpl w:val="9B9ACEA2"/>
    <w:lvl w:ilvl="0" w:tplc="B076310A">
      <w:start w:val="4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eastAsia="PMingLiU" w:hAnsi="Times New Roman" w:cs="Times New Roman" w:hint="default"/>
      </w:rPr>
    </w:lvl>
    <w:lvl w:ilvl="1" w:tplc="B3C62A66">
      <w:start w:val="1"/>
      <w:numFmt w:val="bullet"/>
      <w:lvlText w:val="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034E7F31"/>
    <w:multiLevelType w:val="hybridMultilevel"/>
    <w:tmpl w:val="857EC71E"/>
    <w:lvl w:ilvl="0" w:tplc="9A1E0E28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092A4DB9"/>
    <w:multiLevelType w:val="hybridMultilevel"/>
    <w:tmpl w:val="0D70DED2"/>
    <w:lvl w:ilvl="0" w:tplc="F3AA6150">
      <w:start w:val="1"/>
      <w:numFmt w:val="bullet"/>
      <w:lvlText w:val="-"/>
      <w:lvlJc w:val="left"/>
      <w:pPr>
        <w:ind w:left="960" w:hanging="480"/>
      </w:pPr>
      <w:rPr>
        <w:rFonts w:ascii="Utsaah" w:hAnsi="Utsaah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5C60C14"/>
    <w:multiLevelType w:val="hybridMultilevel"/>
    <w:tmpl w:val="9B9ACEA2"/>
    <w:lvl w:ilvl="0" w:tplc="B076310A">
      <w:start w:val="4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eastAsia="PMingLiU" w:hAnsi="Times New Roman" w:cs="Times New Roman" w:hint="default"/>
      </w:rPr>
    </w:lvl>
    <w:lvl w:ilvl="1" w:tplc="E5D476C8">
      <w:start w:val="6"/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Times New Roman" w:eastAsia="PMingLiU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>
    <w:nsid w:val="19A922B5"/>
    <w:multiLevelType w:val="hybridMultilevel"/>
    <w:tmpl w:val="7FBA89D4"/>
    <w:lvl w:ilvl="0" w:tplc="E32C911C">
      <w:start w:val="3"/>
      <w:numFmt w:val="upperLetter"/>
      <w:lvlText w:val="%1."/>
      <w:lvlJc w:val="left"/>
      <w:pPr>
        <w:tabs>
          <w:tab w:val="num" w:pos="434"/>
        </w:tabs>
        <w:ind w:left="434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8"/>
        </w:tabs>
        <w:ind w:left="9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8"/>
        </w:tabs>
        <w:ind w:left="14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8"/>
        </w:tabs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8"/>
        </w:tabs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8"/>
        </w:tabs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8"/>
        </w:tabs>
        <w:ind w:left="4298" w:hanging="480"/>
      </w:pPr>
    </w:lvl>
  </w:abstractNum>
  <w:abstractNum w:abstractNumId="5">
    <w:nsid w:val="260E1E43"/>
    <w:multiLevelType w:val="hybridMultilevel"/>
    <w:tmpl w:val="9CDE94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88A428D"/>
    <w:multiLevelType w:val="hybridMultilevel"/>
    <w:tmpl w:val="4E381040"/>
    <w:lvl w:ilvl="0" w:tplc="52B080B0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7">
    <w:nsid w:val="42527399"/>
    <w:multiLevelType w:val="hybridMultilevel"/>
    <w:tmpl w:val="95EA9956"/>
    <w:lvl w:ilvl="0" w:tplc="0F38156E">
      <w:start w:val="4"/>
      <w:numFmt w:val="lowerRoman"/>
      <w:lvlText w:val="%1)"/>
      <w:lvlJc w:val="left"/>
      <w:pPr>
        <w:tabs>
          <w:tab w:val="num" w:pos="717"/>
        </w:tabs>
        <w:ind w:left="717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2"/>
        </w:tabs>
        <w:ind w:left="9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2"/>
        </w:tabs>
        <w:ind w:left="14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2"/>
        </w:tabs>
        <w:ind w:left="23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2"/>
        </w:tabs>
        <w:ind w:left="28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2"/>
        </w:tabs>
        <w:ind w:left="38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2"/>
        </w:tabs>
        <w:ind w:left="4302" w:hanging="480"/>
      </w:pPr>
    </w:lvl>
  </w:abstractNum>
  <w:abstractNum w:abstractNumId="8">
    <w:nsid w:val="44C45563"/>
    <w:multiLevelType w:val="hybridMultilevel"/>
    <w:tmpl w:val="1432FECC"/>
    <w:lvl w:ilvl="0" w:tplc="60620196">
      <w:start w:val="3"/>
      <w:numFmt w:val="lowerRoman"/>
      <w:lvlText w:val="%1)"/>
      <w:lvlJc w:val="left"/>
      <w:pPr>
        <w:tabs>
          <w:tab w:val="num" w:pos="702"/>
        </w:tabs>
        <w:ind w:left="7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2"/>
        </w:tabs>
        <w:ind w:left="9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2"/>
        </w:tabs>
        <w:ind w:left="14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2"/>
        </w:tabs>
        <w:ind w:left="23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2"/>
        </w:tabs>
        <w:ind w:left="28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2"/>
        </w:tabs>
        <w:ind w:left="38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2"/>
        </w:tabs>
        <w:ind w:left="4302" w:hanging="480"/>
      </w:pPr>
    </w:lvl>
  </w:abstractNum>
  <w:abstractNum w:abstractNumId="9">
    <w:nsid w:val="44F24957"/>
    <w:multiLevelType w:val="hybridMultilevel"/>
    <w:tmpl w:val="D676F37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194541"/>
    <w:multiLevelType w:val="hybridMultilevel"/>
    <w:tmpl w:val="150273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D313E0"/>
    <w:multiLevelType w:val="hybridMultilevel"/>
    <w:tmpl w:val="9CDE94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0A11E6F"/>
    <w:multiLevelType w:val="hybridMultilevel"/>
    <w:tmpl w:val="788053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D5004E"/>
    <w:multiLevelType w:val="singleLevel"/>
    <w:tmpl w:val="D52EF5AE"/>
    <w:lvl w:ilvl="0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7"/>
  </w:num>
  <w:num w:numId="5">
    <w:abstractNumId w:val="0"/>
  </w:num>
  <w:num w:numId="6">
    <w:abstractNumId w:val="9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1"/>
  </w:num>
  <w:num w:numId="13">
    <w:abstractNumId w:val="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8321F"/>
    <w:rsid w:val="00061686"/>
    <w:rsid w:val="00064421"/>
    <w:rsid w:val="00065C4D"/>
    <w:rsid w:val="00066F77"/>
    <w:rsid w:val="00070902"/>
    <w:rsid w:val="000862DA"/>
    <w:rsid w:val="000A16A1"/>
    <w:rsid w:val="000A7960"/>
    <w:rsid w:val="000B20BB"/>
    <w:rsid w:val="000C57BB"/>
    <w:rsid w:val="000C6F70"/>
    <w:rsid w:val="000E1498"/>
    <w:rsid w:val="000E4BAB"/>
    <w:rsid w:val="00106F34"/>
    <w:rsid w:val="00113335"/>
    <w:rsid w:val="00117C1D"/>
    <w:rsid w:val="001262DB"/>
    <w:rsid w:val="001565C7"/>
    <w:rsid w:val="001A061A"/>
    <w:rsid w:val="001A44E8"/>
    <w:rsid w:val="001B15A6"/>
    <w:rsid w:val="001C06C8"/>
    <w:rsid w:val="001C530E"/>
    <w:rsid w:val="001E328A"/>
    <w:rsid w:val="001E3CE7"/>
    <w:rsid w:val="001F42F2"/>
    <w:rsid w:val="002232B9"/>
    <w:rsid w:val="002440C2"/>
    <w:rsid w:val="00246356"/>
    <w:rsid w:val="0025642E"/>
    <w:rsid w:val="00263BCA"/>
    <w:rsid w:val="00263F81"/>
    <w:rsid w:val="0027128A"/>
    <w:rsid w:val="00274DC8"/>
    <w:rsid w:val="00283BB0"/>
    <w:rsid w:val="002977E7"/>
    <w:rsid w:val="002C6B82"/>
    <w:rsid w:val="002D349E"/>
    <w:rsid w:val="002D7729"/>
    <w:rsid w:val="002E133E"/>
    <w:rsid w:val="002E41B9"/>
    <w:rsid w:val="002F1A82"/>
    <w:rsid w:val="003047B6"/>
    <w:rsid w:val="003063C8"/>
    <w:rsid w:val="003104E5"/>
    <w:rsid w:val="00333E8D"/>
    <w:rsid w:val="00334C25"/>
    <w:rsid w:val="00344B75"/>
    <w:rsid w:val="003864A9"/>
    <w:rsid w:val="003A0686"/>
    <w:rsid w:val="003A61F9"/>
    <w:rsid w:val="003B477F"/>
    <w:rsid w:val="003B48D7"/>
    <w:rsid w:val="003B55E4"/>
    <w:rsid w:val="003F1DCE"/>
    <w:rsid w:val="003F39F8"/>
    <w:rsid w:val="0040017D"/>
    <w:rsid w:val="00427D37"/>
    <w:rsid w:val="004467B4"/>
    <w:rsid w:val="0049414A"/>
    <w:rsid w:val="004C1C35"/>
    <w:rsid w:val="004F6626"/>
    <w:rsid w:val="00511463"/>
    <w:rsid w:val="00514079"/>
    <w:rsid w:val="0054030B"/>
    <w:rsid w:val="00544638"/>
    <w:rsid w:val="00556B48"/>
    <w:rsid w:val="00564F9F"/>
    <w:rsid w:val="00585FCC"/>
    <w:rsid w:val="00595935"/>
    <w:rsid w:val="005A632F"/>
    <w:rsid w:val="005C177E"/>
    <w:rsid w:val="005D5883"/>
    <w:rsid w:val="005F582C"/>
    <w:rsid w:val="00601588"/>
    <w:rsid w:val="00607EAD"/>
    <w:rsid w:val="00627CEF"/>
    <w:rsid w:val="006521D6"/>
    <w:rsid w:val="00672F0D"/>
    <w:rsid w:val="006A0C02"/>
    <w:rsid w:val="006A41B5"/>
    <w:rsid w:val="006C3E01"/>
    <w:rsid w:val="006E387D"/>
    <w:rsid w:val="006F1CFB"/>
    <w:rsid w:val="00716A42"/>
    <w:rsid w:val="007236D8"/>
    <w:rsid w:val="0072730A"/>
    <w:rsid w:val="007311CE"/>
    <w:rsid w:val="007331DD"/>
    <w:rsid w:val="0078321F"/>
    <w:rsid w:val="007902E5"/>
    <w:rsid w:val="00797EA2"/>
    <w:rsid w:val="007A6DC9"/>
    <w:rsid w:val="007C4AF7"/>
    <w:rsid w:val="007D18CF"/>
    <w:rsid w:val="007D3AA7"/>
    <w:rsid w:val="007F4B0F"/>
    <w:rsid w:val="007F75C6"/>
    <w:rsid w:val="00804B83"/>
    <w:rsid w:val="0080569C"/>
    <w:rsid w:val="00822320"/>
    <w:rsid w:val="00831708"/>
    <w:rsid w:val="00843EAF"/>
    <w:rsid w:val="008454A8"/>
    <w:rsid w:val="008649CA"/>
    <w:rsid w:val="0086703C"/>
    <w:rsid w:val="008730C3"/>
    <w:rsid w:val="00875A3E"/>
    <w:rsid w:val="00880DEC"/>
    <w:rsid w:val="008E43A3"/>
    <w:rsid w:val="008E72D0"/>
    <w:rsid w:val="008F45B5"/>
    <w:rsid w:val="00906B4D"/>
    <w:rsid w:val="00916986"/>
    <w:rsid w:val="00952B73"/>
    <w:rsid w:val="00953C77"/>
    <w:rsid w:val="009547D0"/>
    <w:rsid w:val="0096631D"/>
    <w:rsid w:val="00991700"/>
    <w:rsid w:val="009A1A81"/>
    <w:rsid w:val="009A2EEC"/>
    <w:rsid w:val="009B2FF7"/>
    <w:rsid w:val="009C78F0"/>
    <w:rsid w:val="009E40F4"/>
    <w:rsid w:val="009F555A"/>
    <w:rsid w:val="00A06319"/>
    <w:rsid w:val="00A12116"/>
    <w:rsid w:val="00A57EC7"/>
    <w:rsid w:val="00AD6D50"/>
    <w:rsid w:val="00B016EA"/>
    <w:rsid w:val="00B20C82"/>
    <w:rsid w:val="00B3087E"/>
    <w:rsid w:val="00B57811"/>
    <w:rsid w:val="00B651BC"/>
    <w:rsid w:val="00B705CC"/>
    <w:rsid w:val="00B8164C"/>
    <w:rsid w:val="00B854FF"/>
    <w:rsid w:val="00B95685"/>
    <w:rsid w:val="00BB281E"/>
    <w:rsid w:val="00BB5872"/>
    <w:rsid w:val="00BC4904"/>
    <w:rsid w:val="00BD6C01"/>
    <w:rsid w:val="00BD790B"/>
    <w:rsid w:val="00BF7D84"/>
    <w:rsid w:val="00C2030D"/>
    <w:rsid w:val="00C25D57"/>
    <w:rsid w:val="00C6231E"/>
    <w:rsid w:val="00C8198C"/>
    <w:rsid w:val="00C81FCD"/>
    <w:rsid w:val="00CB6FB2"/>
    <w:rsid w:val="00CC566F"/>
    <w:rsid w:val="00CF02E4"/>
    <w:rsid w:val="00CF5AEB"/>
    <w:rsid w:val="00D052B3"/>
    <w:rsid w:val="00D07157"/>
    <w:rsid w:val="00D23CC8"/>
    <w:rsid w:val="00D50B04"/>
    <w:rsid w:val="00D71C05"/>
    <w:rsid w:val="00D8180E"/>
    <w:rsid w:val="00D82B65"/>
    <w:rsid w:val="00D902DB"/>
    <w:rsid w:val="00D91DB2"/>
    <w:rsid w:val="00DA26D5"/>
    <w:rsid w:val="00DA6577"/>
    <w:rsid w:val="00DA6863"/>
    <w:rsid w:val="00DD7D9B"/>
    <w:rsid w:val="00DE4C9F"/>
    <w:rsid w:val="00E01126"/>
    <w:rsid w:val="00E11347"/>
    <w:rsid w:val="00E1355B"/>
    <w:rsid w:val="00E168FF"/>
    <w:rsid w:val="00E325FE"/>
    <w:rsid w:val="00E41420"/>
    <w:rsid w:val="00E7463A"/>
    <w:rsid w:val="00E7476A"/>
    <w:rsid w:val="00E8082A"/>
    <w:rsid w:val="00E90735"/>
    <w:rsid w:val="00EB1CCA"/>
    <w:rsid w:val="00EB1FE2"/>
    <w:rsid w:val="00EC42FA"/>
    <w:rsid w:val="00EC66F4"/>
    <w:rsid w:val="00ED031D"/>
    <w:rsid w:val="00ED5BE7"/>
    <w:rsid w:val="00ED7F05"/>
    <w:rsid w:val="00EF32E4"/>
    <w:rsid w:val="00EF3415"/>
    <w:rsid w:val="00EF6896"/>
    <w:rsid w:val="00F01EAE"/>
    <w:rsid w:val="00F42343"/>
    <w:rsid w:val="00F65F66"/>
    <w:rsid w:val="00F86DC5"/>
    <w:rsid w:val="00F977CC"/>
    <w:rsid w:val="00FC1703"/>
    <w:rsid w:val="00FC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0735"/>
    <w:rPr>
      <w:rFonts w:ascii="CG Times" w:hAnsi="CG Times"/>
      <w:sz w:val="22"/>
      <w:lang w:eastAsia="en-US"/>
    </w:rPr>
  </w:style>
  <w:style w:type="paragraph" w:styleId="Heading1">
    <w:name w:val="heading 1"/>
    <w:basedOn w:val="Normal"/>
    <w:next w:val="Normal"/>
    <w:qFormat/>
    <w:rsid w:val="00E90735"/>
    <w:pPr>
      <w:keepNext/>
      <w:outlineLvl w:val="0"/>
    </w:pPr>
    <w:rPr>
      <w:sz w:val="16"/>
      <w:u w:val="single"/>
    </w:rPr>
  </w:style>
  <w:style w:type="paragraph" w:styleId="Heading2">
    <w:name w:val="heading 2"/>
    <w:basedOn w:val="Normal"/>
    <w:next w:val="Normal"/>
    <w:qFormat/>
    <w:rsid w:val="00E90735"/>
    <w:pPr>
      <w:keepNext/>
      <w:tabs>
        <w:tab w:val="left" w:pos="-1620"/>
        <w:tab w:val="left" w:pos="432"/>
      </w:tabs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90735"/>
    <w:pPr>
      <w:keepNext/>
      <w:tabs>
        <w:tab w:val="left" w:pos="-1620"/>
        <w:tab w:val="left" w:pos="720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90735"/>
    <w:pPr>
      <w:keepNext/>
      <w:tabs>
        <w:tab w:val="left" w:pos="-1620"/>
      </w:tabs>
      <w:ind w:left="432" w:hanging="432"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qFormat/>
    <w:rsid w:val="00E90735"/>
    <w:pPr>
      <w:keepNext/>
      <w:tabs>
        <w:tab w:val="left" w:pos="-1620"/>
        <w:tab w:val="left" w:pos="720"/>
      </w:tabs>
      <w:ind w:left="-108" w:right="-108"/>
      <w:jc w:val="center"/>
      <w:outlineLvl w:val="4"/>
    </w:pPr>
    <w:rPr>
      <w:rFonts w:ascii="Times New Roman" w:hAnsi="Times New Roman"/>
      <w:b/>
    </w:rPr>
  </w:style>
  <w:style w:type="paragraph" w:styleId="Heading6">
    <w:name w:val="heading 6"/>
    <w:basedOn w:val="Normal"/>
    <w:next w:val="Normal"/>
    <w:qFormat/>
    <w:rsid w:val="00E90735"/>
    <w:pPr>
      <w:keepNext/>
      <w:tabs>
        <w:tab w:val="left" w:pos="-1620"/>
        <w:tab w:val="left" w:pos="720"/>
      </w:tabs>
      <w:ind w:left="1440" w:hanging="1440"/>
      <w:jc w:val="center"/>
      <w:outlineLvl w:val="5"/>
    </w:pPr>
    <w:rPr>
      <w:rFonts w:ascii="Times New Roman" w:hAnsi="Times New Roman"/>
      <w:b/>
      <w:sz w:val="28"/>
      <w:u w:val="single"/>
    </w:rPr>
  </w:style>
  <w:style w:type="paragraph" w:styleId="Heading7">
    <w:name w:val="heading 7"/>
    <w:basedOn w:val="Normal"/>
    <w:next w:val="Normal"/>
    <w:qFormat/>
    <w:rsid w:val="00E90735"/>
    <w:pPr>
      <w:keepNext/>
      <w:tabs>
        <w:tab w:val="left" w:pos="-1620"/>
        <w:tab w:val="left" w:pos="720"/>
      </w:tabs>
      <w:ind w:left="-108" w:right="-108"/>
      <w:jc w:val="center"/>
      <w:outlineLvl w:val="6"/>
    </w:pPr>
    <w:rPr>
      <w:rFonts w:ascii="Tahoma" w:hAnsi="Tahoma" w:cs="Tahoma"/>
      <w:b/>
      <w:sz w:val="20"/>
    </w:rPr>
  </w:style>
  <w:style w:type="paragraph" w:styleId="Heading8">
    <w:name w:val="heading 8"/>
    <w:basedOn w:val="Normal"/>
    <w:next w:val="Normal"/>
    <w:qFormat/>
    <w:rsid w:val="00E90735"/>
    <w:pPr>
      <w:keepNext/>
      <w:tabs>
        <w:tab w:val="left" w:pos="-1620"/>
        <w:tab w:val="left" w:pos="720"/>
      </w:tabs>
      <w:outlineLvl w:val="7"/>
    </w:pPr>
    <w:rPr>
      <w:rFonts w:ascii="Arial" w:hAnsi="Arial" w:cs="Arial"/>
      <w:sz w:val="18"/>
    </w:rPr>
  </w:style>
  <w:style w:type="paragraph" w:styleId="Heading9">
    <w:name w:val="heading 9"/>
    <w:basedOn w:val="Normal"/>
    <w:next w:val="Normal"/>
    <w:qFormat/>
    <w:rsid w:val="00E90735"/>
    <w:pPr>
      <w:keepNext/>
      <w:tabs>
        <w:tab w:val="left" w:pos="-1620"/>
        <w:tab w:val="left" w:pos="720"/>
      </w:tabs>
      <w:jc w:val="center"/>
      <w:outlineLvl w:val="8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E90735"/>
    <w:pPr>
      <w:tabs>
        <w:tab w:val="left" w:pos="-1620"/>
        <w:tab w:val="left" w:pos="342"/>
      </w:tabs>
      <w:ind w:left="522" w:hanging="522"/>
    </w:pPr>
    <w:rPr>
      <w:sz w:val="20"/>
      <w:lang w:eastAsia="zh-TW"/>
    </w:rPr>
  </w:style>
  <w:style w:type="paragraph" w:styleId="Header">
    <w:name w:val="header"/>
    <w:basedOn w:val="Normal"/>
    <w:rsid w:val="00E907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07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0735"/>
  </w:style>
  <w:style w:type="paragraph" w:styleId="Title">
    <w:name w:val="Title"/>
    <w:basedOn w:val="Normal"/>
    <w:qFormat/>
    <w:rsid w:val="00E90735"/>
    <w:pPr>
      <w:tabs>
        <w:tab w:val="left" w:pos="-1620"/>
        <w:tab w:val="left" w:pos="720"/>
      </w:tabs>
      <w:ind w:left="1440" w:hanging="1440"/>
      <w:jc w:val="center"/>
    </w:pPr>
    <w:rPr>
      <w:b/>
    </w:rPr>
  </w:style>
  <w:style w:type="paragraph" w:styleId="BodyTextIndent">
    <w:name w:val="Body Text Indent"/>
    <w:basedOn w:val="Normal"/>
    <w:rsid w:val="00E90735"/>
    <w:pPr>
      <w:ind w:left="720" w:hanging="720"/>
    </w:pPr>
  </w:style>
  <w:style w:type="paragraph" w:styleId="BodyTextIndent2">
    <w:name w:val="Body Text Indent 2"/>
    <w:basedOn w:val="Normal"/>
    <w:rsid w:val="00E90735"/>
    <w:pPr>
      <w:tabs>
        <w:tab w:val="left" w:pos="-7758"/>
        <w:tab w:val="left" w:pos="-1620"/>
        <w:tab w:val="left" w:pos="342"/>
      </w:tabs>
      <w:ind w:left="-18"/>
    </w:pPr>
  </w:style>
  <w:style w:type="paragraph" w:styleId="BlockText">
    <w:name w:val="Block Text"/>
    <w:basedOn w:val="Normal"/>
    <w:rsid w:val="00E90735"/>
    <w:pPr>
      <w:tabs>
        <w:tab w:val="left" w:pos="-1350"/>
      </w:tabs>
      <w:ind w:left="720" w:right="-284" w:hanging="720"/>
      <w:jc w:val="both"/>
    </w:pPr>
    <w:rPr>
      <w:rFonts w:ascii="Times New Roman" w:hAnsi="Times New Roman"/>
      <w:bCs/>
      <w:sz w:val="23"/>
      <w:u w:val="single"/>
    </w:rPr>
  </w:style>
  <w:style w:type="table" w:styleId="TableGrid">
    <w:name w:val="Table Grid"/>
    <w:basedOn w:val="TableNormal"/>
    <w:rsid w:val="009F5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D7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D790B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D052B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C89FD-0127-4A51-9644-FE4F3D25B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Hong Kong Society of Accountants</vt:lpstr>
    </vt:vector>
  </TitlesOfParts>
  <Company>HKSA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Society of Accountants</dc:title>
  <dc:creator>Louis</dc:creator>
  <cp:lastModifiedBy>rachelcheung</cp:lastModifiedBy>
  <cp:revision>4</cp:revision>
  <cp:lastPrinted>2017-04-11T07:52:00Z</cp:lastPrinted>
  <dcterms:created xsi:type="dcterms:W3CDTF">2018-06-27T08:34:00Z</dcterms:created>
  <dcterms:modified xsi:type="dcterms:W3CDTF">2018-06-28T01:42:00Z</dcterms:modified>
</cp:coreProperties>
</file>