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F" w:rsidRPr="00AB2D06" w:rsidRDefault="006A6735" w:rsidP="009C7F75">
      <w:pPr>
        <w:spacing w:line="280" w:lineRule="exact"/>
        <w:rPr>
          <w:rFonts w:ascii="Arial" w:eastAsia="SimSun" w:hAnsi="Arial" w:cs="Arial"/>
          <w:b/>
          <w:lang w:eastAsia="zh-CN"/>
        </w:rPr>
      </w:pPr>
      <w:r w:rsidRPr="00AB2D06">
        <w:rPr>
          <w:rFonts w:ascii="Arial" w:eastAsia="SimSun" w:hAnsi="SimSun" w:cs="Arial"/>
          <w:b/>
          <w:lang w:eastAsia="zh-CN"/>
        </w:rPr>
        <w:t>科目</w:t>
      </w:r>
      <w:r w:rsidR="00746F62">
        <w:rPr>
          <w:rFonts w:ascii="Arial" w:eastAsia="SimSun" w:hAnsi="SimSun" w:cs="Arial" w:hint="eastAsia"/>
          <w:b/>
          <w:lang w:eastAsia="zh-CN"/>
        </w:rPr>
        <w:t>类别</w:t>
      </w:r>
      <w:r w:rsidRPr="00AB2D06">
        <w:rPr>
          <w:rFonts w:ascii="Arial" w:eastAsia="SimSun" w:hAnsi="SimSun" w:cs="Arial"/>
          <w:b/>
          <w:lang w:eastAsia="zh-CN"/>
        </w:rPr>
        <w:t>分布表</w:t>
      </w:r>
    </w:p>
    <w:p w:rsidR="009C7F75" w:rsidRPr="00856E5E" w:rsidRDefault="009C7F75" w:rsidP="009C7F75">
      <w:pPr>
        <w:spacing w:line="280" w:lineRule="exact"/>
        <w:rPr>
          <w:rFonts w:ascii="Arial" w:eastAsia="SimSun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6378"/>
      </w:tblGrid>
      <w:tr w:rsidR="00D21056" w:rsidRPr="00856E5E" w:rsidTr="00AB2D06">
        <w:tc>
          <w:tcPr>
            <w:tcW w:w="2694" w:type="dxa"/>
          </w:tcPr>
          <w:p w:rsidR="00D21056" w:rsidRPr="00856E5E" w:rsidRDefault="00AB2D06" w:rsidP="00281092">
            <w:pPr>
              <w:tabs>
                <w:tab w:val="right" w:pos="1593"/>
              </w:tabs>
              <w:spacing w:beforeLines="50" w:line="280" w:lineRule="exact"/>
              <w:ind w:leftChars="-45" w:left="-108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B2D06">
              <w:rPr>
                <w:rFonts w:ascii="新細明體" w:eastAsia="SimSun" w:hAnsi="新細明體" w:cs="Arial" w:hint="eastAsia"/>
                <w:sz w:val="22"/>
                <w:szCs w:val="22"/>
                <w:lang w:eastAsia="zh-CN"/>
              </w:rPr>
              <w:t>高校</w:t>
            </w:r>
            <w:r w:rsidRPr="00AB2D06">
              <w:rPr>
                <w:rFonts w:ascii="新細明體" w:eastAsia="SimSun" w:hAnsi="新細明體" w:cs="Arial"/>
                <w:sz w:val="22"/>
                <w:szCs w:val="22"/>
                <w:lang w:eastAsia="zh-CN"/>
              </w:rPr>
              <w:t xml:space="preserve">/ </w:t>
            </w:r>
            <w:r w:rsidRPr="00856E5E">
              <w:rPr>
                <w:rFonts w:ascii="Arial" w:eastAsia="SimSun" w:hAnsi="SimSun" w:cs="Arial" w:hint="eastAsia"/>
                <w:sz w:val="22"/>
                <w:szCs w:val="22"/>
                <w:lang w:eastAsia="zh-CN"/>
              </w:rPr>
              <w:t>课程营运机构</w:t>
            </w:r>
            <w:r w:rsidRPr="00AB2D06">
              <w:rPr>
                <w:rFonts w:ascii="Arial" w:eastAsia="SimSun" w:hAnsi="SimSun" w:cs="Arial" w:hint="eastAsia"/>
                <w:sz w:val="22"/>
                <w:szCs w:val="22"/>
                <w:lang w:eastAsia="zh-CN"/>
              </w:rPr>
              <w:t>名</w:t>
            </w:r>
            <w:r w:rsidRPr="00AB2D06">
              <w:rPr>
                <w:rFonts w:ascii="Arial" w:eastAsia="SimSun" w:hAnsi="SimSun" w:cs="Arial"/>
                <w:sz w:val="22"/>
                <w:szCs w:val="22"/>
                <w:lang w:eastAsia="zh-CN"/>
              </w:rPr>
              <w:t>称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21056" w:rsidRPr="00856E5E" w:rsidRDefault="00D21056" w:rsidP="00281092">
            <w:pPr>
              <w:spacing w:beforeLines="50"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B90A08" w:rsidRPr="00856E5E" w:rsidTr="00AB2D06">
        <w:tc>
          <w:tcPr>
            <w:tcW w:w="2694" w:type="dxa"/>
          </w:tcPr>
          <w:p w:rsidR="00B90A08" w:rsidRPr="00856E5E" w:rsidRDefault="006A6735" w:rsidP="00281092">
            <w:pPr>
              <w:tabs>
                <w:tab w:val="right" w:pos="2444"/>
              </w:tabs>
              <w:spacing w:beforeLines="50" w:line="280" w:lineRule="exact"/>
              <w:ind w:leftChars="-45" w:left="-108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课程</w:t>
            </w:r>
            <w:r w:rsidR="005D0B76">
              <w:rPr>
                <w:rFonts w:ascii="Arial" w:hAnsi="SimSun" w:cs="Arial" w:hint="eastAsia"/>
                <w:sz w:val="22"/>
                <w:szCs w:val="22"/>
              </w:rPr>
              <w:t xml:space="preserve">/ </w:t>
            </w:r>
            <w:r w:rsidR="005D0B76" w:rsidRPr="005D0B76">
              <w:rPr>
                <w:rFonts w:eastAsia="SimSun" w:cs="Arial" w:hint="eastAsia"/>
                <w:bCs/>
                <w:sz w:val="22"/>
                <w:szCs w:val="22"/>
                <w:lang w:eastAsia="zh-CN"/>
              </w:rPr>
              <w:t>专业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名称</w:t>
            </w:r>
            <w:r w:rsidR="00FF1271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90A08" w:rsidRPr="00856E5E" w:rsidRDefault="00B90A08" w:rsidP="00281092">
            <w:pPr>
              <w:spacing w:beforeLines="50"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90A08" w:rsidRPr="00856E5E" w:rsidTr="00AB2D06">
        <w:tc>
          <w:tcPr>
            <w:tcW w:w="2694" w:type="dxa"/>
          </w:tcPr>
          <w:p w:rsidR="00B90A08" w:rsidRPr="00856E5E" w:rsidRDefault="00746F62" w:rsidP="00281092">
            <w:pPr>
              <w:tabs>
                <w:tab w:val="right" w:pos="2444"/>
              </w:tabs>
              <w:spacing w:beforeLines="50" w:line="280" w:lineRule="exact"/>
              <w:ind w:leftChars="-45" w:left="-108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SimSun" w:cs="Arial" w:hint="eastAsia"/>
                <w:sz w:val="22"/>
                <w:szCs w:val="22"/>
                <w:lang w:eastAsia="zh-CN"/>
              </w:rPr>
              <w:t>学习</w:t>
            </w:r>
            <w:r w:rsidR="006A6735"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模式</w:t>
            </w:r>
            <w:r w:rsidR="00FF1271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="006A6735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90A08" w:rsidRPr="00856E5E" w:rsidRDefault="009C7F75" w:rsidP="00281092">
            <w:pPr>
              <w:spacing w:beforeLines="50" w:line="280" w:lineRule="exact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bCs/>
                <w:sz w:val="22"/>
                <w:szCs w:val="22"/>
                <w:lang w:eastAsia="zh-CN"/>
              </w:rPr>
              <w:t>全日制</w:t>
            </w:r>
            <w:r w:rsidRPr="00856E5E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 xml:space="preserve">/ </w:t>
            </w:r>
            <w:r w:rsidRPr="00856E5E">
              <w:rPr>
                <w:rFonts w:ascii="Arial" w:eastAsia="SimSun" w:hAnsi="SimSun" w:cs="Arial"/>
                <w:bCs/>
                <w:sz w:val="22"/>
                <w:szCs w:val="22"/>
                <w:lang w:eastAsia="zh-CN"/>
              </w:rPr>
              <w:t>在职制</w:t>
            </w:r>
            <w:r w:rsidRPr="00856E5E">
              <w:rPr>
                <w:rFonts w:ascii="Arial" w:eastAsia="SimSun" w:hAnsi="Arial" w:cs="Arial"/>
                <w:bCs/>
                <w:sz w:val="22"/>
                <w:szCs w:val="22"/>
              </w:rPr>
              <w:t xml:space="preserve"> *</w:t>
            </w:r>
          </w:p>
        </w:tc>
      </w:tr>
    </w:tbl>
    <w:p w:rsidR="0088076F" w:rsidRPr="00856E5E" w:rsidRDefault="0088076F" w:rsidP="009C7F75">
      <w:pPr>
        <w:spacing w:line="280" w:lineRule="exact"/>
        <w:rPr>
          <w:rFonts w:ascii="Arial" w:eastAsia="SimSun" w:hAnsi="Arial" w:cs="Arial"/>
          <w:sz w:val="22"/>
          <w:szCs w:val="22"/>
        </w:rPr>
      </w:pPr>
    </w:p>
    <w:p w:rsidR="009C7F75" w:rsidRPr="00856E5E" w:rsidRDefault="009C7F75" w:rsidP="009C7F75">
      <w:pPr>
        <w:spacing w:line="280" w:lineRule="exact"/>
        <w:rPr>
          <w:rFonts w:ascii="Arial" w:eastAsia="SimSun" w:hAnsi="Arial" w:cs="Arial"/>
          <w:sz w:val="22"/>
          <w:szCs w:val="22"/>
        </w:rPr>
      </w:pPr>
    </w:p>
    <w:p w:rsidR="00B90A08" w:rsidRPr="00856E5E" w:rsidRDefault="00E66B41" w:rsidP="009C7F75">
      <w:pPr>
        <w:spacing w:line="280" w:lineRule="exac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SimSun" w:cs="Arial"/>
          <w:sz w:val="22"/>
          <w:szCs w:val="22"/>
          <w:lang w:eastAsia="zh-CN"/>
        </w:rPr>
        <w:t>请列出有关</w:t>
      </w:r>
      <w:r w:rsidR="009C7F75" w:rsidRPr="00856E5E">
        <w:rPr>
          <w:rFonts w:ascii="Arial" w:eastAsia="SimSun" w:hAnsi="SimSun" w:cs="Arial"/>
          <w:sz w:val="22"/>
          <w:szCs w:val="22"/>
          <w:lang w:eastAsia="zh-CN"/>
        </w:rPr>
        <w:t>科</w:t>
      </w:r>
      <w:r>
        <w:rPr>
          <w:rFonts w:ascii="Arial" w:eastAsia="SimSun" w:hAnsi="SimSun" w:cs="Arial" w:hint="eastAsia"/>
          <w:sz w:val="22"/>
          <w:szCs w:val="22"/>
          <w:lang w:eastAsia="zh-CN"/>
        </w:rPr>
        <w:t>目</w:t>
      </w:r>
      <w:r w:rsidR="009C7F75" w:rsidRPr="00856E5E">
        <w:rPr>
          <w:rFonts w:ascii="Arial" w:eastAsia="SimSun" w:hAnsi="SimSun" w:cs="Arial"/>
          <w:sz w:val="22"/>
          <w:szCs w:val="22"/>
          <w:lang w:eastAsia="zh-CN"/>
        </w:rPr>
        <w:t>名称及编号：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76"/>
        <w:gridCol w:w="2977"/>
        <w:gridCol w:w="4819"/>
      </w:tblGrid>
      <w:tr w:rsidR="00D21056" w:rsidRPr="00856E5E" w:rsidTr="00AB2D06">
        <w:trPr>
          <w:trHeight w:val="560"/>
        </w:trPr>
        <w:tc>
          <w:tcPr>
            <w:tcW w:w="1276" w:type="dxa"/>
            <w:shd w:val="clear" w:color="auto" w:fill="D9D9D9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QP</w:t>
            </w:r>
            <w:r w:rsidRPr="00856E5E">
              <w:rPr>
                <w:rFonts w:ascii="Arial" w:eastAsia="SimSun" w:hAnsi="SimSun" w:cs="Arial"/>
                <w:b/>
                <w:color w:val="000000"/>
                <w:sz w:val="22"/>
                <w:szCs w:val="22"/>
                <w:lang w:eastAsia="zh-CN"/>
              </w:rPr>
              <w:t>单元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b/>
                <w:sz w:val="22"/>
                <w:szCs w:val="22"/>
                <w:lang w:eastAsia="zh-CN"/>
              </w:rPr>
              <w:t>学科范畴</w:t>
            </w:r>
          </w:p>
        </w:tc>
        <w:tc>
          <w:tcPr>
            <w:tcW w:w="4819" w:type="dxa"/>
            <w:shd w:val="clear" w:color="auto" w:fill="D9D9D9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b/>
                <w:sz w:val="22"/>
                <w:szCs w:val="22"/>
                <w:lang w:eastAsia="zh-CN"/>
              </w:rPr>
              <w:t>学科名称及编号</w:t>
            </w:r>
          </w:p>
        </w:tc>
      </w:tr>
      <w:tr w:rsidR="00D21056" w:rsidRPr="00856E5E" w:rsidTr="00D21056">
        <w:trPr>
          <w:trHeight w:val="560"/>
        </w:trPr>
        <w:tc>
          <w:tcPr>
            <w:tcW w:w="1276" w:type="dxa"/>
            <w:vMerge w:val="restart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 </w:t>
            </w:r>
            <w:r w:rsidR="009C7F75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– </w:t>
            </w:r>
          </w:p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财务汇报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财务会计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="00AF6D0E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财务报告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法律（含商业法和公司法）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1276" w:type="dxa"/>
            <w:vMerge w:val="restart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B </w:t>
            </w:r>
            <w:r w:rsidR="009C7F75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–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企业财务</w:t>
            </w: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374AF0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管理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="00374AF0"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成本会计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财务管理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公司理财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统计学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计量方法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管理学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1276" w:type="dxa"/>
            <w:vMerge w:val="restart"/>
            <w:vAlign w:val="center"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 – </w:t>
            </w:r>
          </w:p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业务鉴证</w:t>
            </w: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审计学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管理信息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/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会计信息系统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商业伦理与会计职业道德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D21056" w:rsidRPr="00856E5E" w:rsidTr="00D21056">
        <w:trPr>
          <w:trHeight w:val="458"/>
        </w:trPr>
        <w:tc>
          <w:tcPr>
            <w:tcW w:w="1276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单元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D –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税务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税法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税务筹划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1276" w:type="dxa"/>
            <w:vMerge w:val="restart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期终考试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经济学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D21056" w:rsidRPr="00856E5E" w:rsidTr="00D21056">
        <w:trPr>
          <w:trHeight w:val="560"/>
        </w:trPr>
        <w:tc>
          <w:tcPr>
            <w:tcW w:w="0" w:type="auto"/>
            <w:vMerge/>
            <w:vAlign w:val="center"/>
            <w:hideMark/>
          </w:tcPr>
          <w:p w:rsidR="00D21056" w:rsidRPr="00856E5E" w:rsidRDefault="00D21056" w:rsidP="009C7F75">
            <w:pPr>
              <w:widowControl/>
              <w:spacing w:line="28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市场营销</w:t>
            </w:r>
            <w:r w:rsidRPr="00856E5E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 w:rsidRPr="00856E5E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856E5E">
              <w:rPr>
                <w:rFonts w:ascii="Arial" w:eastAsia="SimSun" w:hAnsi="SimSun" w:cs="Arial"/>
                <w:sz w:val="22"/>
                <w:szCs w:val="22"/>
                <w:lang w:eastAsia="zh-CN"/>
              </w:rPr>
              <w:t>市场学</w:t>
            </w:r>
          </w:p>
        </w:tc>
        <w:tc>
          <w:tcPr>
            <w:tcW w:w="4819" w:type="dxa"/>
            <w:vAlign w:val="center"/>
            <w:hideMark/>
          </w:tcPr>
          <w:p w:rsidR="00D21056" w:rsidRPr="00856E5E" w:rsidRDefault="00D21056" w:rsidP="009C7F75">
            <w:pPr>
              <w:spacing w:line="280" w:lineRule="exact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D21056" w:rsidRPr="00856E5E" w:rsidRDefault="00D21056" w:rsidP="009C7F75">
      <w:pPr>
        <w:spacing w:line="280" w:lineRule="exact"/>
        <w:rPr>
          <w:rFonts w:ascii="Arial" w:eastAsia="SimSun" w:hAnsi="Arial" w:cs="Arial"/>
          <w:sz w:val="22"/>
          <w:szCs w:val="22"/>
        </w:rPr>
      </w:pPr>
    </w:p>
    <w:p w:rsidR="003E72F7" w:rsidRDefault="006A6735" w:rsidP="009C7F75">
      <w:pPr>
        <w:spacing w:line="280" w:lineRule="exact"/>
        <w:rPr>
          <w:rFonts w:ascii="Arial" w:eastAsiaTheme="minorEastAsia" w:hAnsi="SimSun" w:cs="Arial" w:hint="eastAsia"/>
          <w:i/>
          <w:sz w:val="22"/>
          <w:szCs w:val="22"/>
        </w:rPr>
      </w:pPr>
      <w:r w:rsidRPr="00856E5E">
        <w:rPr>
          <w:rFonts w:ascii="Arial" w:eastAsia="SimSun" w:hAnsi="Arial" w:cs="Arial"/>
          <w:i/>
          <w:sz w:val="22"/>
          <w:szCs w:val="22"/>
          <w:lang w:eastAsia="zh-CN"/>
        </w:rPr>
        <w:t xml:space="preserve">* </w:t>
      </w:r>
      <w:r w:rsidR="009C7F75" w:rsidRPr="00856E5E">
        <w:rPr>
          <w:rFonts w:ascii="Arial" w:eastAsia="SimSun" w:hAnsi="SimSun" w:cs="Arial"/>
          <w:i/>
          <w:sz w:val="22"/>
          <w:szCs w:val="22"/>
        </w:rPr>
        <w:t>請刪除不適用</w:t>
      </w:r>
    </w:p>
    <w:p w:rsidR="00281092" w:rsidRPr="003B338A" w:rsidRDefault="00281092" w:rsidP="00281092">
      <w:pPr>
        <w:spacing w:line="280" w:lineRule="exact"/>
        <w:rPr>
          <w:rFonts w:ascii="Arial" w:eastAsia="SimSun" w:hAnsi="Arial" w:cs="Arial"/>
          <w:b/>
          <w:i/>
          <w:kern w:val="0"/>
          <w:sz w:val="22"/>
          <w:szCs w:val="22"/>
          <w:lang w:eastAsia="zh-CN"/>
        </w:rPr>
      </w:pPr>
      <w:r w:rsidRPr="003B338A">
        <w:rPr>
          <w:rFonts w:ascii="Arial" w:eastAsia="SimSun" w:hAnsi="SimSun" w:cs="Arial" w:hint="eastAsia"/>
          <w:b/>
          <w:i/>
          <w:sz w:val="22"/>
          <w:szCs w:val="22"/>
          <w:lang w:eastAsia="zh-CN"/>
        </w:rPr>
        <w:t>备注</w:t>
      </w:r>
      <w:r w:rsidRPr="003B338A">
        <w:rPr>
          <w:rFonts w:ascii="Arial" w:eastAsia="SimSun" w:hAnsi="SimSun" w:cs="Arial" w:hint="eastAsia"/>
          <w:b/>
          <w:i/>
          <w:sz w:val="22"/>
          <w:szCs w:val="22"/>
          <w:lang w:eastAsia="zh-CN"/>
        </w:rPr>
        <w:t>:</w:t>
      </w:r>
      <w:r w:rsidRPr="003B338A">
        <w:rPr>
          <w:rFonts w:ascii="Arial" w:eastAsia="SimSun" w:hAnsi="SimSun" w:cs="Arial" w:hint="eastAsia"/>
          <w:b/>
          <w:i/>
          <w:sz w:val="22"/>
          <w:szCs w:val="22"/>
          <w:lang w:eastAsia="zh-CN"/>
        </w:rPr>
        <w:t>请按上列科目提供教学大纲</w:t>
      </w:r>
    </w:p>
    <w:p w:rsidR="00281092" w:rsidRPr="00281092" w:rsidRDefault="00281092" w:rsidP="009C7F75">
      <w:pPr>
        <w:spacing w:line="280" w:lineRule="exact"/>
        <w:rPr>
          <w:rFonts w:ascii="Arial" w:eastAsiaTheme="minorEastAsia" w:hAnsi="Arial" w:cs="Arial" w:hint="eastAsia"/>
          <w:i/>
          <w:kern w:val="0"/>
          <w:sz w:val="22"/>
          <w:szCs w:val="22"/>
          <w:lang w:eastAsia="zh-CN"/>
        </w:rPr>
      </w:pPr>
    </w:p>
    <w:sectPr w:rsidR="00281092" w:rsidRPr="00281092" w:rsidSect="00EA4BC1">
      <w:footerReference w:type="default" r:id="rId7"/>
      <w:pgSz w:w="11906" w:h="16838" w:code="9"/>
      <w:pgMar w:top="1418" w:right="1134" w:bottom="1134" w:left="1701" w:header="851" w:footer="851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F8" w:rsidRDefault="00A242F8" w:rsidP="009B0B74">
      <w:r>
        <w:separator/>
      </w:r>
    </w:p>
  </w:endnote>
  <w:endnote w:type="continuationSeparator" w:id="0">
    <w:p w:rsidR="00A242F8" w:rsidRDefault="00A242F8" w:rsidP="009B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7F" w:rsidRPr="00AF617F" w:rsidRDefault="00AF617F" w:rsidP="00AF617F">
    <w:pPr>
      <w:pStyle w:val="a5"/>
      <w:wordWrap w:val="0"/>
      <w:jc w:val="right"/>
      <w:rPr>
        <w:rFonts w:ascii="Arial" w:hAnsi="Arial" w:cs="Arial"/>
        <w:sz w:val="12"/>
        <w:szCs w:val="12"/>
      </w:rPr>
    </w:pPr>
    <w:r w:rsidRPr="00AF617F">
      <w:rPr>
        <w:rFonts w:ascii="Arial" w:hAnsi="Arial" w:cs="Arial"/>
        <w:sz w:val="12"/>
        <w:szCs w:val="12"/>
      </w:rPr>
      <w:t>Version_2</w:t>
    </w:r>
    <w:r w:rsidR="005D0B76">
      <w:rPr>
        <w:rFonts w:ascii="Arial" w:hAnsi="Arial" w:cs="Arial" w:hint="eastAsia"/>
        <w:sz w:val="12"/>
        <w:szCs w:val="12"/>
      </w:rPr>
      <w:t>5 Aug</w:t>
    </w:r>
    <w:r w:rsidRPr="00AF617F">
      <w:rPr>
        <w:rFonts w:ascii="Arial" w:hAnsi="Arial" w:cs="Arial"/>
        <w:sz w:val="12"/>
        <w:szCs w:val="12"/>
      </w:rPr>
      <w:t xml:space="preserve"> 201</w:t>
    </w:r>
    <w:r w:rsidR="005D0B76">
      <w:rPr>
        <w:rFonts w:ascii="Arial" w:hAnsi="Arial" w:cs="Arial" w:hint="eastAsia"/>
        <w:sz w:val="12"/>
        <w:szCs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F8" w:rsidRDefault="00A242F8" w:rsidP="009B0B74">
      <w:r>
        <w:separator/>
      </w:r>
    </w:p>
  </w:footnote>
  <w:footnote w:type="continuationSeparator" w:id="0">
    <w:p w:rsidR="00A242F8" w:rsidRDefault="00A242F8" w:rsidP="009B0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847"/>
    <w:multiLevelType w:val="hybridMultilevel"/>
    <w:tmpl w:val="E5C8D55C"/>
    <w:lvl w:ilvl="0" w:tplc="CFB013F4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08"/>
    <w:rsid w:val="00010998"/>
    <w:rsid w:val="00054757"/>
    <w:rsid w:val="000B6C8B"/>
    <w:rsid w:val="000C6BE9"/>
    <w:rsid w:val="001373FB"/>
    <w:rsid w:val="00150C0F"/>
    <w:rsid w:val="001D452B"/>
    <w:rsid w:val="0020373A"/>
    <w:rsid w:val="0020599F"/>
    <w:rsid w:val="002655EF"/>
    <w:rsid w:val="002662C7"/>
    <w:rsid w:val="00281092"/>
    <w:rsid w:val="0028756D"/>
    <w:rsid w:val="002E728E"/>
    <w:rsid w:val="002F060F"/>
    <w:rsid w:val="00303750"/>
    <w:rsid w:val="00320308"/>
    <w:rsid w:val="00374AF0"/>
    <w:rsid w:val="0039492B"/>
    <w:rsid w:val="003E72F7"/>
    <w:rsid w:val="0043363C"/>
    <w:rsid w:val="0046399E"/>
    <w:rsid w:val="005D0B76"/>
    <w:rsid w:val="005E1710"/>
    <w:rsid w:val="005E3D18"/>
    <w:rsid w:val="00672C38"/>
    <w:rsid w:val="0067662E"/>
    <w:rsid w:val="00697FEC"/>
    <w:rsid w:val="006A6735"/>
    <w:rsid w:val="007045A3"/>
    <w:rsid w:val="0071706E"/>
    <w:rsid w:val="00746F62"/>
    <w:rsid w:val="007A3146"/>
    <w:rsid w:val="00800035"/>
    <w:rsid w:val="00826373"/>
    <w:rsid w:val="008563D1"/>
    <w:rsid w:val="00856E5E"/>
    <w:rsid w:val="0087697C"/>
    <w:rsid w:val="0088076F"/>
    <w:rsid w:val="0088180F"/>
    <w:rsid w:val="008A13AE"/>
    <w:rsid w:val="00930D13"/>
    <w:rsid w:val="00997978"/>
    <w:rsid w:val="009B0B74"/>
    <w:rsid w:val="009B2475"/>
    <w:rsid w:val="009B3FFD"/>
    <w:rsid w:val="009C3620"/>
    <w:rsid w:val="009C7F75"/>
    <w:rsid w:val="00A242F8"/>
    <w:rsid w:val="00AA165A"/>
    <w:rsid w:val="00AB2D06"/>
    <w:rsid w:val="00AF617F"/>
    <w:rsid w:val="00AF6D0E"/>
    <w:rsid w:val="00B175D4"/>
    <w:rsid w:val="00B85322"/>
    <w:rsid w:val="00B90A08"/>
    <w:rsid w:val="00C170A7"/>
    <w:rsid w:val="00C23911"/>
    <w:rsid w:val="00D21056"/>
    <w:rsid w:val="00D21591"/>
    <w:rsid w:val="00D26DB8"/>
    <w:rsid w:val="00D53DC0"/>
    <w:rsid w:val="00D9218D"/>
    <w:rsid w:val="00D95339"/>
    <w:rsid w:val="00DB48DF"/>
    <w:rsid w:val="00DC29D0"/>
    <w:rsid w:val="00DE150A"/>
    <w:rsid w:val="00E66B41"/>
    <w:rsid w:val="00EA4BC1"/>
    <w:rsid w:val="00EF7A5D"/>
    <w:rsid w:val="00F24F6B"/>
    <w:rsid w:val="00F724EB"/>
    <w:rsid w:val="00F938F6"/>
    <w:rsid w:val="00FF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0B7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B0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0B74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HKICPA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christinelau</dc:creator>
  <cp:lastModifiedBy>bob</cp:lastModifiedBy>
  <cp:revision>5</cp:revision>
  <cp:lastPrinted>2013-08-20T03:06:00Z</cp:lastPrinted>
  <dcterms:created xsi:type="dcterms:W3CDTF">2015-08-25T07:17:00Z</dcterms:created>
  <dcterms:modified xsi:type="dcterms:W3CDTF">2015-08-26T04:20:00Z</dcterms:modified>
</cp:coreProperties>
</file>