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5984A" w14:textId="77777777" w:rsidR="00DC4241" w:rsidRDefault="00DC4241" w:rsidP="00901E92">
      <w:pPr>
        <w:spacing w:line="280" w:lineRule="exact"/>
        <w:jc w:val="both"/>
        <w:rPr>
          <w:rFonts w:ascii="Arial" w:hAnsi="Arial" w:cs="Arial"/>
          <w:color w:val="000000"/>
          <w:sz w:val="22"/>
        </w:rPr>
      </w:pPr>
    </w:p>
    <w:p w14:paraId="1C40147E" w14:textId="77777777" w:rsidR="00DC4241" w:rsidRDefault="00DC4241" w:rsidP="00901E92">
      <w:pPr>
        <w:spacing w:line="280" w:lineRule="exact"/>
        <w:jc w:val="both"/>
        <w:rPr>
          <w:rFonts w:ascii="Arial" w:hAnsi="Arial" w:cs="Arial"/>
          <w:color w:val="000000"/>
          <w:sz w:val="22"/>
        </w:rPr>
      </w:pPr>
    </w:p>
    <w:p w14:paraId="615EF5CC" w14:textId="77777777" w:rsidR="00DC4241" w:rsidRDefault="00DC4241" w:rsidP="00901E92">
      <w:pPr>
        <w:spacing w:line="280" w:lineRule="exact"/>
        <w:jc w:val="both"/>
      </w:pPr>
    </w:p>
    <w:p w14:paraId="13086CA7" w14:textId="77777777" w:rsidR="00DC4241" w:rsidRDefault="00DC4241" w:rsidP="00901E92">
      <w:pPr>
        <w:spacing w:line="280" w:lineRule="exact"/>
        <w:jc w:val="both"/>
      </w:pPr>
    </w:p>
    <w:p w14:paraId="453CF877" w14:textId="77777777" w:rsidR="00DC4241" w:rsidRDefault="00DE15AA" w:rsidP="00901E92">
      <w:pPr>
        <w:spacing w:line="280" w:lineRule="exact"/>
        <w:jc w:val="both"/>
      </w:pPr>
      <w:r>
        <w:rPr>
          <w:noProof/>
          <w:lang w:val="en-US" w:eastAsia="en-US"/>
        </w:rPr>
        <mc:AlternateContent>
          <mc:Choice Requires="wps">
            <w:drawing>
              <wp:anchor distT="0" distB="0" distL="114300" distR="114300" simplePos="0" relativeHeight="251658240" behindDoc="0" locked="0" layoutInCell="1" allowOverlap="1" wp14:anchorId="564A15F2" wp14:editId="7338C365">
                <wp:simplePos x="0" y="0"/>
                <wp:positionH relativeFrom="column">
                  <wp:posOffset>-95250</wp:posOffset>
                </wp:positionH>
                <wp:positionV relativeFrom="paragraph">
                  <wp:posOffset>25400</wp:posOffset>
                </wp:positionV>
                <wp:extent cx="5735955" cy="1920240"/>
                <wp:effectExtent l="0" t="0" r="0" b="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735955"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B8C9C" w14:textId="77777777" w:rsidR="00B81AF7" w:rsidRDefault="00DE15AA" w:rsidP="00DC4241">
                            <w:pPr>
                              <w:jc w:val="center"/>
                            </w:pPr>
                            <w:r w:rsidRPr="00FF0341">
                              <w:rPr>
                                <w:noProof/>
                                <w:sz w:val="20"/>
                                <w:szCs w:val="20"/>
                                <w:lang w:val="en-US" w:eastAsia="en-US"/>
                              </w:rPr>
                              <w:drawing>
                                <wp:inline distT="0" distB="0" distL="0" distR="0" wp14:anchorId="54D4C7EA" wp14:editId="02063C25">
                                  <wp:extent cx="3048000" cy="1623695"/>
                                  <wp:effectExtent l="0" t="0" r="0" b="0"/>
                                  <wp:docPr id="1" name="圖片 1" descr="rgb_stacked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rgb_stacked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62369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A15F2" id="_x0000_t202" coordsize="21600,21600" o:spt="202" path="m,l,21600r21600,l21600,xe">
                <v:stroke joinstyle="miter"/>
                <v:path gradientshapeok="t" o:connecttype="rect"/>
              </v:shapetype>
              <v:shape id="Text Box 3" o:spid="_x0000_s1026" type="#_x0000_t202" style="position:absolute;left:0;text-align:left;margin-left:-7.5pt;margin-top:2pt;width:451.65pt;height:15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" stroked="f">
                <o:lock v:ext="edit" aspectratio="t" verticies="t" text="t" shapetype="t"/>
                <v:textbox style="mso-fit-shape-to-text:t">
                  <w:txbxContent>
                    <w:p w14:paraId="60EB8C9C" w14:textId="77777777" w:rsidR="00B81AF7" w:rsidRDefault="00DE15AA" w:rsidP="00DC4241">
                      <w:pPr>
                        <w:jc w:val="center"/>
                      </w:pPr>
                      <w:r w:rsidRPr="00FF0341">
                        <w:rPr>
                          <w:noProof/>
                          <w:sz w:val="20"/>
                          <w:szCs w:val="20"/>
                          <w:lang w:val="en-US" w:eastAsia="en-US"/>
                        </w:rPr>
                        <w:drawing>
                          <wp:inline distT="0" distB="0" distL="0" distR="0" wp14:anchorId="54D4C7EA" wp14:editId="02063C25">
                            <wp:extent cx="3048000" cy="1623695"/>
                            <wp:effectExtent l="0" t="0" r="0" b="0"/>
                            <wp:docPr id="1" name="圖片 1" descr="rgb_stacked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rgb_stacked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623695"/>
                                    </a:xfrm>
                                    <a:prstGeom prst="rect">
                                      <a:avLst/>
                                    </a:prstGeom>
                                    <a:noFill/>
                                    <a:ln>
                                      <a:noFill/>
                                    </a:ln>
                                  </pic:spPr>
                                </pic:pic>
                              </a:graphicData>
                            </a:graphic>
                          </wp:inline>
                        </w:drawing>
                      </w:r>
                    </w:p>
                  </w:txbxContent>
                </v:textbox>
              </v:shape>
            </w:pict>
          </mc:Fallback>
        </mc:AlternateContent>
      </w:r>
    </w:p>
    <w:p w14:paraId="4F14D71B" w14:textId="77777777" w:rsidR="00DC4241" w:rsidRDefault="00DC4241" w:rsidP="00901E92">
      <w:pPr>
        <w:spacing w:line="280" w:lineRule="exact"/>
        <w:jc w:val="both"/>
      </w:pPr>
    </w:p>
    <w:p w14:paraId="6D8CF388" w14:textId="77777777" w:rsidR="00DC4241" w:rsidRDefault="00DC4241" w:rsidP="00901E92">
      <w:pPr>
        <w:spacing w:line="280" w:lineRule="exact"/>
        <w:jc w:val="both"/>
      </w:pPr>
    </w:p>
    <w:p w14:paraId="5367A89C" w14:textId="77777777" w:rsidR="00DC4241" w:rsidRDefault="00DC4241" w:rsidP="00901E92">
      <w:pPr>
        <w:spacing w:line="280" w:lineRule="exact"/>
        <w:jc w:val="both"/>
      </w:pPr>
    </w:p>
    <w:p w14:paraId="4ABC3A6B" w14:textId="77777777" w:rsidR="00DC4241" w:rsidRDefault="00DC4241" w:rsidP="00901E92">
      <w:pPr>
        <w:spacing w:line="280" w:lineRule="exact"/>
        <w:jc w:val="both"/>
      </w:pPr>
    </w:p>
    <w:p w14:paraId="3219FB3B" w14:textId="77777777" w:rsidR="00DC4241" w:rsidRDefault="00DC4241" w:rsidP="00901E92">
      <w:pPr>
        <w:spacing w:line="280" w:lineRule="exact"/>
        <w:jc w:val="both"/>
      </w:pPr>
    </w:p>
    <w:p w14:paraId="29C7D08A" w14:textId="77777777" w:rsidR="00DC4241" w:rsidRDefault="00DC4241" w:rsidP="00901E92">
      <w:pPr>
        <w:spacing w:line="280" w:lineRule="exact"/>
        <w:jc w:val="both"/>
      </w:pPr>
    </w:p>
    <w:p w14:paraId="71980A42" w14:textId="77777777" w:rsidR="00DC4241" w:rsidRDefault="00DC4241" w:rsidP="00901E92">
      <w:pPr>
        <w:spacing w:line="280" w:lineRule="exact"/>
        <w:jc w:val="both"/>
      </w:pPr>
    </w:p>
    <w:p w14:paraId="70CE74CB" w14:textId="77777777" w:rsidR="00DC4241" w:rsidRDefault="00DC4241" w:rsidP="00901E92">
      <w:pPr>
        <w:spacing w:line="280" w:lineRule="exact"/>
        <w:jc w:val="both"/>
      </w:pPr>
    </w:p>
    <w:p w14:paraId="3B638276" w14:textId="77777777" w:rsidR="00DC4241" w:rsidRDefault="00DC4241" w:rsidP="00901E92">
      <w:pPr>
        <w:spacing w:line="280" w:lineRule="exact"/>
        <w:jc w:val="both"/>
      </w:pPr>
    </w:p>
    <w:p w14:paraId="7390C64D" w14:textId="77777777" w:rsidR="00DC4241" w:rsidRDefault="00DC4241" w:rsidP="00901E92">
      <w:pPr>
        <w:spacing w:line="280" w:lineRule="exact"/>
        <w:jc w:val="both"/>
      </w:pPr>
    </w:p>
    <w:p w14:paraId="14146539" w14:textId="77777777" w:rsidR="00DC4241" w:rsidRDefault="00DC4241" w:rsidP="00901E92">
      <w:pPr>
        <w:spacing w:line="280" w:lineRule="exact"/>
        <w:jc w:val="both"/>
      </w:pPr>
    </w:p>
    <w:p w14:paraId="6D7BE8E3" w14:textId="77777777" w:rsidR="00DC4241" w:rsidRDefault="00DC4241" w:rsidP="00901E92">
      <w:pPr>
        <w:spacing w:line="280" w:lineRule="exact"/>
        <w:jc w:val="both"/>
      </w:pPr>
    </w:p>
    <w:p w14:paraId="45A23A9C" w14:textId="77777777" w:rsidR="00DC4241" w:rsidRDefault="00DC4241" w:rsidP="00901E92">
      <w:pPr>
        <w:pStyle w:val="Heading3"/>
        <w:snapToGrid/>
        <w:rPr>
          <w:rFonts w:ascii="Arial" w:hAnsi="Arial" w:cs="Arial"/>
          <w:bCs w:val="0"/>
          <w:sz w:val="56"/>
          <w:szCs w:val="56"/>
          <w:u w:val="none"/>
        </w:rPr>
      </w:pPr>
    </w:p>
    <w:p w14:paraId="7BAF4D1B" w14:textId="77777777" w:rsidR="00DC4241" w:rsidRDefault="00DC4241" w:rsidP="00901E92">
      <w:pPr>
        <w:pStyle w:val="Heading3"/>
        <w:snapToGrid/>
        <w:jc w:val="center"/>
        <w:rPr>
          <w:rFonts w:ascii="Arial" w:hAnsi="Arial" w:cs="Arial"/>
          <w:bCs w:val="0"/>
          <w:sz w:val="56"/>
          <w:szCs w:val="56"/>
          <w:u w:val="none"/>
        </w:rPr>
      </w:pPr>
      <w:r>
        <w:rPr>
          <w:rFonts w:ascii="Arial" w:hAnsi="Arial" w:cs="Arial"/>
          <w:bCs w:val="0"/>
          <w:sz w:val="56"/>
          <w:szCs w:val="56"/>
          <w:u w:val="none"/>
        </w:rPr>
        <w:t xml:space="preserve">The </w:t>
      </w:r>
      <w:r>
        <w:rPr>
          <w:rFonts w:ascii="Arial" w:hAnsi="Arial" w:cs="Arial"/>
          <w:bCs w:val="0"/>
          <w:sz w:val="56"/>
          <w:szCs w:val="56"/>
          <w:u w:val="none"/>
          <w:lang w:eastAsia="zh-HK"/>
        </w:rPr>
        <w:t xml:space="preserve">HKICPA </w:t>
      </w:r>
      <w:r>
        <w:rPr>
          <w:rFonts w:ascii="Arial" w:hAnsi="Arial" w:cs="Arial"/>
          <w:bCs w:val="0"/>
          <w:sz w:val="56"/>
          <w:szCs w:val="56"/>
          <w:u w:val="none"/>
        </w:rPr>
        <w:t>Accounting and</w:t>
      </w:r>
    </w:p>
    <w:p w14:paraId="0F2E0E3B" w14:textId="77777777" w:rsidR="00DC4241" w:rsidRDefault="00DC4241" w:rsidP="00901E92">
      <w:pPr>
        <w:pStyle w:val="Heading3"/>
        <w:snapToGrid/>
        <w:jc w:val="center"/>
        <w:rPr>
          <w:rFonts w:ascii="Arial" w:hAnsi="Arial" w:cs="Arial"/>
          <w:bCs w:val="0"/>
          <w:sz w:val="56"/>
          <w:szCs w:val="56"/>
          <w:u w:val="none"/>
        </w:rPr>
      </w:pPr>
      <w:r>
        <w:rPr>
          <w:rFonts w:ascii="Arial" w:hAnsi="Arial" w:cs="Arial"/>
          <w:bCs w:val="0"/>
          <w:sz w:val="56"/>
          <w:szCs w:val="56"/>
          <w:u w:val="none"/>
        </w:rPr>
        <w:t>Business Management</w:t>
      </w:r>
    </w:p>
    <w:p w14:paraId="74E4A600" w14:textId="77777777" w:rsidR="00DC4241" w:rsidRDefault="00DC4241" w:rsidP="00901E92">
      <w:pPr>
        <w:pStyle w:val="Heading3"/>
        <w:snapToGrid/>
        <w:jc w:val="center"/>
        <w:rPr>
          <w:rFonts w:ascii="Arial" w:hAnsi="Arial" w:cs="Arial"/>
          <w:bCs w:val="0"/>
          <w:sz w:val="56"/>
          <w:szCs w:val="56"/>
          <w:u w:val="none"/>
        </w:rPr>
      </w:pPr>
      <w:r>
        <w:rPr>
          <w:rFonts w:ascii="Arial" w:hAnsi="Arial" w:cs="Arial"/>
          <w:bCs w:val="0"/>
          <w:sz w:val="56"/>
          <w:szCs w:val="56"/>
          <w:u w:val="none"/>
        </w:rPr>
        <w:t>Case Competition</w:t>
      </w:r>
    </w:p>
    <w:p w14:paraId="02C15387" w14:textId="77777777" w:rsidR="00DC4241" w:rsidRDefault="00DC4241" w:rsidP="00901E92">
      <w:pPr>
        <w:pStyle w:val="NormalIndent"/>
        <w:ind w:left="0"/>
        <w:jc w:val="center"/>
        <w:rPr>
          <w:b/>
        </w:rPr>
      </w:pPr>
    </w:p>
    <w:p w14:paraId="4DAE0988" w14:textId="1D79DB86" w:rsidR="00DC4241" w:rsidRDefault="00935542" w:rsidP="00901E92">
      <w:pPr>
        <w:pStyle w:val="NormalIndent"/>
        <w:ind w:left="0"/>
        <w:jc w:val="center"/>
        <w:rPr>
          <w:rFonts w:ascii="Arial" w:hAnsi="Arial" w:cs="Arial"/>
          <w:b/>
          <w:sz w:val="56"/>
          <w:szCs w:val="56"/>
        </w:rPr>
      </w:pPr>
      <w:r>
        <w:rPr>
          <w:rFonts w:ascii="Arial" w:hAnsi="Arial" w:cs="Arial"/>
          <w:b/>
          <w:sz w:val="56"/>
          <w:szCs w:val="56"/>
        </w:rPr>
        <w:t>20</w:t>
      </w:r>
      <w:r w:rsidR="000156C7">
        <w:rPr>
          <w:rFonts w:ascii="Arial" w:hAnsi="Arial" w:cs="Arial"/>
          <w:b/>
          <w:sz w:val="56"/>
          <w:szCs w:val="56"/>
        </w:rPr>
        <w:t>2</w:t>
      </w:r>
      <w:r w:rsidR="006E4ED4">
        <w:rPr>
          <w:rFonts w:ascii="Arial" w:hAnsi="Arial" w:cs="Arial"/>
          <w:b/>
          <w:sz w:val="56"/>
          <w:szCs w:val="56"/>
        </w:rPr>
        <w:t>2</w:t>
      </w:r>
      <w:r w:rsidR="00DC4241">
        <w:rPr>
          <w:rFonts w:ascii="Arial" w:hAnsi="Arial" w:cs="Arial"/>
          <w:b/>
          <w:sz w:val="56"/>
          <w:szCs w:val="56"/>
        </w:rPr>
        <w:t>-</w:t>
      </w:r>
      <w:r w:rsidR="0031170F">
        <w:rPr>
          <w:rFonts w:ascii="Arial" w:hAnsi="Arial" w:cs="Arial"/>
          <w:b/>
          <w:sz w:val="56"/>
          <w:szCs w:val="56"/>
        </w:rPr>
        <w:t>2</w:t>
      </w:r>
      <w:r w:rsidR="006E4ED4">
        <w:rPr>
          <w:rFonts w:ascii="Arial" w:hAnsi="Arial" w:cs="Arial"/>
          <w:b/>
          <w:sz w:val="56"/>
          <w:szCs w:val="56"/>
        </w:rPr>
        <w:t>3</w:t>
      </w:r>
    </w:p>
    <w:p w14:paraId="28B075AF" w14:textId="77777777" w:rsidR="00DC4241" w:rsidRDefault="00DC4241" w:rsidP="00901E92">
      <w:pPr>
        <w:pStyle w:val="NormalIndent"/>
        <w:ind w:left="0"/>
        <w:jc w:val="center"/>
      </w:pPr>
    </w:p>
    <w:p w14:paraId="149F8BCD" w14:textId="77777777" w:rsidR="00DC4241" w:rsidRDefault="00DC4241" w:rsidP="00901E92">
      <w:pPr>
        <w:pStyle w:val="NormalIndent"/>
        <w:ind w:left="0"/>
        <w:jc w:val="center"/>
      </w:pPr>
    </w:p>
    <w:p w14:paraId="47C2E70D" w14:textId="77777777" w:rsidR="00DC4241" w:rsidRDefault="00DC4241" w:rsidP="00901E92">
      <w:pPr>
        <w:pStyle w:val="Heading3"/>
        <w:snapToGrid/>
        <w:jc w:val="center"/>
        <w:rPr>
          <w:rFonts w:ascii="Arial" w:hAnsi="Arial" w:cs="Arial"/>
          <w:bCs w:val="0"/>
          <w:sz w:val="56"/>
          <w:szCs w:val="56"/>
          <w:u w:val="none"/>
        </w:rPr>
      </w:pPr>
      <w:r>
        <w:rPr>
          <w:rFonts w:ascii="Arial" w:hAnsi="Arial" w:cs="Arial"/>
          <w:bCs w:val="0"/>
          <w:sz w:val="56"/>
          <w:szCs w:val="56"/>
          <w:u w:val="none"/>
        </w:rPr>
        <w:t>Secondary School Group</w:t>
      </w:r>
    </w:p>
    <w:p w14:paraId="1B26C4AD" w14:textId="77777777" w:rsidR="00DC4241" w:rsidRDefault="00DC4241" w:rsidP="00901E92">
      <w:pPr>
        <w:pStyle w:val="Heading3"/>
        <w:snapToGrid/>
        <w:jc w:val="center"/>
        <w:rPr>
          <w:rFonts w:ascii="Arial" w:hAnsi="Arial" w:cs="Arial"/>
          <w:bCs w:val="0"/>
          <w:sz w:val="56"/>
          <w:szCs w:val="56"/>
          <w:u w:val="none"/>
        </w:rPr>
      </w:pPr>
      <w:r>
        <w:rPr>
          <w:rFonts w:ascii="Arial" w:hAnsi="Arial" w:cs="Arial"/>
          <w:bCs w:val="0"/>
          <w:sz w:val="56"/>
          <w:szCs w:val="56"/>
          <w:u w:val="none"/>
        </w:rPr>
        <w:t xml:space="preserve">(Level </w:t>
      </w:r>
      <w:r>
        <w:rPr>
          <w:rFonts w:ascii="Arial" w:hAnsi="Arial" w:cs="Arial" w:hint="eastAsia"/>
          <w:bCs w:val="0"/>
          <w:sz w:val="56"/>
          <w:szCs w:val="56"/>
          <w:u w:val="none"/>
          <w:lang w:eastAsia="zh-TW"/>
        </w:rPr>
        <w:t>2</w:t>
      </w:r>
      <w:r>
        <w:rPr>
          <w:rFonts w:ascii="Arial" w:hAnsi="Arial" w:cs="Arial"/>
          <w:bCs w:val="0"/>
          <w:sz w:val="56"/>
          <w:szCs w:val="56"/>
          <w:u w:val="none"/>
        </w:rPr>
        <w:t>)</w:t>
      </w:r>
    </w:p>
    <w:p w14:paraId="3953EA5A" w14:textId="77777777" w:rsidR="00DC4241" w:rsidRDefault="00DC4241" w:rsidP="00901E92">
      <w:pPr>
        <w:spacing w:line="280" w:lineRule="exact"/>
        <w:jc w:val="both"/>
      </w:pPr>
    </w:p>
    <w:p w14:paraId="63525FCD" w14:textId="77777777" w:rsidR="00DC4241" w:rsidRDefault="00DC4241" w:rsidP="00901E92">
      <w:pPr>
        <w:spacing w:line="280" w:lineRule="exact"/>
        <w:jc w:val="both"/>
      </w:pPr>
    </w:p>
    <w:p w14:paraId="6A3224E5" w14:textId="77777777" w:rsidR="00DC4241" w:rsidRDefault="00DC4241" w:rsidP="00901E92">
      <w:pPr>
        <w:spacing w:line="280" w:lineRule="exact"/>
        <w:jc w:val="both"/>
      </w:pPr>
    </w:p>
    <w:p w14:paraId="20BE54D6" w14:textId="77777777" w:rsidR="00DC4241" w:rsidRDefault="00DC4241" w:rsidP="00901E92">
      <w:pPr>
        <w:spacing w:line="280" w:lineRule="exact"/>
        <w:jc w:val="both"/>
      </w:pPr>
    </w:p>
    <w:p w14:paraId="40C961F2" w14:textId="77777777" w:rsidR="00DC4241" w:rsidRDefault="00DC4241" w:rsidP="00901E92">
      <w:pPr>
        <w:spacing w:line="280" w:lineRule="exact"/>
        <w:jc w:val="both"/>
      </w:pPr>
    </w:p>
    <w:p w14:paraId="08BF5057" w14:textId="77777777" w:rsidR="00DC4241" w:rsidRDefault="00DC4241" w:rsidP="00901E92">
      <w:pPr>
        <w:spacing w:line="280" w:lineRule="exact"/>
        <w:jc w:val="both"/>
      </w:pPr>
    </w:p>
    <w:p w14:paraId="2E79E1C3" w14:textId="77777777" w:rsidR="00DC4241" w:rsidRDefault="00DC4241" w:rsidP="00901E92">
      <w:pPr>
        <w:spacing w:line="280" w:lineRule="exact"/>
        <w:jc w:val="both"/>
      </w:pPr>
    </w:p>
    <w:p w14:paraId="14D6CC9C" w14:textId="77777777" w:rsidR="00DC4241" w:rsidRDefault="00DC4241" w:rsidP="00901E92">
      <w:pPr>
        <w:spacing w:line="280" w:lineRule="exact"/>
        <w:jc w:val="both"/>
        <w:rPr>
          <w:rFonts w:ascii="Arial" w:hAnsi="Arial" w:cs="Arial"/>
          <w:color w:val="000000"/>
          <w:sz w:val="22"/>
        </w:rPr>
      </w:pPr>
    </w:p>
    <w:p w14:paraId="0F743D30" w14:textId="77777777" w:rsidR="00DC4241" w:rsidRDefault="00DC4241" w:rsidP="00901E92">
      <w:pPr>
        <w:spacing w:line="280" w:lineRule="exact"/>
        <w:jc w:val="both"/>
        <w:rPr>
          <w:rFonts w:ascii="Arial" w:hAnsi="Arial" w:cs="Arial"/>
          <w:color w:val="000000"/>
          <w:sz w:val="22"/>
        </w:rPr>
      </w:pPr>
    </w:p>
    <w:p w14:paraId="795C1CF8" w14:textId="77777777" w:rsidR="00DC4241" w:rsidRDefault="00DC4241" w:rsidP="00901E92">
      <w:pPr>
        <w:spacing w:line="280" w:lineRule="exact"/>
        <w:jc w:val="both"/>
        <w:rPr>
          <w:rFonts w:ascii="Arial" w:hAnsi="Arial" w:cs="Arial"/>
          <w:color w:val="000000"/>
          <w:sz w:val="22"/>
        </w:rPr>
      </w:pPr>
    </w:p>
    <w:p w14:paraId="1B5D348F" w14:textId="77777777" w:rsidR="000156C7" w:rsidRPr="000156C7" w:rsidRDefault="000156C7" w:rsidP="000156C7">
      <w:pPr>
        <w:pStyle w:val="NormalWeb"/>
        <w:shd w:val="clear" w:color="auto" w:fill="FFFFFF"/>
        <w:snapToGrid w:val="0"/>
        <w:spacing w:before="0" w:beforeAutospacing="0" w:after="0" w:afterAutospacing="0" w:line="360" w:lineRule="auto"/>
        <w:contextualSpacing/>
        <w:jc w:val="both"/>
        <w:rPr>
          <w:rFonts w:ascii="Arial" w:hAnsi="Arial" w:cs="Arial"/>
          <w:color w:val="000000"/>
          <w:sz w:val="22"/>
          <w:szCs w:val="22"/>
        </w:rPr>
      </w:pPr>
      <w:bookmarkStart w:id="0" w:name="_Hlk522543323"/>
    </w:p>
    <w:bookmarkEnd w:id="0"/>
    <w:p w14:paraId="6921041F" w14:textId="10CC6789" w:rsidR="003568CC" w:rsidRDefault="003568CC" w:rsidP="00AA2A66">
      <w:pPr>
        <w:pStyle w:val="NormalWeb"/>
        <w:shd w:val="clear" w:color="auto" w:fill="FFFFFF"/>
        <w:snapToGrid w:val="0"/>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Case background</w:t>
      </w:r>
    </w:p>
    <w:p w14:paraId="0CACB1DD" w14:textId="77777777" w:rsidR="003568CC" w:rsidRDefault="003568CC" w:rsidP="00AA2A66">
      <w:pPr>
        <w:pStyle w:val="NormalWeb"/>
        <w:shd w:val="clear" w:color="auto" w:fill="FFFFFF"/>
        <w:snapToGrid w:val="0"/>
        <w:spacing w:before="0" w:beforeAutospacing="0" w:after="0" w:afterAutospacing="0" w:line="360" w:lineRule="auto"/>
        <w:jc w:val="both"/>
        <w:rPr>
          <w:rFonts w:ascii="Arial" w:hAnsi="Arial" w:cs="Arial"/>
          <w:color w:val="000000" w:themeColor="text1"/>
          <w:sz w:val="22"/>
          <w:szCs w:val="22"/>
        </w:rPr>
      </w:pPr>
    </w:p>
    <w:p w14:paraId="151B13F3" w14:textId="79DB322E" w:rsidR="00AA2A66" w:rsidRPr="00AA2A66" w:rsidRDefault="00AA2A66" w:rsidP="00AA2A66">
      <w:pPr>
        <w:pStyle w:val="NormalWeb"/>
        <w:shd w:val="clear" w:color="auto" w:fill="FFFFFF"/>
        <w:snapToGrid w:val="0"/>
        <w:spacing w:before="0" w:beforeAutospacing="0" w:after="0" w:afterAutospacing="0" w:line="360" w:lineRule="auto"/>
        <w:jc w:val="both"/>
        <w:rPr>
          <w:rFonts w:ascii="Arial" w:hAnsi="Arial" w:cs="Arial"/>
          <w:color w:val="000000" w:themeColor="text1"/>
          <w:sz w:val="22"/>
          <w:szCs w:val="22"/>
        </w:rPr>
      </w:pPr>
      <w:r w:rsidRPr="00AA2A66">
        <w:rPr>
          <w:rFonts w:ascii="Arial" w:hAnsi="Arial" w:cs="Arial"/>
          <w:color w:val="000000" w:themeColor="text1"/>
          <w:sz w:val="22"/>
          <w:szCs w:val="22"/>
        </w:rPr>
        <w:t>Kerry Logistics Network Limited (KLN), together with its subsidiaries (hereinafter referred to as the “Group”) operates as a leading logistics service provider in Asia. Its principal activities are (</w:t>
      </w:r>
      <w:proofErr w:type="spellStart"/>
      <w:r w:rsidRPr="00AA2A66">
        <w:rPr>
          <w:rFonts w:ascii="Arial" w:hAnsi="Arial" w:cs="Arial"/>
          <w:color w:val="000000" w:themeColor="text1"/>
          <w:sz w:val="22"/>
          <w:szCs w:val="22"/>
        </w:rPr>
        <w:t>i</w:t>
      </w:r>
      <w:proofErr w:type="spellEnd"/>
      <w:r w:rsidRPr="00AA2A66">
        <w:rPr>
          <w:rFonts w:ascii="Arial" w:hAnsi="Arial" w:cs="Arial"/>
          <w:color w:val="000000" w:themeColor="text1"/>
          <w:sz w:val="22"/>
          <w:szCs w:val="22"/>
        </w:rPr>
        <w:t>) integrated logistics (IL) services, including storage and value-added services, trucking and distribution, returns management, and various ancillary services, primarily in Asia; and (ii) international freight forwarding (IFF) services intra-Asia and between Asia and Europe to transport cargo using air freight, ocean freight, and cross-border road freight forwarding services. With a global presence across 59 countries and territories, KLN is the largest international logistics company listed on the Main Board of The Stock Exchange of Hong Kong Limited (Stock Code 0636.HK).</w:t>
      </w:r>
    </w:p>
    <w:p w14:paraId="4AD8FF82" w14:textId="3AEC7D82" w:rsidR="00AA2A66" w:rsidRPr="00AA2A66" w:rsidRDefault="00AA2A66" w:rsidP="00AA2A66">
      <w:pPr>
        <w:snapToGrid w:val="0"/>
        <w:spacing w:before="100" w:beforeAutospacing="1" w:after="100" w:afterAutospacing="1" w:line="360" w:lineRule="auto"/>
        <w:jc w:val="both"/>
        <w:rPr>
          <w:rFonts w:ascii="Arial" w:hAnsi="Arial" w:cs="Arial"/>
          <w:color w:val="000000" w:themeColor="text1"/>
          <w:sz w:val="22"/>
          <w:szCs w:val="22"/>
        </w:rPr>
      </w:pPr>
      <w:r w:rsidRPr="00AA2A66">
        <w:rPr>
          <w:rFonts w:ascii="Arial" w:hAnsi="Arial" w:cs="Arial"/>
          <w:color w:val="000000" w:themeColor="text1"/>
          <w:sz w:val="22"/>
          <w:szCs w:val="22"/>
        </w:rPr>
        <w:t xml:space="preserve">The COVID-19 pandemic has severely affected </w:t>
      </w:r>
      <w:r w:rsidR="007D0DDA">
        <w:rPr>
          <w:rFonts w:ascii="Arial" w:hAnsi="Arial" w:cs="Arial"/>
          <w:color w:val="000000" w:themeColor="text1"/>
          <w:sz w:val="22"/>
          <w:szCs w:val="22"/>
        </w:rPr>
        <w:t xml:space="preserve">the </w:t>
      </w:r>
      <w:r w:rsidRPr="00AA2A66">
        <w:rPr>
          <w:rFonts w:ascii="Arial" w:hAnsi="Arial" w:cs="Arial"/>
          <w:color w:val="000000" w:themeColor="text1"/>
          <w:sz w:val="22"/>
          <w:szCs w:val="22"/>
        </w:rPr>
        <w:t xml:space="preserve">global supply chain </w:t>
      </w:r>
      <w:r w:rsidR="007D0DDA">
        <w:rPr>
          <w:rFonts w:ascii="Arial" w:hAnsi="Arial" w:cs="Arial"/>
          <w:color w:val="000000" w:themeColor="text1"/>
          <w:sz w:val="22"/>
          <w:szCs w:val="22"/>
        </w:rPr>
        <w:t>owing to</w:t>
      </w:r>
      <w:r w:rsidR="007D0DDA" w:rsidRPr="00AA2A66">
        <w:rPr>
          <w:rFonts w:ascii="Arial" w:hAnsi="Arial" w:cs="Arial"/>
          <w:color w:val="000000" w:themeColor="text1"/>
          <w:sz w:val="22"/>
          <w:szCs w:val="22"/>
        </w:rPr>
        <w:t xml:space="preserve"> </w:t>
      </w:r>
      <w:r w:rsidRPr="00AA2A66">
        <w:rPr>
          <w:rFonts w:ascii="Arial" w:hAnsi="Arial" w:cs="Arial"/>
          <w:color w:val="000000" w:themeColor="text1"/>
          <w:sz w:val="22"/>
          <w:szCs w:val="22"/>
        </w:rPr>
        <w:t xml:space="preserve">the mismatch between supply and demand, freight capacity chokeholds, port congestions, labour shortages, the shutdown of borders, and lockdowns. </w:t>
      </w:r>
      <w:r w:rsidR="007D0DDA">
        <w:rPr>
          <w:rFonts w:ascii="Arial" w:hAnsi="Arial" w:cs="Arial"/>
          <w:color w:val="000000" w:themeColor="text1"/>
          <w:sz w:val="22"/>
          <w:szCs w:val="22"/>
        </w:rPr>
        <w:t>Specifically</w:t>
      </w:r>
      <w:r w:rsidRPr="00AA2A66">
        <w:rPr>
          <w:rFonts w:ascii="Arial" w:hAnsi="Arial" w:cs="Arial"/>
          <w:color w:val="000000" w:themeColor="text1"/>
          <w:sz w:val="22"/>
          <w:szCs w:val="22"/>
        </w:rPr>
        <w:t>, KLN’s IL business shrank in 2021, mainly due to a weak Asian market with manufacturing and consumption-related activities disrupted by many prolonged lockdowns and other pandemic measures. For example, Hong Kong’s implementation of pandemic-induced social distancing measures caused a depression in particular retail activities and led to a contraction in the Group’s IL business.</w:t>
      </w:r>
    </w:p>
    <w:p w14:paraId="01CEFAD8" w14:textId="77777777" w:rsidR="00AA2A66" w:rsidRPr="00AA2A66" w:rsidRDefault="00AA2A66" w:rsidP="00AA2A66">
      <w:pPr>
        <w:snapToGrid w:val="0"/>
        <w:spacing w:before="100" w:beforeAutospacing="1" w:after="100" w:afterAutospacing="1" w:line="360" w:lineRule="auto"/>
        <w:jc w:val="both"/>
        <w:rPr>
          <w:rFonts w:ascii="Arial" w:hAnsi="Arial" w:cs="Arial"/>
          <w:color w:val="000000" w:themeColor="text1"/>
          <w:sz w:val="22"/>
          <w:szCs w:val="22"/>
        </w:rPr>
      </w:pPr>
      <w:r w:rsidRPr="00AA2A66">
        <w:rPr>
          <w:rFonts w:ascii="Arial" w:hAnsi="Arial" w:cs="Arial"/>
          <w:color w:val="000000" w:themeColor="text1"/>
          <w:sz w:val="22"/>
          <w:szCs w:val="22"/>
        </w:rPr>
        <w:t>On the other hand, the Group’s IFF business extraordinarily expanded with customers relying on the Group’s in-depth industry know-how, its extensive connections to ground operations, and its global network, especially for exports from Asia to North America and Europe. The Group has experienced more urgent fulfilment orders and ever more complex demand to overcome the multifaceted hurdles in the supply chain.</w:t>
      </w:r>
    </w:p>
    <w:p w14:paraId="746C8E60" w14:textId="4D59F46D" w:rsidR="00AA2A66" w:rsidRPr="00AA2A66" w:rsidRDefault="00AA2A66" w:rsidP="00AA2A66">
      <w:pPr>
        <w:snapToGrid w:val="0"/>
        <w:spacing w:before="100" w:beforeAutospacing="1" w:after="100" w:afterAutospacing="1" w:line="360" w:lineRule="auto"/>
        <w:jc w:val="both"/>
        <w:rPr>
          <w:rFonts w:ascii="Arial" w:hAnsi="Arial" w:cs="Arial"/>
          <w:sz w:val="22"/>
          <w:szCs w:val="22"/>
        </w:rPr>
      </w:pPr>
      <w:r w:rsidRPr="00AA2A66">
        <w:rPr>
          <w:rFonts w:ascii="Arial" w:hAnsi="Arial" w:cs="Arial"/>
          <w:sz w:val="22"/>
          <w:szCs w:val="22"/>
        </w:rPr>
        <w:t xml:space="preserve">For the year ended 31 December 2021, the Group recorded </w:t>
      </w:r>
      <w:r w:rsidR="007D0DDA">
        <w:rPr>
          <w:rFonts w:ascii="Arial" w:hAnsi="Arial" w:cs="Arial"/>
          <w:sz w:val="22"/>
          <w:szCs w:val="22"/>
        </w:rPr>
        <w:t xml:space="preserve">a </w:t>
      </w:r>
      <w:r w:rsidRPr="00AA2A66">
        <w:rPr>
          <w:rFonts w:ascii="Arial" w:hAnsi="Arial" w:cs="Arial"/>
          <w:sz w:val="22"/>
          <w:szCs w:val="22"/>
        </w:rPr>
        <w:t xml:space="preserve">revenue </w:t>
      </w:r>
      <w:r w:rsidR="007D0DDA">
        <w:rPr>
          <w:rFonts w:ascii="Arial" w:hAnsi="Arial" w:cs="Arial"/>
          <w:sz w:val="22"/>
          <w:szCs w:val="22"/>
        </w:rPr>
        <w:t xml:space="preserve">of </w:t>
      </w:r>
      <w:r w:rsidR="007D0DDA" w:rsidRPr="00AA2A66">
        <w:rPr>
          <w:rFonts w:ascii="Arial" w:hAnsi="Arial" w:cs="Arial"/>
          <w:sz w:val="22"/>
          <w:szCs w:val="22"/>
        </w:rPr>
        <w:t xml:space="preserve">HK$78,954.7 million </w:t>
      </w:r>
      <w:r w:rsidRPr="00AA2A66">
        <w:rPr>
          <w:rFonts w:ascii="Arial" w:hAnsi="Arial" w:cs="Arial"/>
          <w:sz w:val="22"/>
          <w:szCs w:val="22"/>
        </w:rPr>
        <w:t>from continuing operations, representing a 59.1% increase from the year ended 31 December 2020 (2020: HK$49</w:t>
      </w:r>
      <w:r w:rsidR="008A5D14">
        <w:rPr>
          <w:rFonts w:ascii="Arial" w:hAnsi="Arial" w:cs="Arial"/>
          <w:sz w:val="22"/>
          <w:szCs w:val="22"/>
        </w:rPr>
        <w:t>,</w:t>
      </w:r>
      <w:r w:rsidRPr="00AA2A66">
        <w:rPr>
          <w:rFonts w:ascii="Arial" w:hAnsi="Arial" w:cs="Arial"/>
          <w:sz w:val="22"/>
          <w:szCs w:val="22"/>
        </w:rPr>
        <w:t xml:space="preserve">617.2 million, restated). The Group’s profit from continuing operations increased by 182.9%, from HK$1,507.8 million in 2020 to HK$4,265.1 million in 2021. </w:t>
      </w:r>
    </w:p>
    <w:p w14:paraId="68562D2D" w14:textId="68E3A258" w:rsidR="00AA2A66" w:rsidRPr="00AA2A66" w:rsidRDefault="00AA2A66" w:rsidP="00AA2A66">
      <w:pPr>
        <w:snapToGrid w:val="0"/>
        <w:spacing w:before="100" w:beforeAutospacing="1" w:after="100" w:afterAutospacing="1" w:line="360" w:lineRule="auto"/>
        <w:jc w:val="both"/>
        <w:rPr>
          <w:rFonts w:ascii="Arial" w:hAnsi="Arial" w:cs="Arial"/>
          <w:sz w:val="22"/>
          <w:szCs w:val="22"/>
        </w:rPr>
      </w:pPr>
      <w:r w:rsidRPr="00AA2A66">
        <w:rPr>
          <w:rFonts w:ascii="Arial" w:hAnsi="Arial" w:cs="Arial"/>
          <w:sz w:val="22"/>
          <w:szCs w:val="22"/>
        </w:rPr>
        <w:t>The Group entered</w:t>
      </w:r>
      <w:r w:rsidR="007D0DDA">
        <w:rPr>
          <w:rFonts w:ascii="Arial" w:hAnsi="Arial" w:cs="Arial"/>
          <w:sz w:val="22"/>
          <w:szCs w:val="22"/>
        </w:rPr>
        <w:t xml:space="preserve"> into</w:t>
      </w:r>
      <w:r w:rsidRPr="00AA2A66">
        <w:rPr>
          <w:rFonts w:ascii="Arial" w:hAnsi="Arial" w:cs="Arial"/>
          <w:sz w:val="22"/>
          <w:szCs w:val="22"/>
        </w:rPr>
        <w:t xml:space="preserve"> a strategic partnership with S.F. Holding in late 2021 to further enhance its overall competitiveness </w:t>
      </w:r>
      <w:r w:rsidR="001E0A99">
        <w:rPr>
          <w:rFonts w:ascii="Arial" w:hAnsi="Arial" w:cs="Arial"/>
          <w:sz w:val="22"/>
          <w:szCs w:val="22"/>
        </w:rPr>
        <w:t>and</w:t>
      </w:r>
      <w:r w:rsidR="007D0DDA">
        <w:rPr>
          <w:rFonts w:ascii="Arial" w:hAnsi="Arial" w:cs="Arial"/>
          <w:sz w:val="22"/>
          <w:szCs w:val="22"/>
        </w:rPr>
        <w:t xml:space="preserve"> become</w:t>
      </w:r>
      <w:r w:rsidR="007D0DDA" w:rsidRPr="00AA2A66">
        <w:rPr>
          <w:rFonts w:ascii="Arial" w:hAnsi="Arial" w:cs="Arial"/>
          <w:sz w:val="22"/>
          <w:szCs w:val="22"/>
        </w:rPr>
        <w:t xml:space="preserve"> </w:t>
      </w:r>
      <w:r w:rsidRPr="00AA2A66">
        <w:rPr>
          <w:rFonts w:ascii="Arial" w:hAnsi="Arial" w:cs="Arial"/>
          <w:sz w:val="22"/>
          <w:szCs w:val="22"/>
        </w:rPr>
        <w:t xml:space="preserve">S.F. Holding’s platform for international business and international freight forwarding agent </w:t>
      </w:r>
      <w:r w:rsidR="007D0DDA">
        <w:rPr>
          <w:rFonts w:ascii="Arial" w:hAnsi="Arial" w:cs="Arial"/>
          <w:sz w:val="22"/>
          <w:szCs w:val="22"/>
        </w:rPr>
        <w:t>for</w:t>
      </w:r>
      <w:r w:rsidR="007D0DDA" w:rsidRPr="00AA2A66">
        <w:rPr>
          <w:rFonts w:ascii="Arial" w:hAnsi="Arial" w:cs="Arial"/>
          <w:sz w:val="22"/>
          <w:szCs w:val="22"/>
        </w:rPr>
        <w:t xml:space="preserve"> </w:t>
      </w:r>
      <w:r w:rsidRPr="00AA2A66">
        <w:rPr>
          <w:rFonts w:ascii="Arial" w:hAnsi="Arial" w:cs="Arial"/>
          <w:sz w:val="22"/>
          <w:szCs w:val="22"/>
        </w:rPr>
        <w:t>international express service</w:t>
      </w:r>
      <w:r w:rsidR="007D0DDA">
        <w:rPr>
          <w:rFonts w:ascii="Arial" w:hAnsi="Arial" w:cs="Arial"/>
          <w:sz w:val="22"/>
          <w:szCs w:val="22"/>
        </w:rPr>
        <w:t>s</w:t>
      </w:r>
      <w:r w:rsidRPr="00AA2A66">
        <w:rPr>
          <w:rFonts w:ascii="Arial" w:hAnsi="Arial" w:cs="Arial"/>
          <w:sz w:val="22"/>
          <w:szCs w:val="22"/>
        </w:rPr>
        <w:t>. Such a strategic partnership will give KLN an unparalleled advantage as Asia’s largest 3PL (third party logistics) provider to tackle the uncertain market challenges ahead.</w:t>
      </w:r>
    </w:p>
    <w:p w14:paraId="6F07A8D2" w14:textId="08A26E5D" w:rsidR="00700779" w:rsidRDefault="00700779" w:rsidP="00697CDA">
      <w:pPr>
        <w:snapToGrid w:val="0"/>
        <w:spacing w:before="100" w:beforeAutospacing="1" w:after="100" w:afterAutospacing="1" w:line="360" w:lineRule="auto"/>
        <w:jc w:val="both"/>
        <w:rPr>
          <w:rFonts w:ascii="Arial" w:hAnsi="Arial" w:cs="Arial"/>
        </w:rPr>
      </w:pPr>
      <w:r>
        <w:rPr>
          <w:rFonts w:ascii="Arial" w:hAnsi="Arial" w:cs="Arial"/>
        </w:rPr>
        <w:br w:type="page"/>
      </w:r>
    </w:p>
    <w:p w14:paraId="2CFDA0CC" w14:textId="2D3B0DDB" w:rsidR="00815F2D" w:rsidRPr="00815F2D" w:rsidRDefault="00615823" w:rsidP="00815F2D">
      <w:pPr>
        <w:contextualSpacing/>
        <w:jc w:val="both"/>
        <w:rPr>
          <w:rFonts w:ascii="Arial" w:hAnsi="Arial" w:cs="Arial"/>
          <w:b/>
          <w:sz w:val="22"/>
          <w:szCs w:val="22"/>
          <w:u w:val="single"/>
        </w:rPr>
      </w:pPr>
      <w:r w:rsidRPr="00AD1974">
        <w:rPr>
          <w:rFonts w:ascii="Arial" w:hAnsi="Arial" w:cs="Arial"/>
          <w:b/>
          <w:sz w:val="22"/>
          <w:szCs w:val="22"/>
          <w:u w:val="single"/>
        </w:rPr>
        <w:lastRenderedPageBreak/>
        <w:t>REQUIRED</w:t>
      </w:r>
    </w:p>
    <w:p w14:paraId="11E62F77" w14:textId="50B27D6F" w:rsidR="00404AF3" w:rsidRPr="00D612D4" w:rsidRDefault="00C4790A" w:rsidP="00697CDA">
      <w:pPr>
        <w:snapToGrid w:val="0"/>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The COVID-19 pandemic </w:t>
      </w:r>
      <w:r w:rsidR="00E535F1" w:rsidRPr="00D612D4">
        <w:rPr>
          <w:rFonts w:ascii="Arial" w:eastAsia="HelveticaNeueLTStd-Lt" w:hAnsi="Arial" w:cs="Arial"/>
          <w:bCs/>
          <w:sz w:val="22"/>
          <w:szCs w:val="22"/>
          <w:lang w:eastAsia="zh-HK"/>
        </w:rPr>
        <w:t>severely</w:t>
      </w:r>
      <w:r w:rsidRPr="00D612D4">
        <w:rPr>
          <w:rFonts w:ascii="Arial" w:eastAsia="HelveticaNeueLTStd-Lt" w:hAnsi="Arial" w:cs="Arial"/>
          <w:bCs/>
          <w:sz w:val="22"/>
          <w:szCs w:val="22"/>
          <w:lang w:eastAsia="zh-HK"/>
        </w:rPr>
        <w:t xml:space="preserve"> </w:t>
      </w:r>
      <w:r w:rsidR="00E535F1" w:rsidRPr="00D612D4">
        <w:rPr>
          <w:rFonts w:ascii="Arial" w:eastAsia="HelveticaNeueLTStd-Lt" w:hAnsi="Arial" w:cs="Arial"/>
          <w:bCs/>
          <w:sz w:val="22"/>
          <w:szCs w:val="22"/>
          <w:lang w:eastAsia="zh-HK"/>
        </w:rPr>
        <w:t>curtailed human mobility and highlight</w:t>
      </w:r>
      <w:r w:rsidR="00835896" w:rsidRPr="00D612D4">
        <w:rPr>
          <w:rFonts w:ascii="Arial" w:eastAsia="HelveticaNeueLTStd-Lt" w:hAnsi="Arial" w:cs="Arial"/>
          <w:bCs/>
          <w:sz w:val="22"/>
          <w:szCs w:val="22"/>
          <w:lang w:eastAsia="zh-HK"/>
        </w:rPr>
        <w:t>ed</w:t>
      </w:r>
      <w:r w:rsidR="00E535F1" w:rsidRPr="00D612D4">
        <w:rPr>
          <w:rFonts w:ascii="Arial" w:eastAsia="HelveticaNeueLTStd-Lt" w:hAnsi="Arial" w:cs="Arial"/>
          <w:bCs/>
          <w:sz w:val="22"/>
          <w:szCs w:val="22"/>
          <w:lang w:eastAsia="zh-HK"/>
        </w:rPr>
        <w:t xml:space="preserve"> the </w:t>
      </w:r>
      <w:r w:rsidR="00DD0B90" w:rsidRPr="00D612D4">
        <w:rPr>
          <w:rFonts w:ascii="Arial" w:eastAsia="HelveticaNeueLTStd-Lt" w:hAnsi="Arial" w:cs="Arial"/>
          <w:bCs/>
          <w:sz w:val="22"/>
          <w:szCs w:val="22"/>
          <w:lang w:eastAsia="zh-HK"/>
        </w:rPr>
        <w:t>importance</w:t>
      </w:r>
      <w:r w:rsidR="00690835" w:rsidRPr="00D612D4">
        <w:rPr>
          <w:rFonts w:ascii="Arial" w:eastAsia="HelveticaNeueLTStd-Lt" w:hAnsi="Arial" w:cs="Arial"/>
          <w:bCs/>
          <w:sz w:val="22"/>
          <w:szCs w:val="22"/>
          <w:lang w:eastAsia="zh-HK"/>
        </w:rPr>
        <w:t xml:space="preserve"> of logistics: to transport and deliver </w:t>
      </w:r>
      <w:r w:rsidR="00F901C2" w:rsidRPr="00D612D4">
        <w:rPr>
          <w:rFonts w:ascii="Arial" w:eastAsia="HelveticaNeueLTStd-Lt" w:hAnsi="Arial" w:cs="Arial"/>
          <w:bCs/>
          <w:sz w:val="22"/>
          <w:szCs w:val="22"/>
          <w:lang w:eastAsia="zh-HK"/>
        </w:rPr>
        <w:t>raw materials, work in progress (WIP)</w:t>
      </w:r>
      <w:r w:rsidR="00835896" w:rsidRPr="00D612D4">
        <w:rPr>
          <w:rFonts w:ascii="Arial" w:eastAsia="HelveticaNeueLTStd-Lt" w:hAnsi="Arial" w:cs="Arial"/>
          <w:bCs/>
          <w:sz w:val="22"/>
          <w:szCs w:val="22"/>
          <w:lang w:eastAsia="zh-HK"/>
        </w:rPr>
        <w:t>,</w:t>
      </w:r>
      <w:r w:rsidR="00F901C2" w:rsidRPr="00D612D4">
        <w:rPr>
          <w:rFonts w:ascii="Arial" w:eastAsia="HelveticaNeueLTStd-Lt" w:hAnsi="Arial" w:cs="Arial"/>
          <w:bCs/>
          <w:sz w:val="22"/>
          <w:szCs w:val="22"/>
          <w:lang w:eastAsia="zh-HK"/>
        </w:rPr>
        <w:t xml:space="preserve"> and finished goods</w:t>
      </w:r>
      <w:r w:rsidR="001D5A4D" w:rsidRPr="00D612D4">
        <w:rPr>
          <w:rFonts w:ascii="Arial" w:eastAsia="HelveticaNeueLTStd-Lt" w:hAnsi="Arial" w:cs="Arial"/>
          <w:bCs/>
          <w:sz w:val="22"/>
          <w:szCs w:val="22"/>
          <w:lang w:eastAsia="zh-HK"/>
        </w:rPr>
        <w:t xml:space="preserve">. </w:t>
      </w:r>
      <w:r w:rsidR="00853BCD" w:rsidRPr="00D612D4">
        <w:rPr>
          <w:rFonts w:ascii="Arial" w:eastAsia="HelveticaNeueLTStd-Lt" w:hAnsi="Arial" w:cs="Arial"/>
          <w:b/>
          <w:sz w:val="22"/>
          <w:szCs w:val="22"/>
          <w:lang w:eastAsia="zh-HK"/>
        </w:rPr>
        <w:t>Kerry Logistics Network Limited (KLN)</w:t>
      </w:r>
      <w:r w:rsidR="00853BCD" w:rsidRPr="00D612D4">
        <w:rPr>
          <w:rFonts w:ascii="Arial" w:eastAsia="HelveticaNeueLTStd-Lt" w:hAnsi="Arial" w:cs="Arial"/>
          <w:bCs/>
          <w:sz w:val="22"/>
          <w:szCs w:val="22"/>
          <w:lang w:eastAsia="zh-HK"/>
        </w:rPr>
        <w:t xml:space="preserve"> </w:t>
      </w:r>
      <w:r w:rsidR="00D7102C" w:rsidRPr="00D612D4">
        <w:rPr>
          <w:rFonts w:ascii="Arial" w:eastAsia="HelveticaNeueLTStd-Lt" w:hAnsi="Arial" w:cs="Arial"/>
          <w:bCs/>
          <w:sz w:val="22"/>
          <w:szCs w:val="22"/>
          <w:lang w:eastAsia="zh-HK"/>
        </w:rPr>
        <w:t xml:space="preserve">faces the challenges of </w:t>
      </w:r>
      <w:r w:rsidR="00A316D2" w:rsidRPr="00D612D4">
        <w:rPr>
          <w:rFonts w:ascii="Arial" w:hAnsi="Arial" w:cs="Arial"/>
          <w:color w:val="000000" w:themeColor="text1"/>
          <w:sz w:val="22"/>
          <w:szCs w:val="22"/>
        </w:rPr>
        <w:t>capacity chokeholds</w:t>
      </w:r>
      <w:r w:rsidR="00A316D2" w:rsidRPr="00D612D4">
        <w:rPr>
          <w:rFonts w:ascii="Arial" w:eastAsia="HelveticaNeueLTStd-Lt" w:hAnsi="Arial" w:cs="Arial"/>
          <w:bCs/>
          <w:sz w:val="22"/>
          <w:szCs w:val="22"/>
          <w:lang w:eastAsia="zh-HK"/>
        </w:rPr>
        <w:t xml:space="preserve"> </w:t>
      </w:r>
      <w:r w:rsidR="00F84CE1" w:rsidRPr="00D612D4">
        <w:rPr>
          <w:rFonts w:ascii="Arial" w:eastAsia="HelveticaNeueLTStd-Lt" w:hAnsi="Arial" w:cs="Arial"/>
          <w:bCs/>
          <w:sz w:val="22"/>
          <w:szCs w:val="22"/>
          <w:lang w:eastAsia="zh-HK"/>
        </w:rPr>
        <w:t xml:space="preserve">but enjoys </w:t>
      </w:r>
      <w:r w:rsidR="00CE629F" w:rsidRPr="00D612D4">
        <w:rPr>
          <w:rFonts w:ascii="Arial" w:eastAsia="HelveticaNeueLTStd-Lt" w:hAnsi="Arial" w:cs="Arial"/>
          <w:bCs/>
          <w:sz w:val="22"/>
          <w:szCs w:val="22"/>
          <w:lang w:eastAsia="zh-HK"/>
        </w:rPr>
        <w:t>an increasing demand for</w:t>
      </w:r>
      <w:r w:rsidR="00733FE7" w:rsidRPr="00D612D4">
        <w:rPr>
          <w:rFonts w:ascii="Arial" w:eastAsia="HelveticaNeueLTStd-Lt" w:hAnsi="Arial" w:cs="Arial"/>
          <w:bCs/>
          <w:sz w:val="22"/>
          <w:szCs w:val="22"/>
          <w:lang w:eastAsia="zh-HK"/>
        </w:rPr>
        <w:t xml:space="preserve"> more value-added service</w:t>
      </w:r>
      <w:r w:rsidR="00835896" w:rsidRPr="00D612D4">
        <w:rPr>
          <w:rFonts w:ascii="Arial" w:eastAsia="HelveticaNeueLTStd-Lt" w:hAnsi="Arial" w:cs="Arial"/>
          <w:bCs/>
          <w:sz w:val="22"/>
          <w:szCs w:val="22"/>
          <w:lang w:eastAsia="zh-HK"/>
        </w:rPr>
        <w:t>s</w:t>
      </w:r>
      <w:r w:rsidR="00733FE7" w:rsidRPr="00D612D4">
        <w:rPr>
          <w:rFonts w:ascii="Arial" w:eastAsia="HelveticaNeueLTStd-Lt" w:hAnsi="Arial" w:cs="Arial"/>
          <w:bCs/>
          <w:sz w:val="22"/>
          <w:szCs w:val="22"/>
          <w:lang w:eastAsia="zh-HK"/>
        </w:rPr>
        <w:t xml:space="preserve">. </w:t>
      </w:r>
    </w:p>
    <w:p w14:paraId="0F332587" w14:textId="77777777" w:rsidR="00404AF3" w:rsidRPr="00D612D4" w:rsidRDefault="00404AF3" w:rsidP="00697CDA">
      <w:pPr>
        <w:snapToGrid w:val="0"/>
        <w:jc w:val="both"/>
        <w:rPr>
          <w:rFonts w:ascii="Arial" w:eastAsia="HelveticaNeueLTStd-Lt" w:hAnsi="Arial" w:cs="Arial"/>
          <w:bCs/>
          <w:sz w:val="22"/>
          <w:szCs w:val="22"/>
          <w:lang w:eastAsia="zh-HK"/>
        </w:rPr>
      </w:pPr>
    </w:p>
    <w:p w14:paraId="0852DD78" w14:textId="2B51BDC6" w:rsidR="00404AF3" w:rsidRPr="00D612D4" w:rsidRDefault="00481971" w:rsidP="005849CE">
      <w:pPr>
        <w:snapToGrid w:val="0"/>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Meanwhile, </w:t>
      </w:r>
      <w:r w:rsidRPr="00D612D4">
        <w:rPr>
          <w:rFonts w:ascii="Arial" w:eastAsia="HelveticaNeueLTStd-Lt" w:hAnsi="Arial" w:cs="Arial"/>
          <w:b/>
          <w:sz w:val="22"/>
          <w:szCs w:val="22"/>
          <w:lang w:eastAsia="zh-HK"/>
        </w:rPr>
        <w:t>KLN</w:t>
      </w:r>
      <w:r w:rsidRPr="00D612D4">
        <w:rPr>
          <w:rFonts w:ascii="Arial" w:eastAsia="HelveticaNeueLTStd-Lt" w:hAnsi="Arial" w:cs="Arial"/>
          <w:bCs/>
          <w:sz w:val="22"/>
          <w:szCs w:val="22"/>
          <w:lang w:eastAsia="zh-HK"/>
        </w:rPr>
        <w:t xml:space="preserve"> </w:t>
      </w:r>
      <w:r w:rsidR="00701B4C" w:rsidRPr="00D612D4">
        <w:rPr>
          <w:rFonts w:ascii="Arial" w:eastAsia="HelveticaNeueLTStd-Lt" w:hAnsi="Arial" w:cs="Arial"/>
          <w:bCs/>
          <w:sz w:val="22"/>
          <w:szCs w:val="22"/>
          <w:lang w:eastAsia="zh-HK"/>
        </w:rPr>
        <w:t>should</w:t>
      </w:r>
      <w:r w:rsidR="00882B03" w:rsidRPr="00D612D4">
        <w:rPr>
          <w:rFonts w:ascii="Arial" w:eastAsia="HelveticaNeueLTStd-Lt" w:hAnsi="Arial" w:cs="Arial"/>
          <w:bCs/>
          <w:sz w:val="22"/>
          <w:szCs w:val="22"/>
          <w:lang w:eastAsia="zh-HK"/>
        </w:rPr>
        <w:t xml:space="preserve"> </w:t>
      </w:r>
      <w:r w:rsidR="00D00F6D" w:rsidRPr="00D612D4">
        <w:rPr>
          <w:rFonts w:ascii="Arial" w:eastAsia="HelveticaNeueLTStd-Lt" w:hAnsi="Arial" w:cs="Arial"/>
          <w:bCs/>
          <w:sz w:val="22"/>
          <w:szCs w:val="22"/>
          <w:lang w:eastAsia="zh-HK"/>
        </w:rPr>
        <w:t>pursue sustainability</w:t>
      </w:r>
      <w:r w:rsidR="00882B03" w:rsidRPr="00D612D4">
        <w:rPr>
          <w:rFonts w:ascii="Arial" w:eastAsia="HelveticaNeueLTStd-Lt" w:hAnsi="Arial" w:cs="Arial"/>
          <w:bCs/>
          <w:sz w:val="22"/>
          <w:szCs w:val="22"/>
          <w:lang w:eastAsia="zh-HK"/>
        </w:rPr>
        <w:t xml:space="preserve"> besides profit maximization. </w:t>
      </w:r>
      <w:r w:rsidR="00404AF3" w:rsidRPr="00D612D4">
        <w:rPr>
          <w:rFonts w:ascii="Arial" w:eastAsia="HelveticaNeueLTStd-Lt" w:hAnsi="Arial" w:cs="Arial"/>
          <w:bCs/>
          <w:sz w:val="22"/>
          <w:szCs w:val="22"/>
          <w:lang w:eastAsia="zh-HK"/>
        </w:rPr>
        <w:t>A</w:t>
      </w:r>
      <w:r w:rsidR="00404AF3" w:rsidRPr="00D612D4">
        <w:rPr>
          <w:rFonts w:ascii="Arial" w:hAnsi="Arial" w:cs="Arial"/>
          <w:sz w:val="22"/>
          <w:szCs w:val="22"/>
        </w:rPr>
        <w:t xml:space="preserve"> responsible corporate citizen </w:t>
      </w:r>
      <w:r w:rsidR="003077DE" w:rsidRPr="00D612D4">
        <w:rPr>
          <w:rFonts w:ascii="Arial" w:hAnsi="Arial" w:cs="Arial"/>
          <w:sz w:val="22"/>
          <w:szCs w:val="22"/>
        </w:rPr>
        <w:t>create</w:t>
      </w:r>
      <w:r w:rsidR="005B109C" w:rsidRPr="00D612D4">
        <w:rPr>
          <w:rFonts w:ascii="Arial" w:hAnsi="Arial" w:cs="Arial"/>
          <w:sz w:val="22"/>
          <w:szCs w:val="22"/>
        </w:rPr>
        <w:t>s</w:t>
      </w:r>
      <w:r w:rsidR="003077DE" w:rsidRPr="00D612D4">
        <w:rPr>
          <w:rFonts w:ascii="Arial" w:hAnsi="Arial" w:cs="Arial"/>
          <w:sz w:val="22"/>
          <w:szCs w:val="22"/>
        </w:rPr>
        <w:t xml:space="preserve"> </w:t>
      </w:r>
      <w:r w:rsidR="00F553F8" w:rsidRPr="00D612D4">
        <w:rPr>
          <w:rFonts w:ascii="Arial" w:hAnsi="Arial" w:cs="Arial"/>
          <w:sz w:val="22"/>
          <w:szCs w:val="22"/>
        </w:rPr>
        <w:t xml:space="preserve">long-term value </w:t>
      </w:r>
      <w:r w:rsidR="00835896" w:rsidRPr="00D612D4">
        <w:rPr>
          <w:rFonts w:ascii="Arial" w:hAnsi="Arial" w:cs="Arial"/>
          <w:sz w:val="22"/>
          <w:szCs w:val="22"/>
        </w:rPr>
        <w:t>for</w:t>
      </w:r>
      <w:r w:rsidR="00404AF3" w:rsidRPr="00D612D4">
        <w:rPr>
          <w:rFonts w:ascii="Arial" w:hAnsi="Arial" w:cs="Arial"/>
          <w:sz w:val="22"/>
          <w:szCs w:val="22"/>
        </w:rPr>
        <w:t xml:space="preserve"> its stakeholders</w:t>
      </w:r>
      <w:r w:rsidR="00F553F8" w:rsidRPr="00D612D4">
        <w:rPr>
          <w:rFonts w:ascii="Arial" w:hAnsi="Arial" w:cs="Arial"/>
          <w:sz w:val="22"/>
          <w:szCs w:val="22"/>
        </w:rPr>
        <w:t>, such as the environment</w:t>
      </w:r>
      <w:r w:rsidR="00161B44" w:rsidRPr="00D612D4">
        <w:rPr>
          <w:rFonts w:ascii="Arial" w:hAnsi="Arial" w:cs="Arial"/>
          <w:sz w:val="22"/>
          <w:szCs w:val="22"/>
        </w:rPr>
        <w:t>, employees, business partners</w:t>
      </w:r>
      <w:r w:rsidR="00835896" w:rsidRPr="00D612D4">
        <w:rPr>
          <w:rFonts w:ascii="Arial" w:hAnsi="Arial" w:cs="Arial"/>
          <w:sz w:val="22"/>
          <w:szCs w:val="22"/>
        </w:rPr>
        <w:t>,</w:t>
      </w:r>
      <w:r w:rsidR="00161B44" w:rsidRPr="00D612D4">
        <w:rPr>
          <w:rFonts w:ascii="Arial" w:hAnsi="Arial" w:cs="Arial"/>
          <w:sz w:val="22"/>
          <w:szCs w:val="22"/>
        </w:rPr>
        <w:t xml:space="preserve"> and the community</w:t>
      </w:r>
      <w:r w:rsidR="00404AF3" w:rsidRPr="00D612D4">
        <w:rPr>
          <w:rFonts w:ascii="Arial" w:hAnsi="Arial" w:cs="Arial"/>
          <w:sz w:val="22"/>
          <w:szCs w:val="22"/>
        </w:rPr>
        <w:t>.</w:t>
      </w:r>
    </w:p>
    <w:p w14:paraId="33B20F53" w14:textId="6E06FE83" w:rsidR="00C56825" w:rsidRPr="00D612D4" w:rsidRDefault="00C56825" w:rsidP="005849CE">
      <w:pPr>
        <w:shd w:val="clear" w:color="auto" w:fill="FFFFFF"/>
        <w:contextualSpacing/>
        <w:textAlignment w:val="baseline"/>
        <w:rPr>
          <w:rFonts w:ascii="Arial" w:eastAsia="HelveticaNeueLTStd-Lt" w:hAnsi="Arial" w:cs="Arial"/>
          <w:bCs/>
          <w:sz w:val="22"/>
          <w:szCs w:val="22"/>
          <w:lang w:eastAsia="zh-HK"/>
        </w:rPr>
      </w:pPr>
    </w:p>
    <w:p w14:paraId="2D9C3A84" w14:textId="4C5DE9FC" w:rsidR="00615823" w:rsidRPr="00D612D4" w:rsidRDefault="00CB3282" w:rsidP="005849CE">
      <w:pPr>
        <w:spacing w:line="240" w:lineRule="exact"/>
        <w:ind w:leftChars="-1" w:left="-2"/>
        <w:contextualSpacing/>
        <w:jc w:val="both"/>
        <w:rPr>
          <w:rFonts w:ascii="Arial" w:eastAsia="HelveticaNeueLTStd-Lt" w:hAnsi="Arial" w:cs="Arial"/>
          <w:sz w:val="22"/>
          <w:szCs w:val="22"/>
          <w:lang w:eastAsia="zh-HK"/>
        </w:rPr>
      </w:pPr>
      <w:r w:rsidRPr="00D612D4">
        <w:rPr>
          <w:rFonts w:ascii="Arial" w:hAnsi="Arial" w:cs="Arial"/>
          <w:b/>
          <w:bCs/>
          <w:color w:val="000000"/>
          <w:sz w:val="22"/>
          <w:szCs w:val="22"/>
          <w:u w:val="single"/>
        </w:rPr>
        <w:t>KLN</w:t>
      </w:r>
      <w:r w:rsidR="00607BBA" w:rsidRPr="00D612D4">
        <w:rPr>
          <w:rFonts w:ascii="Arial" w:hAnsi="Arial" w:cs="Arial"/>
          <w:b/>
          <w:bCs/>
          <w:color w:val="000000"/>
          <w:sz w:val="22"/>
          <w:szCs w:val="22"/>
        </w:rPr>
        <w:t xml:space="preserve"> </w:t>
      </w:r>
      <w:r w:rsidR="00935542" w:rsidRPr="00D612D4">
        <w:rPr>
          <w:rFonts w:ascii="Arial" w:eastAsia="HelveticaNeueLTStd-Lt" w:hAnsi="Arial" w:cs="Arial"/>
          <w:sz w:val="22"/>
          <w:szCs w:val="22"/>
          <w:lang w:eastAsia="zh-HK"/>
        </w:rPr>
        <w:t>has</w:t>
      </w:r>
      <w:r w:rsidR="00615823" w:rsidRPr="00D612D4">
        <w:rPr>
          <w:rFonts w:ascii="Arial" w:eastAsia="HelveticaNeueLTStd-Lt" w:hAnsi="Arial" w:cs="Arial"/>
          <w:sz w:val="22"/>
          <w:szCs w:val="22"/>
          <w:lang w:eastAsia="zh-HK"/>
        </w:rPr>
        <w:t xml:space="preserve"> invited you, as a management consultant, to prepare a business </w:t>
      </w:r>
      <w:r w:rsidRPr="00D612D4">
        <w:rPr>
          <w:rFonts w:ascii="Arial" w:eastAsia="HelveticaNeueLTStd-Lt" w:hAnsi="Arial" w:cs="Arial"/>
          <w:sz w:val="22"/>
          <w:szCs w:val="22"/>
          <w:lang w:eastAsia="zh-HK"/>
        </w:rPr>
        <w:t>report</w:t>
      </w:r>
      <w:r w:rsidR="00615823" w:rsidRPr="00D612D4">
        <w:rPr>
          <w:rFonts w:ascii="Arial" w:eastAsia="HelveticaNeueLTStd-Lt" w:hAnsi="Arial" w:cs="Arial"/>
          <w:sz w:val="22"/>
          <w:szCs w:val="22"/>
          <w:lang w:eastAsia="zh-HK"/>
        </w:rPr>
        <w:t xml:space="preserve"> to:</w:t>
      </w:r>
    </w:p>
    <w:p w14:paraId="5D7DA70B" w14:textId="77777777" w:rsidR="00615823" w:rsidRPr="00D612D4" w:rsidRDefault="00615823" w:rsidP="00901E92">
      <w:pPr>
        <w:spacing w:line="260" w:lineRule="exact"/>
        <w:ind w:leftChars="-1" w:left="-2" w:firstLine="1"/>
        <w:jc w:val="both"/>
        <w:rPr>
          <w:rFonts w:ascii="Arial" w:eastAsia="HelveticaNeueLTStd-Lt" w:hAnsi="Arial" w:cs="Arial"/>
          <w:sz w:val="22"/>
          <w:szCs w:val="22"/>
          <w:lang w:eastAsia="zh-HK"/>
        </w:rPr>
      </w:pPr>
    </w:p>
    <w:tbl>
      <w:tblPr>
        <w:tblW w:w="8284" w:type="dxa"/>
        <w:tblInd w:w="426" w:type="dxa"/>
        <w:tblLook w:val="04A0" w:firstRow="1" w:lastRow="0" w:firstColumn="1" w:lastColumn="0" w:noHBand="0" w:noVBand="1"/>
      </w:tblPr>
      <w:tblGrid>
        <w:gridCol w:w="933"/>
        <w:gridCol w:w="7351"/>
      </w:tblGrid>
      <w:tr w:rsidR="0025055F" w:rsidRPr="00D612D4" w14:paraId="1F1CC73E" w14:textId="77777777" w:rsidTr="00DC294A">
        <w:trPr>
          <w:trHeight w:val="229"/>
        </w:trPr>
        <w:tc>
          <w:tcPr>
            <w:tcW w:w="933" w:type="dxa"/>
          </w:tcPr>
          <w:p w14:paraId="387E3E6E" w14:textId="77777777" w:rsidR="00615823" w:rsidRPr="00D612D4" w:rsidRDefault="00615823" w:rsidP="00697CDA">
            <w:pPr>
              <w:snapToGrid w:val="0"/>
              <w:ind w:leftChars="-45" w:hangingChars="49" w:hanging="108"/>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Part </w:t>
            </w:r>
            <w:r w:rsidR="00EE1B42" w:rsidRPr="00D612D4">
              <w:rPr>
                <w:rFonts w:ascii="Arial" w:eastAsia="HelveticaNeueLTStd-Lt" w:hAnsi="Arial" w:cs="Arial"/>
                <w:sz w:val="22"/>
                <w:szCs w:val="22"/>
                <w:lang w:eastAsia="zh-HK"/>
              </w:rPr>
              <w:t>I</w:t>
            </w:r>
          </w:p>
        </w:tc>
        <w:tc>
          <w:tcPr>
            <w:tcW w:w="7351" w:type="dxa"/>
          </w:tcPr>
          <w:p w14:paraId="5E2DD3A2" w14:textId="5FDC2868" w:rsidR="0025055F" w:rsidRPr="00D612D4" w:rsidRDefault="00615823" w:rsidP="00DD17D5">
            <w:pPr>
              <w:snapToGrid w:val="0"/>
              <w:spacing w:after="120"/>
              <w:ind w:leftChars="-1" w:left="-2"/>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Review </w:t>
            </w:r>
            <w:r w:rsidR="001D3EA8" w:rsidRPr="00D612D4">
              <w:rPr>
                <w:rFonts w:ascii="Arial" w:eastAsia="DengXian" w:hAnsi="Arial" w:cs="Arial"/>
                <w:b/>
                <w:bCs/>
                <w:sz w:val="22"/>
                <w:szCs w:val="22"/>
              </w:rPr>
              <w:t>KLN</w:t>
            </w:r>
            <w:r w:rsidR="001D3EA8" w:rsidRPr="00D612D4">
              <w:rPr>
                <w:rFonts w:ascii="Arial" w:hAnsi="Arial" w:cs="Arial"/>
                <w:sz w:val="22"/>
                <w:szCs w:val="22"/>
              </w:rPr>
              <w:t xml:space="preserve"> </w:t>
            </w:r>
            <w:r w:rsidR="001D3EA8" w:rsidRPr="00D612D4">
              <w:rPr>
                <w:rFonts w:ascii="Arial" w:eastAsia="Arial" w:hAnsi="Arial" w:cs="Arial"/>
                <w:b/>
                <w:sz w:val="22"/>
                <w:szCs w:val="22"/>
                <w:u w:val="single"/>
              </w:rPr>
              <w:t>Group</w:t>
            </w:r>
            <w:r w:rsidR="00945D79" w:rsidRPr="00D612D4">
              <w:rPr>
                <w:rFonts w:ascii="Arial" w:eastAsia="Arial" w:hAnsi="Arial" w:cs="Arial"/>
                <w:b/>
                <w:sz w:val="22"/>
                <w:szCs w:val="22"/>
                <w:u w:val="single"/>
              </w:rPr>
              <w:t>’s</w:t>
            </w:r>
            <w:r w:rsidR="00945D79" w:rsidRPr="00D612D4">
              <w:rPr>
                <w:rFonts w:ascii="Arial" w:hAnsi="Arial" w:cs="Arial"/>
                <w:sz w:val="22"/>
                <w:szCs w:val="22"/>
              </w:rPr>
              <w:t xml:space="preserve"> </w:t>
            </w:r>
            <w:r w:rsidRPr="00D612D4">
              <w:rPr>
                <w:rFonts w:ascii="Arial" w:hAnsi="Arial" w:cs="Arial"/>
                <w:sz w:val="22"/>
                <w:szCs w:val="22"/>
              </w:rPr>
              <w:t xml:space="preserve">overall financial performance </w:t>
            </w:r>
            <w:r w:rsidRPr="00D612D4">
              <w:rPr>
                <w:rFonts w:ascii="Arial" w:eastAsia="HelveticaNeueLTStd-Lt" w:hAnsi="Arial" w:cs="Arial"/>
                <w:sz w:val="22"/>
                <w:szCs w:val="22"/>
                <w:lang w:eastAsia="zh-HK"/>
              </w:rPr>
              <w:t xml:space="preserve">for the past TWO years </w:t>
            </w:r>
            <w:r w:rsidR="00C56825" w:rsidRPr="00D612D4">
              <w:rPr>
                <w:rFonts w:ascii="Arial" w:eastAsia="HelveticaNeueLTStd-Lt" w:hAnsi="Arial" w:cs="Arial"/>
                <w:bCs/>
                <w:sz w:val="22"/>
                <w:szCs w:val="22"/>
                <w:lang w:eastAsia="zh-HK"/>
              </w:rPr>
              <w:t>ending 31 December 20</w:t>
            </w:r>
            <w:r w:rsidR="00CB3282" w:rsidRPr="00D612D4">
              <w:rPr>
                <w:rFonts w:ascii="Arial" w:eastAsia="HelveticaNeueLTStd-Lt" w:hAnsi="Arial" w:cs="Arial"/>
                <w:bCs/>
                <w:sz w:val="22"/>
                <w:szCs w:val="22"/>
                <w:lang w:eastAsia="zh-HK"/>
              </w:rPr>
              <w:t>20</w:t>
            </w:r>
            <w:r w:rsidR="00C56825" w:rsidRPr="00D612D4">
              <w:rPr>
                <w:rFonts w:ascii="Arial" w:eastAsia="HelveticaNeueLTStd-Lt" w:hAnsi="Arial" w:cs="Arial"/>
                <w:bCs/>
                <w:sz w:val="22"/>
                <w:szCs w:val="22"/>
                <w:lang w:eastAsia="zh-HK"/>
              </w:rPr>
              <w:t xml:space="preserve"> and 202</w:t>
            </w:r>
            <w:r w:rsidR="00CB3282" w:rsidRPr="00D612D4">
              <w:rPr>
                <w:rFonts w:ascii="Arial" w:eastAsia="HelveticaNeueLTStd-Lt" w:hAnsi="Arial" w:cs="Arial"/>
                <w:bCs/>
                <w:sz w:val="22"/>
                <w:szCs w:val="22"/>
                <w:lang w:eastAsia="zh-HK"/>
              </w:rPr>
              <w:t>1</w:t>
            </w:r>
            <w:r w:rsidR="00C56825" w:rsidRPr="00D612D4">
              <w:rPr>
                <w:rFonts w:ascii="Arial" w:eastAsia="HelveticaNeueLTStd-Lt" w:hAnsi="Arial" w:cs="Arial"/>
                <w:bCs/>
                <w:sz w:val="22"/>
                <w:szCs w:val="22"/>
                <w:lang w:eastAsia="zh-HK"/>
              </w:rPr>
              <w:t>, respectively</w:t>
            </w:r>
            <w:r w:rsidRPr="00D612D4">
              <w:rPr>
                <w:rFonts w:ascii="Arial" w:eastAsia="HelveticaNeueLTStd-Lt" w:hAnsi="Arial" w:cs="Arial"/>
                <w:sz w:val="22"/>
                <w:szCs w:val="22"/>
                <w:lang w:eastAsia="zh-HK"/>
              </w:rPr>
              <w:t xml:space="preserve">; </w:t>
            </w:r>
          </w:p>
        </w:tc>
      </w:tr>
      <w:tr w:rsidR="0025055F" w:rsidRPr="00D612D4" w14:paraId="005AD79C" w14:textId="77777777" w:rsidTr="00DC294A">
        <w:trPr>
          <w:trHeight w:val="229"/>
        </w:trPr>
        <w:tc>
          <w:tcPr>
            <w:tcW w:w="933" w:type="dxa"/>
          </w:tcPr>
          <w:p w14:paraId="5A0680FD" w14:textId="5E39DBFB" w:rsidR="0012759D" w:rsidRPr="00D612D4" w:rsidRDefault="00615823" w:rsidP="0025055F">
            <w:pPr>
              <w:snapToGrid w:val="0"/>
              <w:ind w:leftChars="-45" w:hangingChars="49" w:hanging="108"/>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Part </w:t>
            </w:r>
            <w:r w:rsidR="00EE1B42" w:rsidRPr="00D612D4">
              <w:rPr>
                <w:rFonts w:ascii="Arial" w:eastAsia="HelveticaNeueLTStd-Lt" w:hAnsi="Arial" w:cs="Arial"/>
                <w:sz w:val="22"/>
                <w:szCs w:val="22"/>
                <w:lang w:eastAsia="zh-HK"/>
              </w:rPr>
              <w:t>II</w:t>
            </w:r>
            <w:r w:rsidRPr="00D612D4">
              <w:rPr>
                <w:rFonts w:ascii="Arial" w:eastAsia="HelveticaNeueLTStd-Lt" w:hAnsi="Arial" w:cs="Arial"/>
                <w:sz w:val="22"/>
                <w:szCs w:val="22"/>
                <w:lang w:eastAsia="zh-HK"/>
              </w:rPr>
              <w:t xml:space="preserve"> </w:t>
            </w:r>
          </w:p>
        </w:tc>
        <w:tc>
          <w:tcPr>
            <w:tcW w:w="7351" w:type="dxa"/>
          </w:tcPr>
          <w:p w14:paraId="468F3E6E" w14:textId="43E0CF07" w:rsidR="00A25CB8" w:rsidRPr="00D612D4" w:rsidRDefault="007D0DDA" w:rsidP="00D8612D">
            <w:pPr>
              <w:tabs>
                <w:tab w:val="left" w:pos="1418"/>
              </w:tabs>
              <w:snapToGrid w:val="0"/>
              <w:spacing w:after="120"/>
              <w:ind w:leftChars="-1" w:left="-2"/>
              <w:jc w:val="both"/>
              <w:rPr>
                <w:rFonts w:ascii="Arial" w:eastAsia="HelveticaNeueLTStd-Lt" w:hAnsi="Arial" w:cs="Arial"/>
                <w:bCs/>
                <w:sz w:val="22"/>
                <w:szCs w:val="22"/>
                <w:lang w:eastAsia="zh-HK"/>
              </w:rPr>
            </w:pPr>
            <w:r w:rsidRPr="00D612D4">
              <w:rPr>
                <w:rFonts w:ascii="Arial" w:eastAsia="HelveticaNeueLTStd-Lt" w:hAnsi="Arial" w:cs="Arial"/>
                <w:bCs/>
                <w:color w:val="000000" w:themeColor="text1"/>
                <w:sz w:val="22"/>
                <w:szCs w:val="22"/>
                <w:lang w:eastAsia="zh-HK"/>
              </w:rPr>
              <w:t xml:space="preserve">Conduct a </w:t>
            </w:r>
            <w:r w:rsidR="00CB3282" w:rsidRPr="00D612D4">
              <w:rPr>
                <w:rFonts w:ascii="Arial" w:eastAsia="HelveticaNeueLTStd-Lt" w:hAnsi="Arial" w:cs="Arial"/>
                <w:bCs/>
                <w:color w:val="000000" w:themeColor="text1"/>
                <w:sz w:val="22"/>
                <w:szCs w:val="22"/>
                <w:lang w:eastAsia="zh-HK"/>
              </w:rPr>
              <w:t xml:space="preserve">SWOT analysis of </w:t>
            </w:r>
            <w:r w:rsidR="001D3EA8" w:rsidRPr="00D612D4">
              <w:rPr>
                <w:rFonts w:ascii="Arial" w:eastAsia="DengXian" w:hAnsi="Arial" w:cs="Arial"/>
                <w:b/>
                <w:bCs/>
                <w:sz w:val="22"/>
                <w:szCs w:val="22"/>
              </w:rPr>
              <w:t>KLN</w:t>
            </w:r>
            <w:r w:rsidR="001D3EA8" w:rsidRPr="00D612D4">
              <w:rPr>
                <w:rFonts w:ascii="Arial" w:hAnsi="Arial" w:cs="Arial"/>
                <w:sz w:val="22"/>
                <w:szCs w:val="22"/>
              </w:rPr>
              <w:t xml:space="preserve"> </w:t>
            </w:r>
            <w:r w:rsidR="001D3EA8" w:rsidRPr="00D612D4">
              <w:rPr>
                <w:rFonts w:ascii="Arial" w:eastAsia="Arial" w:hAnsi="Arial" w:cs="Arial"/>
                <w:b/>
                <w:sz w:val="22"/>
                <w:szCs w:val="22"/>
                <w:u w:val="single"/>
              </w:rPr>
              <w:t>Group</w:t>
            </w:r>
            <w:r w:rsidR="00CB3282" w:rsidRPr="00D612D4">
              <w:rPr>
                <w:rFonts w:ascii="Arial" w:eastAsia="HelveticaNeueLTStd-Lt" w:hAnsi="Arial" w:cs="Arial"/>
                <w:b/>
                <w:bCs/>
                <w:color w:val="000000" w:themeColor="text1"/>
                <w:sz w:val="22"/>
                <w:szCs w:val="22"/>
                <w:u w:val="single"/>
                <w:lang w:eastAsia="zh-HK"/>
              </w:rPr>
              <w:t>’s</w:t>
            </w:r>
            <w:r w:rsidR="00CB3282" w:rsidRPr="00D612D4">
              <w:rPr>
                <w:rFonts w:ascii="Arial" w:eastAsia="HelveticaNeueLTStd-Lt" w:hAnsi="Arial" w:cs="Arial"/>
                <w:bCs/>
                <w:color w:val="000000" w:themeColor="text1"/>
                <w:sz w:val="22"/>
                <w:szCs w:val="22"/>
                <w:lang w:eastAsia="zh-HK"/>
              </w:rPr>
              <w:t xml:space="preserve"> </w:t>
            </w:r>
            <w:r w:rsidR="000043AA" w:rsidRPr="00D612D4">
              <w:rPr>
                <w:rFonts w:ascii="Arial" w:eastAsia="HelveticaNeueLTStd-Lt" w:hAnsi="Arial" w:cs="Arial"/>
                <w:bCs/>
                <w:color w:val="000000" w:themeColor="text1"/>
                <w:sz w:val="22"/>
                <w:szCs w:val="22"/>
                <w:lang w:eastAsia="zh-HK"/>
              </w:rPr>
              <w:t xml:space="preserve">competitive position in the </w:t>
            </w:r>
            <w:r w:rsidR="000F3ED3" w:rsidRPr="00D612D4">
              <w:rPr>
                <w:rFonts w:ascii="Arial" w:eastAsia="HelveticaNeueLTStd-Lt" w:hAnsi="Arial" w:cs="Arial"/>
                <w:bCs/>
                <w:color w:val="000000" w:themeColor="text1"/>
                <w:sz w:val="22"/>
                <w:szCs w:val="22"/>
              </w:rPr>
              <w:t xml:space="preserve">logistics </w:t>
            </w:r>
            <w:r w:rsidR="000043AA" w:rsidRPr="00D612D4">
              <w:rPr>
                <w:rFonts w:ascii="Arial" w:eastAsia="HelveticaNeueLTStd-Lt" w:hAnsi="Arial" w:cs="Arial"/>
                <w:bCs/>
                <w:color w:val="000000" w:themeColor="text1"/>
                <w:sz w:val="22"/>
                <w:szCs w:val="22"/>
              </w:rPr>
              <w:t>industry</w:t>
            </w:r>
            <w:r w:rsidR="00A25CB8" w:rsidRPr="00D612D4">
              <w:rPr>
                <w:rFonts w:ascii="Arial" w:eastAsia="HelveticaNeueLTStd-Lt" w:hAnsi="Arial" w:cs="Arial"/>
                <w:bCs/>
                <w:color w:val="000000" w:themeColor="text1"/>
                <w:sz w:val="22"/>
                <w:szCs w:val="22"/>
              </w:rPr>
              <w:t>; and</w:t>
            </w:r>
          </w:p>
        </w:tc>
      </w:tr>
      <w:tr w:rsidR="0025055F" w:rsidRPr="00D612D4" w14:paraId="0568AA80" w14:textId="77777777" w:rsidTr="00DC294A">
        <w:trPr>
          <w:trHeight w:val="229"/>
        </w:trPr>
        <w:tc>
          <w:tcPr>
            <w:tcW w:w="933" w:type="dxa"/>
          </w:tcPr>
          <w:p w14:paraId="0BE80C30" w14:textId="5E0AC524" w:rsidR="00A25CB8" w:rsidRPr="00D612D4" w:rsidRDefault="00A25CB8" w:rsidP="0025055F">
            <w:pPr>
              <w:snapToGrid w:val="0"/>
              <w:ind w:leftChars="-45" w:hangingChars="49" w:hanging="108"/>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Part III</w:t>
            </w:r>
          </w:p>
        </w:tc>
        <w:tc>
          <w:tcPr>
            <w:tcW w:w="7351" w:type="dxa"/>
          </w:tcPr>
          <w:p w14:paraId="60284EEC" w14:textId="470440B1" w:rsidR="00A25CB8" w:rsidRPr="00D612D4" w:rsidRDefault="00DB4B63" w:rsidP="0025055F">
            <w:pPr>
              <w:tabs>
                <w:tab w:val="left" w:pos="1418"/>
              </w:tabs>
              <w:snapToGrid w:val="0"/>
              <w:ind w:leftChars="-1" w:left="-2" w:firstLine="1"/>
              <w:jc w:val="both"/>
              <w:rPr>
                <w:rFonts w:ascii="Arial" w:eastAsia="HelveticaNeueLTStd-Lt" w:hAnsi="Arial" w:cs="Arial"/>
                <w:bCs/>
                <w:color w:val="000000" w:themeColor="text1"/>
                <w:sz w:val="22"/>
                <w:szCs w:val="22"/>
                <w:lang w:eastAsia="zh-HK"/>
              </w:rPr>
            </w:pPr>
            <w:r w:rsidRPr="00D612D4">
              <w:rPr>
                <w:rFonts w:ascii="Arial" w:eastAsia="HelveticaNeueLTStd-Lt" w:hAnsi="Arial" w:cs="Arial"/>
                <w:bCs/>
                <w:color w:val="000000" w:themeColor="text1"/>
                <w:sz w:val="22"/>
                <w:szCs w:val="22"/>
                <w:lang w:eastAsia="zh-HK"/>
              </w:rPr>
              <w:t>Review and c</w:t>
            </w:r>
            <w:r w:rsidR="00A25CB8" w:rsidRPr="00D612D4">
              <w:rPr>
                <w:rFonts w:ascii="Arial" w:eastAsia="HelveticaNeueLTStd-Lt" w:hAnsi="Arial" w:cs="Arial"/>
                <w:bCs/>
                <w:color w:val="000000" w:themeColor="text1"/>
                <w:sz w:val="22"/>
                <w:szCs w:val="22"/>
                <w:lang w:eastAsia="zh-HK"/>
              </w:rPr>
              <w:t xml:space="preserve">omment on </w:t>
            </w:r>
            <w:r w:rsidR="00A25CB8" w:rsidRPr="00D612D4">
              <w:rPr>
                <w:rFonts w:ascii="Arial" w:eastAsia="DengXian" w:hAnsi="Arial" w:cs="Arial"/>
                <w:b/>
                <w:bCs/>
                <w:sz w:val="22"/>
                <w:szCs w:val="22"/>
              </w:rPr>
              <w:t>KLN</w:t>
            </w:r>
            <w:r w:rsidR="00A25CB8" w:rsidRPr="00D612D4">
              <w:rPr>
                <w:rFonts w:ascii="Arial" w:hAnsi="Arial" w:cs="Arial"/>
                <w:sz w:val="22"/>
                <w:szCs w:val="22"/>
              </w:rPr>
              <w:t xml:space="preserve"> </w:t>
            </w:r>
            <w:r w:rsidR="00A25CB8" w:rsidRPr="00D612D4">
              <w:rPr>
                <w:rFonts w:ascii="Arial" w:eastAsia="Arial" w:hAnsi="Arial" w:cs="Arial"/>
                <w:b/>
                <w:sz w:val="22"/>
                <w:szCs w:val="22"/>
                <w:u w:val="single"/>
              </w:rPr>
              <w:t>Group</w:t>
            </w:r>
            <w:r w:rsidR="00A25CB8" w:rsidRPr="00D612D4">
              <w:rPr>
                <w:rFonts w:ascii="Arial" w:eastAsia="HelveticaNeueLTStd-Lt" w:hAnsi="Arial" w:cs="Arial"/>
                <w:b/>
                <w:bCs/>
                <w:color w:val="000000" w:themeColor="text1"/>
                <w:sz w:val="22"/>
                <w:szCs w:val="22"/>
                <w:u w:val="single"/>
                <w:lang w:eastAsia="zh-HK"/>
              </w:rPr>
              <w:t>’s</w:t>
            </w:r>
            <w:r w:rsidR="00A25CB8" w:rsidRPr="00D612D4">
              <w:rPr>
                <w:rFonts w:ascii="Arial" w:eastAsia="HelveticaNeueLTStd-Lt" w:hAnsi="Arial" w:cs="Arial"/>
                <w:bCs/>
                <w:color w:val="000000" w:themeColor="text1"/>
                <w:sz w:val="22"/>
                <w:szCs w:val="22"/>
                <w:lang w:eastAsia="zh-HK"/>
              </w:rPr>
              <w:t xml:space="preserve"> </w:t>
            </w:r>
            <w:r w:rsidR="00FC14AB" w:rsidRPr="00D612D4">
              <w:rPr>
                <w:rFonts w:ascii="Arial" w:eastAsia="HelveticaNeueLTStd-Lt" w:hAnsi="Arial" w:cs="Arial"/>
                <w:bCs/>
                <w:color w:val="000000" w:themeColor="text1"/>
                <w:sz w:val="22"/>
                <w:szCs w:val="22"/>
              </w:rPr>
              <w:t>sustainability</w:t>
            </w:r>
            <w:r w:rsidR="00A25CB8" w:rsidRPr="00D612D4">
              <w:rPr>
                <w:rFonts w:ascii="Arial" w:eastAsia="HelveticaNeueLTStd-Lt" w:hAnsi="Arial" w:cs="Arial"/>
                <w:bCs/>
                <w:color w:val="000000" w:themeColor="text1"/>
                <w:sz w:val="22"/>
                <w:szCs w:val="22"/>
              </w:rPr>
              <w:t xml:space="preserve"> </w:t>
            </w:r>
            <w:r w:rsidR="007F0403" w:rsidRPr="00D612D4">
              <w:rPr>
                <w:rFonts w:ascii="Arial" w:eastAsia="HelveticaNeueLTStd-Lt" w:hAnsi="Arial" w:cs="Arial"/>
                <w:bCs/>
                <w:color w:val="000000" w:themeColor="text1"/>
                <w:sz w:val="22"/>
                <w:szCs w:val="22"/>
              </w:rPr>
              <w:t>approach</w:t>
            </w:r>
            <w:r w:rsidR="00A25CB8" w:rsidRPr="00D612D4">
              <w:rPr>
                <w:rFonts w:ascii="Arial" w:eastAsia="HelveticaNeueLTStd-Lt" w:hAnsi="Arial" w:cs="Arial"/>
                <w:bCs/>
                <w:color w:val="000000" w:themeColor="text1"/>
                <w:sz w:val="22"/>
                <w:szCs w:val="22"/>
              </w:rPr>
              <w:t>.</w:t>
            </w:r>
          </w:p>
        </w:tc>
      </w:tr>
    </w:tbl>
    <w:p w14:paraId="380E2063" w14:textId="77777777" w:rsidR="00EE1B42" w:rsidRPr="00D612D4" w:rsidRDefault="00EE1B42" w:rsidP="00901E92">
      <w:pPr>
        <w:spacing w:line="260" w:lineRule="exact"/>
        <w:ind w:leftChars="-1" w:left="-2" w:firstLine="1"/>
        <w:jc w:val="both"/>
        <w:rPr>
          <w:rFonts w:ascii="Arial" w:hAnsi="Arial" w:cs="Arial"/>
          <w:sz w:val="22"/>
          <w:szCs w:val="22"/>
        </w:rPr>
      </w:pPr>
    </w:p>
    <w:p w14:paraId="10FD4FF5" w14:textId="10A75B19" w:rsidR="00615823" w:rsidRPr="00D612D4" w:rsidRDefault="00615823" w:rsidP="00901E92">
      <w:pPr>
        <w:spacing w:line="260" w:lineRule="exact"/>
        <w:ind w:leftChars="-1" w:left="-2" w:firstLine="1"/>
        <w:jc w:val="both"/>
        <w:rPr>
          <w:rFonts w:ascii="Arial" w:hAnsi="Arial" w:cs="Arial"/>
          <w:sz w:val="22"/>
          <w:szCs w:val="22"/>
        </w:rPr>
      </w:pPr>
      <w:r w:rsidRPr="00D612D4">
        <w:rPr>
          <w:rFonts w:ascii="Arial" w:hAnsi="Arial" w:cs="Arial"/>
          <w:sz w:val="22"/>
          <w:szCs w:val="22"/>
        </w:rPr>
        <w:t xml:space="preserve">Your </w:t>
      </w:r>
      <w:r w:rsidRPr="00D612D4">
        <w:rPr>
          <w:rFonts w:ascii="Arial" w:eastAsia="HelveticaNeueLTStd-Lt" w:hAnsi="Arial" w:cs="Arial"/>
          <w:sz w:val="22"/>
          <w:szCs w:val="22"/>
          <w:lang w:eastAsia="zh-HK"/>
        </w:rPr>
        <w:t xml:space="preserve">business </w:t>
      </w:r>
      <w:r w:rsidR="0012759D" w:rsidRPr="00D612D4">
        <w:rPr>
          <w:rFonts w:ascii="Arial" w:eastAsia="HelveticaNeueLTStd-Lt" w:hAnsi="Arial" w:cs="Arial"/>
          <w:sz w:val="22"/>
          <w:szCs w:val="22"/>
          <w:lang w:eastAsia="zh-HK"/>
        </w:rPr>
        <w:t xml:space="preserve">report </w:t>
      </w:r>
      <w:r w:rsidR="004B156D" w:rsidRPr="00D612D4">
        <w:rPr>
          <w:rFonts w:ascii="Arial" w:eastAsia="HelveticaNeueLTStd-Lt" w:hAnsi="Arial" w:cs="Arial"/>
          <w:sz w:val="22"/>
          <w:szCs w:val="22"/>
          <w:lang w:eastAsia="zh-HK"/>
        </w:rPr>
        <w:t>should</w:t>
      </w:r>
      <w:r w:rsidRPr="00D612D4">
        <w:rPr>
          <w:rFonts w:ascii="Arial" w:hAnsi="Arial" w:cs="Arial"/>
          <w:sz w:val="22"/>
          <w:szCs w:val="22"/>
        </w:rPr>
        <w:t xml:space="preserve"> include the following: </w:t>
      </w:r>
    </w:p>
    <w:p w14:paraId="60F131A2" w14:textId="77777777" w:rsidR="008C44C0" w:rsidRPr="00D612D4" w:rsidRDefault="008C44C0" w:rsidP="00901E92">
      <w:pPr>
        <w:spacing w:line="260" w:lineRule="exact"/>
        <w:ind w:leftChars="-1" w:left="-2" w:firstLine="1"/>
        <w:jc w:val="both"/>
        <w:rPr>
          <w:rFonts w:ascii="Arial" w:hAnsi="Arial" w:cs="Arial"/>
          <w:sz w:val="22"/>
          <w:szCs w:val="22"/>
        </w:rPr>
      </w:pPr>
    </w:p>
    <w:tbl>
      <w:tblPr>
        <w:tblpPr w:leftFromText="180" w:rightFromText="180" w:vertAnchor="text" w:tblpY="1"/>
        <w:tblOverlap w:val="never"/>
        <w:tblW w:w="9171" w:type="dxa"/>
        <w:tblLook w:val="04A0" w:firstRow="1" w:lastRow="0" w:firstColumn="1" w:lastColumn="0" w:noHBand="0" w:noVBand="1"/>
      </w:tblPr>
      <w:tblGrid>
        <w:gridCol w:w="592"/>
        <w:gridCol w:w="8579"/>
      </w:tblGrid>
      <w:tr w:rsidR="00615823" w:rsidRPr="00D612D4" w14:paraId="217C2D8D" w14:textId="77777777" w:rsidTr="002660B2">
        <w:tc>
          <w:tcPr>
            <w:tcW w:w="592" w:type="dxa"/>
          </w:tcPr>
          <w:p w14:paraId="200A0692" w14:textId="77777777" w:rsidR="00615823" w:rsidRPr="00D612D4" w:rsidRDefault="00615823" w:rsidP="002660B2">
            <w:pPr>
              <w:spacing w:line="240" w:lineRule="exact"/>
              <w:contextualSpacing/>
              <w:jc w:val="both"/>
              <w:rPr>
                <w:rFonts w:ascii="Arial" w:hAnsi="Arial" w:cs="Arial"/>
                <w:sz w:val="22"/>
                <w:szCs w:val="22"/>
              </w:rPr>
            </w:pPr>
            <w:r w:rsidRPr="00D612D4">
              <w:rPr>
                <w:rFonts w:ascii="Arial" w:hAnsi="Arial" w:cs="Arial"/>
                <w:sz w:val="22"/>
                <w:szCs w:val="22"/>
              </w:rPr>
              <w:t>A)</w:t>
            </w:r>
          </w:p>
        </w:tc>
        <w:tc>
          <w:tcPr>
            <w:tcW w:w="8579" w:type="dxa"/>
          </w:tcPr>
          <w:p w14:paraId="1631FF07" w14:textId="240F8FF9" w:rsidR="006C6687" w:rsidRPr="00D612D4" w:rsidRDefault="001F17CC" w:rsidP="002660B2">
            <w:pPr>
              <w:spacing w:after="120" w:line="240" w:lineRule="exact"/>
              <w:jc w:val="both"/>
              <w:rPr>
                <w:rFonts w:ascii="Arial" w:hAnsi="Arial" w:cs="Arial"/>
                <w:sz w:val="22"/>
                <w:szCs w:val="22"/>
              </w:rPr>
            </w:pPr>
            <w:r w:rsidRPr="00D612D4">
              <w:rPr>
                <w:rFonts w:ascii="Arial" w:hAnsi="Arial" w:cs="Arial"/>
                <w:sz w:val="22"/>
                <w:szCs w:val="22"/>
              </w:rPr>
              <w:t>Business</w:t>
            </w:r>
            <w:r w:rsidR="009C23D2" w:rsidRPr="00D612D4">
              <w:rPr>
                <w:rFonts w:ascii="Arial" w:hAnsi="Arial" w:cs="Arial"/>
                <w:sz w:val="22"/>
                <w:szCs w:val="22"/>
              </w:rPr>
              <w:t xml:space="preserve"> </w:t>
            </w:r>
            <w:r w:rsidR="00835896" w:rsidRPr="00D612D4">
              <w:rPr>
                <w:rFonts w:ascii="Arial" w:hAnsi="Arial" w:cs="Arial"/>
                <w:sz w:val="22"/>
                <w:szCs w:val="22"/>
              </w:rPr>
              <w:t>S</w:t>
            </w:r>
            <w:r w:rsidR="006A50B9" w:rsidRPr="00D612D4">
              <w:rPr>
                <w:rFonts w:ascii="Arial" w:hAnsi="Arial" w:cs="Arial"/>
                <w:sz w:val="22"/>
                <w:szCs w:val="22"/>
              </w:rPr>
              <w:t>ummary</w:t>
            </w:r>
          </w:p>
          <w:p w14:paraId="30DE97FC" w14:textId="5A54CF0E" w:rsidR="00FF48B4" w:rsidRPr="00D612D4" w:rsidRDefault="00AE336D" w:rsidP="002660B2">
            <w:pPr>
              <w:pStyle w:val="ListParagraph"/>
              <w:numPr>
                <w:ilvl w:val="0"/>
                <w:numId w:val="21"/>
              </w:numPr>
              <w:spacing w:after="120" w:line="240" w:lineRule="exact"/>
              <w:ind w:leftChars="0" w:left="437" w:hanging="437"/>
              <w:jc w:val="both"/>
              <w:rPr>
                <w:rFonts w:ascii="Arial" w:hAnsi="Arial" w:cs="Arial"/>
                <w:sz w:val="22"/>
              </w:rPr>
            </w:pPr>
            <w:r w:rsidRPr="00D612D4">
              <w:rPr>
                <w:rFonts w:ascii="Arial" w:hAnsi="Arial" w:cs="Arial"/>
                <w:sz w:val="22"/>
              </w:rPr>
              <w:t>A concise</w:t>
            </w:r>
            <w:r w:rsidR="00615823" w:rsidRPr="00D612D4">
              <w:rPr>
                <w:rFonts w:ascii="Arial" w:hAnsi="Arial" w:cs="Arial"/>
                <w:sz w:val="22"/>
              </w:rPr>
              <w:t xml:space="preserve"> </w:t>
            </w:r>
            <w:r w:rsidR="00A930C0" w:rsidRPr="00D612D4">
              <w:rPr>
                <w:rFonts w:ascii="Arial" w:hAnsi="Arial" w:cs="Arial"/>
                <w:sz w:val="22"/>
              </w:rPr>
              <w:t>introduction</w:t>
            </w:r>
            <w:r w:rsidR="00615823" w:rsidRPr="00D612D4">
              <w:rPr>
                <w:rFonts w:ascii="Arial" w:hAnsi="Arial" w:cs="Arial"/>
                <w:sz w:val="22"/>
              </w:rPr>
              <w:t xml:space="preserve"> </w:t>
            </w:r>
            <w:r w:rsidR="00B75335" w:rsidRPr="00D612D4">
              <w:rPr>
                <w:rFonts w:ascii="Arial" w:hAnsi="Arial" w:cs="Arial"/>
                <w:sz w:val="22"/>
              </w:rPr>
              <w:t xml:space="preserve">of </w:t>
            </w:r>
            <w:r w:rsidR="00781A06" w:rsidRPr="00D612D4">
              <w:rPr>
                <w:rFonts w:ascii="Arial" w:hAnsi="Arial" w:cs="Arial"/>
                <w:b/>
                <w:bCs/>
                <w:sz w:val="22"/>
              </w:rPr>
              <w:t xml:space="preserve">KLN </w:t>
            </w:r>
            <w:r w:rsidR="00781A06" w:rsidRPr="00D612D4">
              <w:rPr>
                <w:rFonts w:ascii="Arial" w:hAnsi="Arial" w:cs="Arial"/>
                <w:b/>
                <w:bCs/>
                <w:sz w:val="22"/>
                <w:u w:val="single"/>
              </w:rPr>
              <w:t>Group</w:t>
            </w:r>
            <w:r w:rsidR="00781A06" w:rsidRPr="00D612D4">
              <w:rPr>
                <w:rFonts w:ascii="Arial" w:hAnsi="Arial" w:cs="Arial"/>
                <w:sz w:val="22"/>
              </w:rPr>
              <w:t xml:space="preserve">’s </w:t>
            </w:r>
            <w:r w:rsidR="00C31C0E" w:rsidRPr="00D612D4">
              <w:rPr>
                <w:rFonts w:ascii="Arial" w:hAnsi="Arial" w:cs="Arial"/>
                <w:sz w:val="22"/>
              </w:rPr>
              <w:t>two</w:t>
            </w:r>
            <w:r w:rsidR="00DD17D5" w:rsidRPr="00D612D4">
              <w:rPr>
                <w:rFonts w:ascii="Arial" w:hAnsi="Arial" w:cs="Arial"/>
                <w:sz w:val="22"/>
              </w:rPr>
              <w:t xml:space="preserve"> business </w:t>
            </w:r>
            <w:r w:rsidR="00C31C0E" w:rsidRPr="00D612D4">
              <w:rPr>
                <w:rFonts w:ascii="Arial" w:hAnsi="Arial" w:cs="Arial"/>
                <w:sz w:val="22"/>
              </w:rPr>
              <w:t>segment</w:t>
            </w:r>
            <w:r w:rsidR="00852F3E" w:rsidRPr="00D612D4">
              <w:rPr>
                <w:rFonts w:ascii="Arial" w:hAnsi="Arial" w:cs="Arial"/>
                <w:sz w:val="22"/>
              </w:rPr>
              <w:t>s</w:t>
            </w:r>
            <w:r w:rsidR="00905247" w:rsidRPr="00D612D4">
              <w:rPr>
                <w:rFonts w:ascii="Arial" w:hAnsi="Arial" w:cs="Arial"/>
                <w:sz w:val="22"/>
              </w:rPr>
              <w:t>, integrated logistics (IL) and international freight forwarding (IFF)</w:t>
            </w:r>
            <w:r w:rsidR="007F41F1" w:rsidRPr="00D612D4">
              <w:rPr>
                <w:rFonts w:ascii="Arial" w:hAnsi="Arial" w:cs="Arial"/>
                <w:sz w:val="22"/>
              </w:rPr>
              <w:t>, respectively</w:t>
            </w:r>
            <w:r w:rsidR="00FF48B4" w:rsidRPr="00D612D4">
              <w:rPr>
                <w:rFonts w:ascii="Arial" w:hAnsi="Arial" w:cs="Arial"/>
                <w:sz w:val="22"/>
              </w:rPr>
              <w:t>;</w:t>
            </w:r>
            <w:r w:rsidR="009607D4" w:rsidRPr="00D612D4">
              <w:rPr>
                <w:rFonts w:ascii="Arial" w:hAnsi="Arial" w:cs="Arial"/>
                <w:sz w:val="22"/>
              </w:rPr>
              <w:t xml:space="preserve"> </w:t>
            </w:r>
            <w:r w:rsidR="00FF48B4" w:rsidRPr="00D612D4">
              <w:rPr>
                <w:rFonts w:ascii="Arial" w:hAnsi="Arial" w:cs="Arial"/>
                <w:sz w:val="22"/>
              </w:rPr>
              <w:t>and</w:t>
            </w:r>
          </w:p>
          <w:p w14:paraId="3BAAC609" w14:textId="3D4D347D" w:rsidR="009C4FB9" w:rsidRPr="00D612D4" w:rsidRDefault="00A930C0" w:rsidP="002660B2">
            <w:pPr>
              <w:pStyle w:val="ListParagraph"/>
              <w:numPr>
                <w:ilvl w:val="0"/>
                <w:numId w:val="21"/>
              </w:numPr>
              <w:spacing w:after="120" w:line="240" w:lineRule="exact"/>
              <w:ind w:leftChars="0" w:left="437" w:hanging="437"/>
              <w:jc w:val="both"/>
              <w:rPr>
                <w:rFonts w:ascii="Arial" w:hAnsi="Arial" w:cs="Arial"/>
                <w:sz w:val="22"/>
              </w:rPr>
            </w:pPr>
            <w:r w:rsidRPr="00D612D4">
              <w:rPr>
                <w:rFonts w:ascii="Arial" w:hAnsi="Arial" w:cs="Arial"/>
                <w:sz w:val="22"/>
              </w:rPr>
              <w:t>A brief discussion</w:t>
            </w:r>
            <w:r w:rsidR="00406B40" w:rsidRPr="00D612D4">
              <w:rPr>
                <w:rFonts w:ascii="Arial" w:hAnsi="Arial" w:cs="Arial"/>
                <w:sz w:val="22"/>
              </w:rPr>
              <w:t xml:space="preserve"> </w:t>
            </w:r>
            <w:r w:rsidRPr="00D612D4">
              <w:rPr>
                <w:rFonts w:ascii="Arial" w:hAnsi="Arial" w:cs="Arial"/>
                <w:sz w:val="22"/>
              </w:rPr>
              <w:t>on</w:t>
            </w:r>
            <w:r w:rsidR="009C6A91" w:rsidRPr="00D612D4">
              <w:rPr>
                <w:rFonts w:ascii="Arial" w:hAnsi="Arial" w:cs="Arial"/>
                <w:sz w:val="22"/>
              </w:rPr>
              <w:t xml:space="preserve"> how the</w:t>
            </w:r>
            <w:r w:rsidR="00852F3E" w:rsidRPr="00D612D4">
              <w:rPr>
                <w:rFonts w:ascii="Arial" w:hAnsi="Arial" w:cs="Arial"/>
                <w:sz w:val="22"/>
              </w:rPr>
              <w:t xml:space="preserve"> COVID-19 pandemic affects each</w:t>
            </w:r>
            <w:r w:rsidR="0086399C" w:rsidRPr="00D612D4">
              <w:rPr>
                <w:rFonts w:ascii="Arial" w:hAnsi="Arial" w:cs="Arial"/>
                <w:b/>
                <w:bCs/>
                <w:sz w:val="22"/>
              </w:rPr>
              <w:t xml:space="preserve"> KLN </w:t>
            </w:r>
            <w:r w:rsidR="0086399C" w:rsidRPr="00D612D4">
              <w:rPr>
                <w:rFonts w:ascii="Arial" w:hAnsi="Arial" w:cs="Arial"/>
                <w:b/>
                <w:bCs/>
                <w:sz w:val="22"/>
                <w:u w:val="single"/>
              </w:rPr>
              <w:t>Group</w:t>
            </w:r>
            <w:r w:rsidR="0086399C" w:rsidRPr="00D612D4">
              <w:rPr>
                <w:rFonts w:ascii="Arial" w:hAnsi="Arial" w:cs="Arial"/>
                <w:sz w:val="22"/>
              </w:rPr>
              <w:t xml:space="preserve">’s </w:t>
            </w:r>
            <w:r w:rsidR="00FF48B4" w:rsidRPr="00D612D4">
              <w:rPr>
                <w:rFonts w:ascii="Arial" w:hAnsi="Arial" w:cs="Arial"/>
                <w:sz w:val="22"/>
              </w:rPr>
              <w:t xml:space="preserve">business </w:t>
            </w:r>
            <w:r w:rsidR="009607D4" w:rsidRPr="00D612D4">
              <w:rPr>
                <w:rFonts w:ascii="Arial" w:hAnsi="Arial" w:cs="Arial"/>
                <w:sz w:val="22"/>
              </w:rPr>
              <w:t>segment</w:t>
            </w:r>
            <w:r w:rsidR="009B3BFA" w:rsidRPr="00D612D4">
              <w:rPr>
                <w:rFonts w:ascii="Arial" w:hAnsi="Arial" w:cs="Arial"/>
                <w:sz w:val="22"/>
              </w:rPr>
              <w:t>.</w:t>
            </w:r>
          </w:p>
        </w:tc>
      </w:tr>
      <w:tr w:rsidR="00AD3444" w:rsidRPr="00D612D4" w14:paraId="1ED99D9F" w14:textId="77777777" w:rsidTr="002660B2">
        <w:tc>
          <w:tcPr>
            <w:tcW w:w="592" w:type="dxa"/>
          </w:tcPr>
          <w:p w14:paraId="05C941D0" w14:textId="77777777" w:rsidR="00AD3444" w:rsidRPr="00D612D4" w:rsidRDefault="00AD3444" w:rsidP="002660B2">
            <w:pPr>
              <w:spacing w:line="260" w:lineRule="exact"/>
              <w:jc w:val="both"/>
              <w:rPr>
                <w:rFonts w:ascii="Arial" w:hAnsi="Arial" w:cs="Arial"/>
                <w:sz w:val="22"/>
                <w:szCs w:val="22"/>
              </w:rPr>
            </w:pPr>
          </w:p>
        </w:tc>
        <w:tc>
          <w:tcPr>
            <w:tcW w:w="8579" w:type="dxa"/>
          </w:tcPr>
          <w:p w14:paraId="14EE8E66" w14:textId="7FD7F2B7" w:rsidR="00AD3444" w:rsidRPr="00D612D4" w:rsidRDefault="00971A5C" w:rsidP="002660B2">
            <w:pPr>
              <w:spacing w:line="260" w:lineRule="exact"/>
              <w:ind w:left="851" w:hanging="491"/>
              <w:jc w:val="right"/>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w:t>
            </w:r>
            <w:r w:rsidR="00450263" w:rsidRPr="00D612D4">
              <w:rPr>
                <w:rFonts w:ascii="Arial" w:eastAsia="HelveticaNeueLTStd-Lt" w:hAnsi="Arial" w:cs="Arial"/>
                <w:bCs/>
                <w:sz w:val="22"/>
                <w:szCs w:val="22"/>
                <w:lang w:eastAsia="zh-HK"/>
              </w:rPr>
              <w:t>8</w:t>
            </w:r>
            <w:r w:rsidRPr="00D612D4">
              <w:rPr>
                <w:rFonts w:ascii="Arial" w:eastAsia="HelveticaNeueLTStd-Lt" w:hAnsi="Arial" w:cs="Arial"/>
                <w:bCs/>
                <w:sz w:val="22"/>
                <w:szCs w:val="22"/>
                <w:lang w:eastAsia="zh-HK"/>
              </w:rPr>
              <w:t xml:space="preserve"> marks – approximately </w:t>
            </w:r>
            <w:r w:rsidR="00EC3FF6" w:rsidRPr="00D612D4">
              <w:rPr>
                <w:rFonts w:ascii="Arial" w:eastAsia="HelveticaNeueLTStd-Lt" w:hAnsi="Arial" w:cs="Arial"/>
                <w:bCs/>
                <w:sz w:val="22"/>
                <w:szCs w:val="22"/>
                <w:lang w:eastAsia="zh-HK"/>
              </w:rPr>
              <w:t>1.5</w:t>
            </w:r>
            <w:r w:rsidRPr="00D612D4">
              <w:rPr>
                <w:rFonts w:ascii="Arial" w:eastAsia="HelveticaNeueLTStd-Lt" w:hAnsi="Arial" w:cs="Arial"/>
                <w:bCs/>
                <w:sz w:val="22"/>
                <w:szCs w:val="22"/>
                <w:lang w:eastAsia="zh-HK"/>
              </w:rPr>
              <w:t xml:space="preserve"> page</w:t>
            </w:r>
            <w:r w:rsidR="00835896" w:rsidRPr="00D612D4">
              <w:rPr>
                <w:rFonts w:ascii="Arial" w:eastAsia="HelveticaNeueLTStd-Lt" w:hAnsi="Arial" w:cs="Arial"/>
                <w:bCs/>
                <w:sz w:val="22"/>
                <w:szCs w:val="22"/>
                <w:lang w:eastAsia="zh-HK"/>
              </w:rPr>
              <w:t>s</w:t>
            </w:r>
            <w:r w:rsidRPr="00D612D4">
              <w:rPr>
                <w:rFonts w:ascii="Arial" w:eastAsia="HelveticaNeueLTStd-Lt" w:hAnsi="Arial" w:cs="Arial"/>
                <w:bCs/>
                <w:sz w:val="22"/>
                <w:szCs w:val="22"/>
                <w:lang w:eastAsia="zh-HK"/>
              </w:rPr>
              <w:t>)</w:t>
            </w:r>
          </w:p>
        </w:tc>
      </w:tr>
      <w:tr w:rsidR="00615823" w:rsidRPr="00D612D4" w14:paraId="793D8BF7" w14:textId="77777777" w:rsidTr="002660B2">
        <w:tc>
          <w:tcPr>
            <w:tcW w:w="592" w:type="dxa"/>
          </w:tcPr>
          <w:p w14:paraId="4F1009F5" w14:textId="77777777" w:rsidR="00615823" w:rsidRPr="00D612D4" w:rsidRDefault="00615823" w:rsidP="002660B2">
            <w:pPr>
              <w:spacing w:line="260" w:lineRule="exact"/>
              <w:jc w:val="both"/>
              <w:rPr>
                <w:rFonts w:ascii="Arial" w:hAnsi="Arial" w:cs="Arial"/>
                <w:sz w:val="22"/>
                <w:szCs w:val="22"/>
              </w:rPr>
            </w:pPr>
          </w:p>
        </w:tc>
        <w:tc>
          <w:tcPr>
            <w:tcW w:w="8579" w:type="dxa"/>
          </w:tcPr>
          <w:p w14:paraId="355AD8D7" w14:textId="77777777" w:rsidR="00615823" w:rsidRPr="00D612D4" w:rsidRDefault="00615823" w:rsidP="002660B2">
            <w:pPr>
              <w:spacing w:line="260" w:lineRule="exact"/>
              <w:jc w:val="both"/>
              <w:rPr>
                <w:rFonts w:ascii="Arial" w:hAnsi="Arial" w:cs="Arial"/>
                <w:sz w:val="22"/>
                <w:szCs w:val="22"/>
              </w:rPr>
            </w:pPr>
          </w:p>
        </w:tc>
      </w:tr>
      <w:tr w:rsidR="00615823" w:rsidRPr="00D612D4" w14:paraId="1F6270ED" w14:textId="77777777" w:rsidTr="002660B2">
        <w:tc>
          <w:tcPr>
            <w:tcW w:w="592" w:type="dxa"/>
          </w:tcPr>
          <w:p w14:paraId="492F7718" w14:textId="23A392FF" w:rsidR="00615823" w:rsidRPr="00D612D4" w:rsidRDefault="0012759D" w:rsidP="002660B2">
            <w:pPr>
              <w:spacing w:line="260" w:lineRule="exact"/>
              <w:jc w:val="both"/>
              <w:rPr>
                <w:rFonts w:ascii="Arial" w:hAnsi="Arial" w:cs="Arial"/>
                <w:sz w:val="22"/>
                <w:szCs w:val="22"/>
              </w:rPr>
            </w:pPr>
            <w:r w:rsidRPr="00D612D4">
              <w:rPr>
                <w:rFonts w:ascii="Arial" w:hAnsi="Arial" w:cs="Arial"/>
                <w:sz w:val="22"/>
                <w:szCs w:val="22"/>
              </w:rPr>
              <w:t>B</w:t>
            </w:r>
            <w:r w:rsidR="00615823" w:rsidRPr="00D612D4">
              <w:rPr>
                <w:rFonts w:ascii="Arial" w:hAnsi="Arial" w:cs="Arial"/>
                <w:sz w:val="22"/>
                <w:szCs w:val="22"/>
              </w:rPr>
              <w:t xml:space="preserve">) </w:t>
            </w:r>
          </w:p>
        </w:tc>
        <w:tc>
          <w:tcPr>
            <w:tcW w:w="8579" w:type="dxa"/>
          </w:tcPr>
          <w:p w14:paraId="3CF8B101" w14:textId="760688F8" w:rsidR="00615823" w:rsidRPr="00D612D4" w:rsidRDefault="00615823" w:rsidP="002660B2">
            <w:pPr>
              <w:spacing w:line="260" w:lineRule="exact"/>
              <w:jc w:val="both"/>
              <w:rPr>
                <w:rFonts w:ascii="Arial" w:hAnsi="Arial" w:cs="Arial"/>
                <w:sz w:val="22"/>
                <w:szCs w:val="22"/>
              </w:rPr>
            </w:pPr>
            <w:r w:rsidRPr="00D612D4">
              <w:rPr>
                <w:rFonts w:ascii="Arial" w:hAnsi="Arial" w:cs="Arial"/>
                <w:sz w:val="22"/>
                <w:szCs w:val="22"/>
              </w:rPr>
              <w:t xml:space="preserve">Part </w:t>
            </w:r>
            <w:r w:rsidR="00EE1B42" w:rsidRPr="00D612D4">
              <w:rPr>
                <w:rFonts w:ascii="Arial" w:hAnsi="Arial" w:cs="Arial"/>
                <w:sz w:val="22"/>
                <w:szCs w:val="22"/>
              </w:rPr>
              <w:t>I</w:t>
            </w:r>
            <w:r w:rsidRPr="00D612D4">
              <w:rPr>
                <w:rFonts w:ascii="Arial" w:hAnsi="Arial" w:cs="Arial"/>
                <w:sz w:val="22"/>
                <w:szCs w:val="22"/>
              </w:rPr>
              <w:t xml:space="preserve"> – A</w:t>
            </w:r>
            <w:r w:rsidR="006040B4" w:rsidRPr="00D612D4">
              <w:rPr>
                <w:rFonts w:ascii="Arial" w:hAnsi="Arial" w:cs="Arial"/>
                <w:sz w:val="22"/>
                <w:szCs w:val="22"/>
              </w:rPr>
              <w:t xml:space="preserve"> comprehensive </w:t>
            </w:r>
            <w:r w:rsidR="00564D62" w:rsidRPr="00D612D4">
              <w:rPr>
                <w:rFonts w:ascii="Arial" w:hAnsi="Arial" w:cs="Arial"/>
                <w:sz w:val="22"/>
                <w:szCs w:val="22"/>
              </w:rPr>
              <w:t xml:space="preserve">financial </w:t>
            </w:r>
            <w:r w:rsidR="006040B4" w:rsidRPr="00D612D4">
              <w:rPr>
                <w:rFonts w:ascii="Arial" w:hAnsi="Arial" w:cs="Arial"/>
                <w:sz w:val="22"/>
                <w:szCs w:val="22"/>
              </w:rPr>
              <w:t>analysis</w:t>
            </w:r>
            <w:r w:rsidRPr="00D612D4">
              <w:rPr>
                <w:rFonts w:ascii="Arial" w:hAnsi="Arial" w:cs="Arial"/>
                <w:sz w:val="22"/>
                <w:szCs w:val="22"/>
              </w:rPr>
              <w:t xml:space="preserve"> of</w:t>
            </w:r>
            <w:r w:rsidR="00700779" w:rsidRPr="00D612D4">
              <w:rPr>
                <w:rFonts w:ascii="Arial" w:hAnsi="Arial" w:cs="Arial"/>
                <w:sz w:val="22"/>
                <w:szCs w:val="22"/>
              </w:rPr>
              <w:t xml:space="preserve"> KLN Group</w:t>
            </w:r>
            <w:r w:rsidRPr="00D612D4">
              <w:rPr>
                <w:rFonts w:ascii="Arial" w:hAnsi="Arial" w:cs="Arial"/>
                <w:sz w:val="22"/>
                <w:szCs w:val="22"/>
              </w:rPr>
              <w:t xml:space="preserve"> </w:t>
            </w:r>
            <w:r w:rsidR="006040B4" w:rsidRPr="00D612D4">
              <w:rPr>
                <w:rFonts w:ascii="Arial" w:hAnsi="Arial" w:cs="Arial"/>
                <w:sz w:val="22"/>
                <w:szCs w:val="22"/>
              </w:rPr>
              <w:t xml:space="preserve">for the </w:t>
            </w:r>
            <w:r w:rsidR="00206D51" w:rsidRPr="00D612D4">
              <w:rPr>
                <w:rFonts w:ascii="Arial" w:hAnsi="Arial" w:cs="Arial"/>
                <w:sz w:val="22"/>
                <w:szCs w:val="22"/>
              </w:rPr>
              <w:t>past TWO</w:t>
            </w:r>
            <w:r w:rsidR="00C56825" w:rsidRPr="00D612D4">
              <w:rPr>
                <w:rFonts w:ascii="Arial" w:hAnsi="Arial" w:cs="Arial"/>
                <w:sz w:val="22"/>
                <w:szCs w:val="22"/>
              </w:rPr>
              <w:t xml:space="preserve"> </w:t>
            </w:r>
            <w:r w:rsidR="006040B4" w:rsidRPr="00D612D4">
              <w:rPr>
                <w:rFonts w:ascii="Arial" w:hAnsi="Arial" w:cs="Arial"/>
                <w:sz w:val="22"/>
                <w:szCs w:val="22"/>
              </w:rPr>
              <w:t>years</w:t>
            </w:r>
            <w:r w:rsidR="00971A5C" w:rsidRPr="00D612D4">
              <w:rPr>
                <w:rFonts w:ascii="Arial" w:hAnsi="Arial" w:cs="Arial"/>
                <w:sz w:val="22"/>
                <w:szCs w:val="22"/>
              </w:rPr>
              <w:t xml:space="preserve"> </w:t>
            </w:r>
            <w:r w:rsidR="006040B4" w:rsidRPr="00D612D4">
              <w:rPr>
                <w:rFonts w:ascii="Arial" w:hAnsi="Arial" w:cs="Arial"/>
                <w:sz w:val="22"/>
                <w:szCs w:val="22"/>
              </w:rPr>
              <w:t>end</w:t>
            </w:r>
            <w:r w:rsidR="00C56825" w:rsidRPr="00D612D4">
              <w:rPr>
                <w:rFonts w:ascii="Arial" w:hAnsi="Arial" w:cs="Arial"/>
                <w:sz w:val="22"/>
                <w:szCs w:val="22"/>
              </w:rPr>
              <w:t>ing</w:t>
            </w:r>
            <w:r w:rsidR="006040B4" w:rsidRPr="00D612D4">
              <w:rPr>
                <w:rFonts w:ascii="Arial" w:hAnsi="Arial" w:cs="Arial"/>
                <w:sz w:val="22"/>
                <w:szCs w:val="22"/>
              </w:rPr>
              <w:t xml:space="preserve"> 31 December 20</w:t>
            </w:r>
            <w:r w:rsidR="00700779" w:rsidRPr="00D612D4">
              <w:rPr>
                <w:rFonts w:ascii="Arial" w:hAnsi="Arial" w:cs="Arial"/>
                <w:sz w:val="22"/>
                <w:szCs w:val="22"/>
              </w:rPr>
              <w:t>2</w:t>
            </w:r>
            <w:r w:rsidR="00E42FA6" w:rsidRPr="00D612D4">
              <w:rPr>
                <w:rFonts w:ascii="Arial" w:hAnsi="Arial" w:cs="Arial"/>
                <w:sz w:val="22"/>
                <w:szCs w:val="22"/>
              </w:rPr>
              <w:t>0</w:t>
            </w:r>
            <w:r w:rsidR="006040B4" w:rsidRPr="00D612D4">
              <w:rPr>
                <w:rFonts w:ascii="Arial" w:hAnsi="Arial" w:cs="Arial"/>
                <w:sz w:val="22"/>
                <w:szCs w:val="22"/>
              </w:rPr>
              <w:t xml:space="preserve"> and 20</w:t>
            </w:r>
            <w:r w:rsidR="008A4947" w:rsidRPr="00D612D4">
              <w:rPr>
                <w:rFonts w:ascii="Arial" w:hAnsi="Arial" w:cs="Arial"/>
                <w:sz w:val="22"/>
                <w:szCs w:val="22"/>
              </w:rPr>
              <w:t>2</w:t>
            </w:r>
            <w:r w:rsidR="00E42FA6" w:rsidRPr="00D612D4">
              <w:rPr>
                <w:rFonts w:ascii="Arial" w:hAnsi="Arial" w:cs="Arial"/>
                <w:sz w:val="22"/>
                <w:szCs w:val="22"/>
              </w:rPr>
              <w:t>1</w:t>
            </w:r>
            <w:r w:rsidR="00C56825" w:rsidRPr="00D612D4">
              <w:rPr>
                <w:rFonts w:ascii="Arial" w:hAnsi="Arial" w:cs="Arial"/>
                <w:sz w:val="22"/>
                <w:szCs w:val="22"/>
              </w:rPr>
              <w:t>, respectively,</w:t>
            </w:r>
            <w:r w:rsidR="006040B4" w:rsidRPr="00D612D4">
              <w:rPr>
                <w:rFonts w:ascii="Arial" w:hAnsi="Arial" w:cs="Arial"/>
                <w:sz w:val="22"/>
                <w:szCs w:val="22"/>
              </w:rPr>
              <w:t xml:space="preserve"> with appropriate interpretation:</w:t>
            </w:r>
          </w:p>
          <w:p w14:paraId="668F6C1F" w14:textId="77777777" w:rsidR="00747DB2" w:rsidRPr="00D612D4" w:rsidRDefault="00747DB2" w:rsidP="002660B2">
            <w:pPr>
              <w:spacing w:line="260" w:lineRule="exact"/>
              <w:ind w:left="2"/>
              <w:jc w:val="both"/>
              <w:rPr>
                <w:rFonts w:ascii="Arial" w:eastAsia="HelveticaNeueLTStd-Lt" w:hAnsi="Arial" w:cs="Arial"/>
                <w:bCs/>
                <w:sz w:val="22"/>
                <w:szCs w:val="22"/>
              </w:rPr>
            </w:pPr>
          </w:p>
          <w:p w14:paraId="4C0A2204" w14:textId="31822881" w:rsidR="001E51B1" w:rsidRPr="00D612D4" w:rsidRDefault="005A0F63" w:rsidP="002660B2">
            <w:pPr>
              <w:spacing w:line="240" w:lineRule="exact"/>
              <w:ind w:left="436"/>
              <w:jc w:val="both"/>
              <w:rPr>
                <w:rFonts w:ascii="Arial" w:eastAsia="HelveticaNeueLTStd-Lt" w:hAnsi="Arial" w:cs="Arial"/>
                <w:i/>
                <w:iCs/>
                <w:sz w:val="22"/>
                <w:szCs w:val="22"/>
                <w:u w:val="single"/>
              </w:rPr>
            </w:pPr>
            <w:r w:rsidRPr="00D612D4">
              <w:rPr>
                <w:rFonts w:ascii="Arial" w:eastAsia="HelveticaNeueLTStd-Lt" w:hAnsi="Arial" w:cs="Arial"/>
                <w:i/>
                <w:iCs/>
                <w:sz w:val="22"/>
                <w:szCs w:val="22"/>
                <w:u w:val="single"/>
              </w:rPr>
              <w:t>Instruction</w:t>
            </w:r>
            <w:r w:rsidR="00747DB2" w:rsidRPr="00D612D4">
              <w:rPr>
                <w:rFonts w:ascii="Arial" w:eastAsia="HelveticaNeueLTStd-Lt" w:hAnsi="Arial" w:cs="Arial"/>
                <w:i/>
                <w:iCs/>
                <w:sz w:val="22"/>
                <w:szCs w:val="22"/>
                <w:u w:val="single"/>
              </w:rPr>
              <w:t>s</w:t>
            </w:r>
            <w:r w:rsidRPr="00D612D4">
              <w:rPr>
                <w:rFonts w:ascii="Arial" w:eastAsia="HelveticaNeueLTStd-Lt" w:hAnsi="Arial" w:cs="Arial"/>
                <w:i/>
                <w:iCs/>
                <w:sz w:val="22"/>
                <w:szCs w:val="22"/>
                <w:u w:val="single"/>
              </w:rPr>
              <w:t>:</w:t>
            </w:r>
          </w:p>
          <w:p w14:paraId="3687ABCC" w14:textId="16967A29" w:rsidR="008E5955" w:rsidRPr="00D612D4" w:rsidRDefault="003645F1" w:rsidP="002660B2">
            <w:pPr>
              <w:pStyle w:val="ListParagraph"/>
              <w:numPr>
                <w:ilvl w:val="0"/>
                <w:numId w:val="22"/>
              </w:numPr>
              <w:spacing w:before="120" w:after="120" w:line="240" w:lineRule="exact"/>
              <w:ind w:leftChars="0" w:hanging="284"/>
              <w:jc w:val="both"/>
              <w:rPr>
                <w:rFonts w:ascii="Arial" w:hAnsi="Arial" w:cs="Arial"/>
                <w:i/>
                <w:iCs/>
                <w:sz w:val="22"/>
              </w:rPr>
            </w:pPr>
            <w:r w:rsidRPr="00D612D4">
              <w:rPr>
                <w:rFonts w:ascii="Arial" w:eastAsia="HelveticaNeueLTStd-Lt" w:hAnsi="Arial" w:cs="Arial"/>
                <w:i/>
                <w:iCs/>
                <w:sz w:val="22"/>
              </w:rPr>
              <w:t xml:space="preserve">Refer to </w:t>
            </w:r>
            <w:r w:rsidR="00B75335" w:rsidRPr="00D612D4">
              <w:rPr>
                <w:rFonts w:ascii="Arial" w:hAnsi="Arial" w:cs="Arial"/>
                <w:i/>
                <w:iCs/>
                <w:sz w:val="22"/>
              </w:rPr>
              <w:t>the</w:t>
            </w:r>
            <w:r w:rsidR="00B75335" w:rsidRPr="00D612D4">
              <w:rPr>
                <w:rFonts w:ascii="Arial" w:hAnsi="Arial" w:cs="Arial"/>
                <w:b/>
                <w:bCs/>
                <w:i/>
                <w:iCs/>
                <w:sz w:val="22"/>
              </w:rPr>
              <w:t xml:space="preserve"> </w:t>
            </w:r>
            <w:r w:rsidR="00B75335" w:rsidRPr="00D612D4">
              <w:rPr>
                <w:rFonts w:ascii="Arial" w:eastAsia="HelveticaNeueLTStd-Lt" w:hAnsi="Arial" w:cs="Arial"/>
                <w:i/>
                <w:iCs/>
                <w:sz w:val="22"/>
              </w:rPr>
              <w:t>“continuing operations” of 2020 and 2021 on the Consolidated Income Statement in the</w:t>
            </w:r>
            <w:r w:rsidRPr="00D612D4">
              <w:rPr>
                <w:rFonts w:ascii="Arial" w:hAnsi="Arial" w:cs="Arial"/>
                <w:i/>
                <w:iCs/>
                <w:sz w:val="22"/>
              </w:rPr>
              <w:t xml:space="preserve"> </w:t>
            </w:r>
            <w:r w:rsidRPr="00D612D4">
              <w:rPr>
                <w:rFonts w:ascii="Arial" w:hAnsi="Arial" w:cs="Arial"/>
                <w:b/>
                <w:bCs/>
                <w:i/>
                <w:iCs/>
                <w:sz w:val="22"/>
              </w:rPr>
              <w:t xml:space="preserve">2021 </w:t>
            </w:r>
            <w:r w:rsidRPr="00D612D4">
              <w:rPr>
                <w:rFonts w:ascii="Arial" w:hAnsi="Arial" w:cs="Arial"/>
                <w:b/>
                <w:bCs/>
                <w:i/>
                <w:iCs/>
                <w:sz w:val="22"/>
                <w:lang w:eastAsia="zh-CN"/>
              </w:rPr>
              <w:t>An</w:t>
            </w:r>
            <w:r w:rsidRPr="00D612D4">
              <w:rPr>
                <w:rFonts w:ascii="Arial" w:hAnsi="Arial" w:cs="Arial"/>
                <w:b/>
                <w:bCs/>
                <w:i/>
                <w:iCs/>
                <w:sz w:val="22"/>
              </w:rPr>
              <w:t>nual Report</w:t>
            </w:r>
            <w:r w:rsidR="000D6BCA" w:rsidRPr="00D612D4">
              <w:rPr>
                <w:rFonts w:ascii="Arial" w:eastAsia="HelveticaNeueLTStd-Lt" w:hAnsi="Arial" w:cs="Arial"/>
                <w:i/>
                <w:iCs/>
                <w:sz w:val="22"/>
              </w:rPr>
              <w:t>.</w:t>
            </w:r>
            <w:r w:rsidRPr="00D612D4">
              <w:rPr>
                <w:rFonts w:ascii="Arial" w:hAnsi="Arial" w:cs="Arial"/>
                <w:i/>
                <w:iCs/>
                <w:sz w:val="22"/>
              </w:rPr>
              <w:t xml:space="preserve"> The 2020 </w:t>
            </w:r>
            <w:r w:rsidR="00B75335" w:rsidRPr="00D612D4">
              <w:rPr>
                <w:rFonts w:ascii="Arial" w:hAnsi="Arial" w:cs="Arial"/>
                <w:i/>
                <w:iCs/>
                <w:sz w:val="22"/>
              </w:rPr>
              <w:t xml:space="preserve">information </w:t>
            </w:r>
            <w:r w:rsidRPr="00D612D4">
              <w:rPr>
                <w:rFonts w:ascii="Arial" w:hAnsi="Arial" w:cs="Arial"/>
                <w:i/>
                <w:iCs/>
                <w:sz w:val="22"/>
              </w:rPr>
              <w:t>ha</w:t>
            </w:r>
            <w:r w:rsidR="00B75335" w:rsidRPr="00D612D4">
              <w:rPr>
                <w:rFonts w:ascii="Arial" w:hAnsi="Arial" w:cs="Arial"/>
                <w:i/>
                <w:iCs/>
                <w:sz w:val="22"/>
              </w:rPr>
              <w:t>s</w:t>
            </w:r>
            <w:r w:rsidRPr="00D612D4">
              <w:rPr>
                <w:rFonts w:ascii="Arial" w:hAnsi="Arial" w:cs="Arial"/>
                <w:i/>
                <w:iCs/>
                <w:sz w:val="22"/>
              </w:rPr>
              <w:t xml:space="preserve"> been restated and shown </w:t>
            </w:r>
            <w:r w:rsidR="00302CBA" w:rsidRPr="00D612D4">
              <w:rPr>
                <w:rFonts w:ascii="Arial" w:hAnsi="Arial" w:cs="Arial"/>
                <w:i/>
                <w:iCs/>
                <w:sz w:val="22"/>
              </w:rPr>
              <w:t>i</w:t>
            </w:r>
            <w:r w:rsidRPr="00D612D4">
              <w:rPr>
                <w:rFonts w:ascii="Arial" w:hAnsi="Arial" w:cs="Arial"/>
                <w:i/>
                <w:iCs/>
                <w:sz w:val="22"/>
              </w:rPr>
              <w:t xml:space="preserve">n the 2021 </w:t>
            </w:r>
            <w:r w:rsidR="003D04E1" w:rsidRPr="00D612D4">
              <w:rPr>
                <w:rFonts w:ascii="Arial" w:hAnsi="Arial" w:cs="Arial"/>
                <w:i/>
                <w:iCs/>
                <w:sz w:val="22"/>
              </w:rPr>
              <w:t>A</w:t>
            </w:r>
            <w:r w:rsidRPr="00D612D4">
              <w:rPr>
                <w:rFonts w:ascii="Arial" w:hAnsi="Arial" w:cs="Arial"/>
                <w:i/>
                <w:iCs/>
                <w:sz w:val="22"/>
              </w:rPr>
              <w:t xml:space="preserve">nnual </w:t>
            </w:r>
            <w:r w:rsidR="003D04E1" w:rsidRPr="00D612D4">
              <w:rPr>
                <w:rFonts w:ascii="Arial" w:hAnsi="Arial" w:cs="Arial"/>
                <w:i/>
                <w:iCs/>
                <w:sz w:val="22"/>
              </w:rPr>
              <w:t>R</w:t>
            </w:r>
            <w:r w:rsidRPr="00D612D4">
              <w:rPr>
                <w:rFonts w:ascii="Arial" w:hAnsi="Arial" w:cs="Arial"/>
                <w:i/>
                <w:iCs/>
                <w:sz w:val="22"/>
              </w:rPr>
              <w:t>eport.</w:t>
            </w:r>
          </w:p>
          <w:p w14:paraId="7405FCF8" w14:textId="5BE06922" w:rsidR="0010074B" w:rsidRPr="00D612D4" w:rsidRDefault="0010074B" w:rsidP="002660B2">
            <w:pPr>
              <w:pStyle w:val="ListParagraph"/>
              <w:numPr>
                <w:ilvl w:val="0"/>
                <w:numId w:val="22"/>
              </w:numPr>
              <w:spacing w:after="120" w:line="240" w:lineRule="exact"/>
              <w:ind w:leftChars="0" w:hanging="284"/>
              <w:jc w:val="both"/>
              <w:rPr>
                <w:rFonts w:ascii="Arial" w:eastAsia="HelveticaNeueLTStd-Lt" w:hAnsi="Arial" w:cs="Arial"/>
                <w:i/>
                <w:iCs/>
                <w:sz w:val="22"/>
              </w:rPr>
            </w:pPr>
            <w:r w:rsidRPr="00D612D4">
              <w:rPr>
                <w:rFonts w:ascii="Arial" w:hAnsi="Arial" w:cs="Arial"/>
                <w:i/>
                <w:iCs/>
                <w:sz w:val="22"/>
              </w:rPr>
              <w:t xml:space="preserve">Refer to the </w:t>
            </w:r>
            <w:r w:rsidRPr="00D612D4">
              <w:rPr>
                <w:rFonts w:ascii="Arial" w:hAnsi="Arial" w:cs="Arial"/>
                <w:b/>
                <w:bCs/>
                <w:i/>
                <w:iCs/>
                <w:sz w:val="22"/>
              </w:rPr>
              <w:t xml:space="preserve">2021 </w:t>
            </w:r>
            <w:r w:rsidR="003D04E1" w:rsidRPr="00D612D4">
              <w:rPr>
                <w:rFonts w:ascii="Arial" w:hAnsi="Arial" w:cs="Arial"/>
                <w:b/>
                <w:bCs/>
                <w:i/>
                <w:iCs/>
                <w:sz w:val="22"/>
              </w:rPr>
              <w:t>A</w:t>
            </w:r>
            <w:r w:rsidRPr="00D612D4">
              <w:rPr>
                <w:rFonts w:ascii="Arial" w:hAnsi="Arial" w:cs="Arial"/>
                <w:b/>
                <w:bCs/>
                <w:i/>
                <w:iCs/>
                <w:sz w:val="22"/>
              </w:rPr>
              <w:t xml:space="preserve">nnual </w:t>
            </w:r>
            <w:r w:rsidR="003D04E1" w:rsidRPr="00D612D4">
              <w:rPr>
                <w:rFonts w:ascii="Arial" w:hAnsi="Arial" w:cs="Arial"/>
                <w:b/>
                <w:bCs/>
                <w:i/>
                <w:iCs/>
                <w:sz w:val="22"/>
              </w:rPr>
              <w:t>R</w:t>
            </w:r>
            <w:r w:rsidRPr="00D612D4">
              <w:rPr>
                <w:rFonts w:ascii="Arial" w:hAnsi="Arial" w:cs="Arial"/>
                <w:b/>
                <w:bCs/>
                <w:i/>
                <w:iCs/>
                <w:sz w:val="22"/>
              </w:rPr>
              <w:t xml:space="preserve">eport </w:t>
            </w:r>
            <w:r w:rsidRPr="00D612D4">
              <w:rPr>
                <w:rFonts w:ascii="Arial" w:hAnsi="Arial" w:cs="Arial"/>
                <w:i/>
                <w:iCs/>
                <w:sz w:val="22"/>
              </w:rPr>
              <w:t xml:space="preserve">for the Consolidated Statement of Financial Position on 31.12.2021 and </w:t>
            </w:r>
            <w:r w:rsidR="00A95EF5" w:rsidRPr="00D612D4">
              <w:rPr>
                <w:rFonts w:ascii="Arial" w:hAnsi="Arial" w:cs="Arial"/>
                <w:i/>
                <w:iCs/>
                <w:sz w:val="22"/>
              </w:rPr>
              <w:t>31</w:t>
            </w:r>
            <w:r w:rsidRPr="00D612D4">
              <w:rPr>
                <w:rFonts w:ascii="Arial" w:hAnsi="Arial" w:cs="Arial"/>
                <w:i/>
                <w:iCs/>
                <w:sz w:val="22"/>
              </w:rPr>
              <w:t>.1</w:t>
            </w:r>
            <w:r w:rsidR="00A95EF5" w:rsidRPr="00D612D4">
              <w:rPr>
                <w:rFonts w:ascii="Arial" w:hAnsi="Arial" w:cs="Arial"/>
                <w:i/>
                <w:iCs/>
                <w:sz w:val="22"/>
              </w:rPr>
              <w:t>2</w:t>
            </w:r>
            <w:r w:rsidRPr="00D612D4">
              <w:rPr>
                <w:rFonts w:ascii="Arial" w:hAnsi="Arial" w:cs="Arial"/>
                <w:i/>
                <w:iCs/>
                <w:sz w:val="22"/>
              </w:rPr>
              <w:t>.202</w:t>
            </w:r>
            <w:r w:rsidR="00A95EF5" w:rsidRPr="00D612D4">
              <w:rPr>
                <w:rFonts w:ascii="Arial" w:hAnsi="Arial" w:cs="Arial"/>
                <w:i/>
                <w:iCs/>
                <w:sz w:val="22"/>
              </w:rPr>
              <w:t>0</w:t>
            </w:r>
            <w:r w:rsidRPr="00D612D4">
              <w:rPr>
                <w:rFonts w:ascii="Arial" w:hAnsi="Arial" w:cs="Arial"/>
                <w:i/>
                <w:iCs/>
                <w:sz w:val="22"/>
              </w:rPr>
              <w:t>.</w:t>
            </w:r>
          </w:p>
          <w:p w14:paraId="66D5BB56" w14:textId="417A83D5" w:rsidR="00FA19E0" w:rsidRPr="00D612D4" w:rsidRDefault="00A4492E" w:rsidP="002660B2">
            <w:pPr>
              <w:pStyle w:val="ListParagraph"/>
              <w:numPr>
                <w:ilvl w:val="0"/>
                <w:numId w:val="22"/>
              </w:numPr>
              <w:spacing w:after="120" w:line="240" w:lineRule="exact"/>
              <w:ind w:leftChars="0" w:hanging="284"/>
              <w:jc w:val="both"/>
              <w:rPr>
                <w:rFonts w:ascii="Arial" w:eastAsia="Arial" w:hAnsi="Arial" w:cs="Arial"/>
                <w:i/>
                <w:iCs/>
                <w:sz w:val="22"/>
              </w:rPr>
            </w:pPr>
            <w:r w:rsidRPr="00D612D4">
              <w:rPr>
                <w:rFonts w:ascii="Arial" w:eastAsia="Arial" w:hAnsi="Arial" w:cs="Arial"/>
                <w:i/>
                <w:iCs/>
                <w:sz w:val="22"/>
              </w:rPr>
              <w:t>For all ratios, show calculation workings and keep two decimal places.</w:t>
            </w:r>
          </w:p>
          <w:p w14:paraId="3F702A43" w14:textId="016E09BD" w:rsidR="00FA19E0" w:rsidRPr="00D612D4" w:rsidRDefault="003D04E1" w:rsidP="002660B2">
            <w:pPr>
              <w:pStyle w:val="ListParagraph"/>
              <w:numPr>
                <w:ilvl w:val="0"/>
                <w:numId w:val="22"/>
              </w:numPr>
              <w:spacing w:line="240" w:lineRule="exact"/>
              <w:ind w:leftChars="0" w:hanging="284"/>
              <w:jc w:val="both"/>
              <w:rPr>
                <w:rFonts w:ascii="Arial" w:eastAsia="HelveticaNeueLTStd-Lt" w:hAnsi="Arial" w:cs="Arial"/>
                <w:i/>
                <w:iCs/>
                <w:kern w:val="0"/>
                <w:sz w:val="22"/>
              </w:rPr>
            </w:pPr>
            <w:r w:rsidRPr="00D612D4">
              <w:rPr>
                <w:rFonts w:ascii="Arial" w:eastAsia="Arial" w:hAnsi="Arial" w:cs="Arial"/>
                <w:i/>
                <w:iCs/>
                <w:sz w:val="22"/>
              </w:rPr>
              <w:t>I</w:t>
            </w:r>
            <w:r w:rsidR="0012379D" w:rsidRPr="00D612D4">
              <w:rPr>
                <w:rFonts w:ascii="Arial" w:eastAsia="Arial" w:hAnsi="Arial" w:cs="Arial"/>
                <w:i/>
                <w:iCs/>
                <w:sz w:val="22"/>
              </w:rPr>
              <w:t>nterpret</w:t>
            </w:r>
            <w:r w:rsidR="00A613D5" w:rsidRPr="00D612D4">
              <w:rPr>
                <w:rFonts w:ascii="Arial" w:eastAsia="Arial" w:hAnsi="Arial" w:cs="Arial"/>
                <w:i/>
                <w:iCs/>
                <w:sz w:val="22"/>
              </w:rPr>
              <w:t xml:space="preserve"> the financial performance</w:t>
            </w:r>
            <w:r w:rsidRPr="00D612D4">
              <w:rPr>
                <w:rFonts w:ascii="Arial" w:eastAsia="Arial" w:hAnsi="Arial" w:cs="Arial"/>
                <w:i/>
                <w:iCs/>
                <w:sz w:val="22"/>
              </w:rPr>
              <w:t xml:space="preserve"> based</w:t>
            </w:r>
            <w:r w:rsidR="00FA19E0" w:rsidRPr="00D612D4">
              <w:rPr>
                <w:rFonts w:ascii="Arial" w:eastAsia="Arial" w:hAnsi="Arial" w:cs="Arial"/>
                <w:i/>
                <w:iCs/>
                <w:sz w:val="22"/>
              </w:rPr>
              <w:t xml:space="preserve"> </w:t>
            </w:r>
            <w:r w:rsidR="00647C43" w:rsidRPr="00D612D4">
              <w:rPr>
                <w:rFonts w:ascii="Arial" w:eastAsia="Arial" w:hAnsi="Arial" w:cs="Arial"/>
                <w:i/>
                <w:iCs/>
                <w:sz w:val="22"/>
              </w:rPr>
              <w:t>on the ratios</w:t>
            </w:r>
            <w:r w:rsidRPr="00D612D4">
              <w:rPr>
                <w:rFonts w:ascii="Arial" w:eastAsia="Arial" w:hAnsi="Arial" w:cs="Arial"/>
                <w:i/>
                <w:iCs/>
                <w:sz w:val="22"/>
              </w:rPr>
              <w:t xml:space="preserve"> you calculated</w:t>
            </w:r>
            <w:r w:rsidR="00647C43" w:rsidRPr="00D612D4">
              <w:rPr>
                <w:rFonts w:ascii="Arial" w:eastAsia="Arial" w:hAnsi="Arial" w:cs="Arial"/>
                <w:i/>
                <w:iCs/>
                <w:sz w:val="22"/>
              </w:rPr>
              <w:t>.</w:t>
            </w:r>
          </w:p>
          <w:p w14:paraId="07753C6C" w14:textId="77777777" w:rsidR="005A0F63" w:rsidRPr="00D612D4" w:rsidRDefault="005A0F63" w:rsidP="0085287D">
            <w:pPr>
              <w:spacing w:line="240" w:lineRule="exact"/>
              <w:contextualSpacing/>
              <w:jc w:val="both"/>
              <w:rPr>
                <w:rFonts w:ascii="Arial" w:eastAsia="HelveticaNeueLTStd-Lt" w:hAnsi="Arial" w:cs="Arial"/>
                <w:bCs/>
                <w:sz w:val="22"/>
                <w:szCs w:val="22"/>
              </w:rPr>
            </w:pPr>
          </w:p>
          <w:p w14:paraId="379BAC17" w14:textId="3F479C1C" w:rsidR="0057668F" w:rsidRPr="00D612D4" w:rsidRDefault="00615823" w:rsidP="0085287D">
            <w:pPr>
              <w:pStyle w:val="ListParagraph"/>
              <w:numPr>
                <w:ilvl w:val="0"/>
                <w:numId w:val="6"/>
              </w:numPr>
              <w:spacing w:line="240" w:lineRule="exact"/>
              <w:ind w:leftChars="0" w:left="436" w:hanging="425"/>
              <w:contextualSpacing/>
              <w:jc w:val="both"/>
              <w:rPr>
                <w:rFonts w:ascii="Arial" w:eastAsia="HelveticaNeueLTStd-Lt" w:hAnsi="Arial" w:cs="Arial"/>
                <w:bCs/>
                <w:sz w:val="22"/>
                <w:lang w:eastAsia="zh-HK"/>
              </w:rPr>
            </w:pPr>
            <w:r w:rsidRPr="00D612D4">
              <w:rPr>
                <w:rFonts w:ascii="Arial" w:eastAsia="HelveticaNeueLTStd-Lt" w:hAnsi="Arial" w:cs="Arial"/>
                <w:bCs/>
                <w:sz w:val="22"/>
                <w:lang w:eastAsia="zh-HK"/>
              </w:rPr>
              <w:t xml:space="preserve">Profitability in terms of </w:t>
            </w:r>
          </w:p>
          <w:p w14:paraId="6A25B250" w14:textId="637DEE0E" w:rsidR="0057668F" w:rsidRPr="00D612D4" w:rsidRDefault="00615823" w:rsidP="0085287D">
            <w:pPr>
              <w:numPr>
                <w:ilvl w:val="0"/>
                <w:numId w:val="11"/>
              </w:numPr>
              <w:spacing w:line="240" w:lineRule="exact"/>
              <w:ind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gross profit </w:t>
            </w:r>
            <w:r w:rsidR="005F4260" w:rsidRPr="00D612D4">
              <w:rPr>
                <w:rFonts w:ascii="Arial" w:eastAsia="HelveticaNeueLTStd-Lt" w:hAnsi="Arial" w:cs="Arial"/>
                <w:bCs/>
                <w:sz w:val="22"/>
                <w:szCs w:val="22"/>
                <w:lang w:eastAsia="zh-HK"/>
              </w:rPr>
              <w:t>margin</w:t>
            </w:r>
            <w:r w:rsidR="00FF129E" w:rsidRPr="00D612D4">
              <w:rPr>
                <w:rFonts w:ascii="Arial" w:eastAsia="HelveticaNeueLTStd-Lt" w:hAnsi="Arial" w:cs="Arial"/>
                <w:bCs/>
                <w:sz w:val="22"/>
                <w:szCs w:val="22"/>
                <w:lang w:eastAsia="zh-HK"/>
              </w:rPr>
              <w:t xml:space="preserve"> ratio</w:t>
            </w:r>
            <w:r w:rsidRPr="00D612D4">
              <w:rPr>
                <w:rFonts w:ascii="Arial" w:eastAsia="HelveticaNeueLTStd-Lt" w:hAnsi="Arial" w:cs="Arial"/>
                <w:bCs/>
                <w:sz w:val="22"/>
                <w:szCs w:val="22"/>
                <w:lang w:eastAsia="zh-HK"/>
              </w:rPr>
              <w:t xml:space="preserve">, </w:t>
            </w:r>
          </w:p>
          <w:p w14:paraId="43369D99" w14:textId="61D77777" w:rsidR="004026BA" w:rsidRPr="00D612D4" w:rsidRDefault="00615823" w:rsidP="0085287D">
            <w:pPr>
              <w:numPr>
                <w:ilvl w:val="0"/>
                <w:numId w:val="11"/>
              </w:numPr>
              <w:spacing w:line="240" w:lineRule="exact"/>
              <w:ind w:left="721"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net profit </w:t>
            </w:r>
            <w:r w:rsidR="005F4260" w:rsidRPr="00D612D4">
              <w:rPr>
                <w:rFonts w:ascii="Arial" w:eastAsia="HelveticaNeueLTStd-Lt" w:hAnsi="Arial" w:cs="Arial"/>
                <w:bCs/>
                <w:sz w:val="22"/>
                <w:szCs w:val="22"/>
                <w:lang w:eastAsia="zh-HK"/>
              </w:rPr>
              <w:t>margin</w:t>
            </w:r>
            <w:r w:rsidR="00FF129E" w:rsidRPr="00D612D4">
              <w:rPr>
                <w:rFonts w:ascii="Arial" w:eastAsia="HelveticaNeueLTStd-Lt" w:hAnsi="Arial" w:cs="Arial"/>
                <w:bCs/>
                <w:sz w:val="22"/>
                <w:szCs w:val="22"/>
                <w:lang w:eastAsia="zh-HK"/>
              </w:rPr>
              <w:t xml:space="preserve"> ratio</w:t>
            </w:r>
            <w:r w:rsidRPr="00D612D4">
              <w:rPr>
                <w:rFonts w:ascii="Arial" w:eastAsia="HelveticaNeueLTStd-Lt" w:hAnsi="Arial" w:cs="Arial"/>
                <w:bCs/>
                <w:sz w:val="22"/>
                <w:szCs w:val="22"/>
                <w:lang w:eastAsia="zh-HK"/>
              </w:rPr>
              <w:t>,</w:t>
            </w:r>
          </w:p>
          <w:p w14:paraId="037BB95F" w14:textId="1F425F1F" w:rsidR="0057668F" w:rsidRPr="00D612D4" w:rsidRDefault="00615823" w:rsidP="0085287D">
            <w:pPr>
              <w:numPr>
                <w:ilvl w:val="0"/>
                <w:numId w:val="11"/>
              </w:numPr>
              <w:spacing w:line="240" w:lineRule="exact"/>
              <w:ind w:left="721"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return on </w:t>
            </w:r>
            <w:r w:rsidR="00197414" w:rsidRPr="00D612D4">
              <w:rPr>
                <w:rFonts w:ascii="Arial" w:eastAsia="HelveticaNeueLTStd-Lt" w:hAnsi="Arial" w:cs="Arial"/>
                <w:bCs/>
                <w:sz w:val="22"/>
                <w:szCs w:val="22"/>
                <w:lang w:eastAsia="zh-HK"/>
              </w:rPr>
              <w:t xml:space="preserve">average </w:t>
            </w:r>
            <w:r w:rsidRPr="00D612D4">
              <w:rPr>
                <w:rFonts w:ascii="Arial" w:eastAsia="HelveticaNeueLTStd-Lt" w:hAnsi="Arial" w:cs="Arial"/>
                <w:bCs/>
                <w:sz w:val="22"/>
                <w:szCs w:val="22"/>
                <w:lang w:eastAsia="zh-HK"/>
              </w:rPr>
              <w:t>assets</w:t>
            </w:r>
            <w:r w:rsidR="00FF129E" w:rsidRPr="00D612D4">
              <w:rPr>
                <w:rFonts w:ascii="Arial" w:eastAsia="HelveticaNeueLTStd-Lt" w:hAnsi="Arial" w:cs="Arial"/>
                <w:bCs/>
                <w:sz w:val="22"/>
                <w:szCs w:val="22"/>
                <w:lang w:eastAsia="zh-HK"/>
              </w:rPr>
              <w:t xml:space="preserve"> ratio</w:t>
            </w:r>
            <w:r w:rsidR="00EE3A32" w:rsidRPr="00D612D4">
              <w:rPr>
                <w:rFonts w:ascii="Arial" w:eastAsia="HelveticaNeueLTStd-Lt" w:hAnsi="Arial" w:cs="Arial"/>
                <w:bCs/>
                <w:sz w:val="22"/>
                <w:szCs w:val="22"/>
                <w:lang w:eastAsia="zh-HK"/>
              </w:rPr>
              <w:t xml:space="preserve">; </w:t>
            </w:r>
            <w:r w:rsidR="004026BA" w:rsidRPr="00D612D4">
              <w:rPr>
                <w:rFonts w:ascii="Arial" w:eastAsia="HelveticaNeueLTStd-Lt" w:hAnsi="Arial" w:cs="Arial"/>
                <w:bCs/>
                <w:sz w:val="22"/>
                <w:szCs w:val="22"/>
                <w:lang w:eastAsia="zh-HK"/>
              </w:rPr>
              <w:t>and</w:t>
            </w:r>
          </w:p>
          <w:p w14:paraId="3C8335C6" w14:textId="77777777" w:rsidR="00EE1B42" w:rsidRPr="00D612D4" w:rsidRDefault="00EE1B42" w:rsidP="0085287D">
            <w:pPr>
              <w:spacing w:line="240" w:lineRule="exact"/>
              <w:ind w:left="960"/>
              <w:contextualSpacing/>
              <w:jc w:val="both"/>
              <w:rPr>
                <w:rFonts w:ascii="Arial" w:eastAsia="HelveticaNeueLTStd-Lt" w:hAnsi="Arial" w:cs="Arial"/>
                <w:bCs/>
                <w:sz w:val="22"/>
                <w:szCs w:val="22"/>
                <w:lang w:eastAsia="zh-HK"/>
              </w:rPr>
            </w:pPr>
          </w:p>
          <w:p w14:paraId="10B2B29E" w14:textId="59F71A92" w:rsidR="0057668F" w:rsidRPr="00D612D4" w:rsidRDefault="00714460" w:rsidP="0085287D">
            <w:pPr>
              <w:pStyle w:val="ListParagraph"/>
              <w:numPr>
                <w:ilvl w:val="0"/>
                <w:numId w:val="6"/>
              </w:numPr>
              <w:spacing w:line="240" w:lineRule="exact"/>
              <w:ind w:leftChars="0" w:left="436" w:hanging="425"/>
              <w:contextualSpacing/>
              <w:jc w:val="both"/>
              <w:rPr>
                <w:rFonts w:ascii="Arial" w:eastAsia="HelveticaNeueLTStd-Lt" w:hAnsi="Arial" w:cs="Arial"/>
                <w:bCs/>
                <w:sz w:val="22"/>
                <w:lang w:eastAsia="zh-HK"/>
              </w:rPr>
            </w:pPr>
            <w:r w:rsidRPr="00D612D4">
              <w:rPr>
                <w:rFonts w:ascii="Arial" w:eastAsia="HelveticaNeueLTStd-Lt" w:hAnsi="Arial" w:cs="Arial"/>
                <w:bCs/>
                <w:sz w:val="22"/>
                <w:lang w:eastAsia="zh-HK"/>
              </w:rPr>
              <w:t xml:space="preserve">Management </w:t>
            </w:r>
            <w:r w:rsidR="003079B3" w:rsidRPr="00D612D4">
              <w:rPr>
                <w:rFonts w:ascii="Arial" w:eastAsia="HelveticaNeueLTStd-Lt" w:hAnsi="Arial" w:cs="Arial"/>
                <w:bCs/>
                <w:sz w:val="22"/>
                <w:lang w:eastAsia="zh-HK"/>
              </w:rPr>
              <w:t>e</w:t>
            </w:r>
            <w:r w:rsidRPr="00D612D4">
              <w:rPr>
                <w:rFonts w:ascii="Arial" w:eastAsia="HelveticaNeueLTStd-Lt" w:hAnsi="Arial" w:cs="Arial"/>
                <w:bCs/>
                <w:sz w:val="22"/>
                <w:lang w:eastAsia="zh-HK"/>
              </w:rPr>
              <w:t xml:space="preserve">fficiency </w:t>
            </w:r>
            <w:r w:rsidR="00615823" w:rsidRPr="00D612D4">
              <w:rPr>
                <w:rFonts w:ascii="Arial" w:eastAsia="HelveticaNeueLTStd-Lt" w:hAnsi="Arial" w:cs="Arial"/>
                <w:bCs/>
                <w:sz w:val="22"/>
                <w:lang w:eastAsia="zh-HK"/>
              </w:rPr>
              <w:t xml:space="preserve">in terms of </w:t>
            </w:r>
          </w:p>
          <w:p w14:paraId="6C5F8A45" w14:textId="0F92C8F4" w:rsidR="00EE1B42" w:rsidRPr="00D612D4" w:rsidRDefault="00F105A9" w:rsidP="0085287D">
            <w:pPr>
              <w:numPr>
                <w:ilvl w:val="0"/>
                <w:numId w:val="12"/>
              </w:numPr>
              <w:spacing w:line="240" w:lineRule="exact"/>
              <w:ind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average </w:t>
            </w:r>
            <w:r w:rsidR="004026BA" w:rsidRPr="00D612D4">
              <w:rPr>
                <w:rFonts w:ascii="Arial" w:eastAsia="HelveticaNeueLTStd-Lt" w:hAnsi="Arial" w:cs="Arial"/>
                <w:bCs/>
                <w:sz w:val="22"/>
                <w:szCs w:val="22"/>
                <w:lang w:eastAsia="zh-HK"/>
              </w:rPr>
              <w:t>total assets turnover</w:t>
            </w:r>
            <w:r w:rsidR="00EE3A32" w:rsidRPr="00D612D4">
              <w:rPr>
                <w:rFonts w:ascii="Arial" w:eastAsia="HelveticaNeueLTStd-Lt" w:hAnsi="Arial" w:cs="Arial"/>
                <w:bCs/>
                <w:sz w:val="22"/>
                <w:szCs w:val="22"/>
                <w:lang w:eastAsia="zh-HK"/>
              </w:rPr>
              <w:t>;</w:t>
            </w:r>
            <w:r w:rsidR="00FA5DDF" w:rsidRPr="00D612D4">
              <w:rPr>
                <w:rFonts w:ascii="Arial" w:eastAsia="HelveticaNeueLTStd-Lt" w:hAnsi="Arial" w:cs="Arial"/>
                <w:bCs/>
                <w:sz w:val="22"/>
                <w:szCs w:val="22"/>
              </w:rPr>
              <w:t xml:space="preserve"> </w:t>
            </w:r>
            <w:r w:rsidR="004026BA" w:rsidRPr="00D612D4">
              <w:rPr>
                <w:rFonts w:ascii="Arial" w:eastAsia="HelveticaNeueLTStd-Lt" w:hAnsi="Arial" w:cs="Arial"/>
                <w:bCs/>
                <w:sz w:val="22"/>
                <w:szCs w:val="22"/>
                <w:lang w:eastAsia="zh-HK"/>
              </w:rPr>
              <w:t>and</w:t>
            </w:r>
          </w:p>
          <w:p w14:paraId="0D33FE8D" w14:textId="77777777" w:rsidR="00A613D5" w:rsidRPr="00D612D4" w:rsidRDefault="00A613D5" w:rsidP="0085287D">
            <w:pPr>
              <w:spacing w:line="240" w:lineRule="exact"/>
              <w:ind w:left="1003"/>
              <w:contextualSpacing/>
              <w:jc w:val="both"/>
              <w:rPr>
                <w:rFonts w:ascii="Arial" w:eastAsia="HelveticaNeueLTStd-Lt" w:hAnsi="Arial" w:cs="Arial"/>
                <w:bCs/>
                <w:sz w:val="22"/>
                <w:szCs w:val="22"/>
                <w:lang w:eastAsia="zh-HK"/>
              </w:rPr>
            </w:pPr>
          </w:p>
          <w:p w14:paraId="284857B4" w14:textId="27DC383C" w:rsidR="0057668F" w:rsidRPr="00D612D4" w:rsidRDefault="00615823" w:rsidP="0085287D">
            <w:pPr>
              <w:pStyle w:val="ListParagraph"/>
              <w:numPr>
                <w:ilvl w:val="0"/>
                <w:numId w:val="6"/>
              </w:numPr>
              <w:spacing w:line="240" w:lineRule="exact"/>
              <w:ind w:leftChars="0" w:left="436" w:hanging="425"/>
              <w:contextualSpacing/>
              <w:jc w:val="both"/>
              <w:rPr>
                <w:rFonts w:ascii="Arial" w:eastAsia="HelveticaNeueLTStd-Lt" w:hAnsi="Arial" w:cs="Arial"/>
                <w:bCs/>
                <w:sz w:val="22"/>
                <w:lang w:eastAsia="zh-HK"/>
              </w:rPr>
            </w:pPr>
            <w:r w:rsidRPr="00D612D4">
              <w:rPr>
                <w:rFonts w:ascii="Arial" w:eastAsia="HelveticaNeueLTStd-Lt" w:hAnsi="Arial" w:cs="Arial"/>
                <w:bCs/>
                <w:sz w:val="22"/>
                <w:lang w:eastAsia="zh-HK"/>
              </w:rPr>
              <w:t xml:space="preserve">Short-term liquidity in terms of </w:t>
            </w:r>
          </w:p>
          <w:p w14:paraId="7A5957BF" w14:textId="77777777" w:rsidR="0057668F" w:rsidRPr="00D612D4" w:rsidRDefault="00615823" w:rsidP="0085287D">
            <w:pPr>
              <w:numPr>
                <w:ilvl w:val="0"/>
                <w:numId w:val="13"/>
              </w:numPr>
              <w:spacing w:line="240" w:lineRule="exact"/>
              <w:ind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current ratio, </w:t>
            </w:r>
          </w:p>
          <w:p w14:paraId="16EE9127" w14:textId="77777777" w:rsidR="00615823" w:rsidRPr="00D612D4" w:rsidRDefault="00615823" w:rsidP="0085287D">
            <w:pPr>
              <w:numPr>
                <w:ilvl w:val="0"/>
                <w:numId w:val="13"/>
              </w:numPr>
              <w:spacing w:line="240" w:lineRule="exact"/>
              <w:ind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cash ratio</w:t>
            </w:r>
            <w:r w:rsidR="00EE3A32" w:rsidRPr="00D612D4">
              <w:rPr>
                <w:rFonts w:ascii="Arial" w:eastAsia="HelveticaNeueLTStd-Lt" w:hAnsi="Arial" w:cs="Arial"/>
                <w:bCs/>
                <w:sz w:val="22"/>
                <w:szCs w:val="22"/>
              </w:rPr>
              <w:t>;</w:t>
            </w:r>
            <w:r w:rsidR="00EE3A32" w:rsidRPr="00D612D4">
              <w:rPr>
                <w:rFonts w:ascii="Arial" w:eastAsia="HelveticaNeueLTStd-Lt" w:hAnsi="Arial" w:cs="Arial"/>
                <w:bCs/>
                <w:sz w:val="22"/>
                <w:szCs w:val="22"/>
                <w:lang w:eastAsia="zh-HK"/>
              </w:rPr>
              <w:t xml:space="preserve"> and</w:t>
            </w:r>
          </w:p>
          <w:p w14:paraId="59433DAA" w14:textId="77777777" w:rsidR="00D25856" w:rsidRPr="00D612D4" w:rsidRDefault="00D25856" w:rsidP="0085287D">
            <w:pPr>
              <w:spacing w:line="240" w:lineRule="exact"/>
              <w:ind w:left="960"/>
              <w:contextualSpacing/>
              <w:jc w:val="both"/>
              <w:rPr>
                <w:rFonts w:ascii="Arial" w:eastAsia="HelveticaNeueLTStd-Lt" w:hAnsi="Arial" w:cs="Arial"/>
                <w:bCs/>
                <w:sz w:val="22"/>
                <w:szCs w:val="22"/>
                <w:lang w:eastAsia="zh-HK"/>
              </w:rPr>
            </w:pPr>
          </w:p>
          <w:p w14:paraId="03A17AF4" w14:textId="60CCB705" w:rsidR="0057668F" w:rsidRPr="00D612D4" w:rsidRDefault="00615823" w:rsidP="0085287D">
            <w:pPr>
              <w:pStyle w:val="ListParagraph"/>
              <w:numPr>
                <w:ilvl w:val="0"/>
                <w:numId w:val="6"/>
              </w:numPr>
              <w:spacing w:line="240" w:lineRule="exact"/>
              <w:ind w:leftChars="0" w:left="436" w:hanging="425"/>
              <w:contextualSpacing/>
              <w:jc w:val="both"/>
              <w:rPr>
                <w:rFonts w:ascii="Arial" w:hAnsi="Arial" w:cs="Arial"/>
                <w:sz w:val="22"/>
              </w:rPr>
            </w:pPr>
            <w:r w:rsidRPr="00D612D4">
              <w:rPr>
                <w:rFonts w:ascii="Arial" w:eastAsia="HelveticaNeueLTStd-Lt" w:hAnsi="Arial" w:cs="Arial"/>
                <w:bCs/>
                <w:sz w:val="22"/>
                <w:lang w:eastAsia="zh-HK"/>
              </w:rPr>
              <w:lastRenderedPageBreak/>
              <w:t xml:space="preserve">Long-term solvency in terms of </w:t>
            </w:r>
          </w:p>
          <w:p w14:paraId="6BDCFAD9" w14:textId="356A7867" w:rsidR="001A6233" w:rsidRPr="00D612D4" w:rsidRDefault="00322DB4" w:rsidP="0085287D">
            <w:pPr>
              <w:numPr>
                <w:ilvl w:val="0"/>
                <w:numId w:val="14"/>
              </w:numPr>
              <w:spacing w:line="240" w:lineRule="exact"/>
              <w:ind w:hanging="284"/>
              <w:contextualSpacing/>
              <w:jc w:val="both"/>
              <w:rPr>
                <w:rFonts w:ascii="Arial" w:hAnsi="Arial" w:cs="Arial"/>
                <w:sz w:val="22"/>
                <w:szCs w:val="22"/>
              </w:rPr>
            </w:pPr>
            <w:r w:rsidRPr="00D612D4">
              <w:rPr>
                <w:rFonts w:ascii="Arial" w:eastAsia="HelveticaNeueLTStd-Lt" w:hAnsi="Arial" w:cs="Arial"/>
                <w:bCs/>
                <w:sz w:val="22"/>
                <w:szCs w:val="22"/>
                <w:lang w:eastAsia="zh-HK"/>
              </w:rPr>
              <w:t>time interest earned</w:t>
            </w:r>
            <w:r w:rsidR="00EE3A32" w:rsidRPr="00D612D4">
              <w:rPr>
                <w:rFonts w:ascii="Arial" w:eastAsia="HelveticaNeueLTStd-Lt" w:hAnsi="Arial" w:cs="Arial"/>
                <w:bCs/>
                <w:sz w:val="22"/>
                <w:szCs w:val="22"/>
                <w:lang w:eastAsia="zh-HK"/>
              </w:rPr>
              <w:t xml:space="preserve">; </w:t>
            </w:r>
          </w:p>
          <w:p w14:paraId="27384E21" w14:textId="371D2F54" w:rsidR="00615823" w:rsidRPr="00D612D4" w:rsidRDefault="00322DB4" w:rsidP="0085287D">
            <w:pPr>
              <w:numPr>
                <w:ilvl w:val="0"/>
                <w:numId w:val="14"/>
              </w:numPr>
              <w:spacing w:line="240" w:lineRule="exact"/>
              <w:ind w:hanging="284"/>
              <w:contextualSpacing/>
              <w:jc w:val="both"/>
              <w:rPr>
                <w:rFonts w:ascii="Arial" w:hAnsi="Arial" w:cs="Arial"/>
                <w:sz w:val="22"/>
                <w:szCs w:val="22"/>
              </w:rPr>
            </w:pPr>
            <w:r w:rsidRPr="00D612D4">
              <w:rPr>
                <w:rFonts w:ascii="Arial" w:eastAsia="HelveticaNeueLTStd-Lt" w:hAnsi="Arial" w:cs="Arial"/>
                <w:bCs/>
                <w:sz w:val="22"/>
                <w:szCs w:val="22"/>
                <w:lang w:eastAsia="zh-HK"/>
              </w:rPr>
              <w:t>debt to equity ratio</w:t>
            </w:r>
            <w:r w:rsidR="001A6233" w:rsidRPr="00D612D4">
              <w:rPr>
                <w:rFonts w:ascii="Arial" w:eastAsia="HelveticaNeueLTStd-Lt" w:hAnsi="Arial" w:cs="Arial"/>
                <w:bCs/>
                <w:sz w:val="22"/>
                <w:szCs w:val="22"/>
                <w:lang w:eastAsia="zh-HK"/>
              </w:rPr>
              <w:t xml:space="preserve">; </w:t>
            </w:r>
            <w:r w:rsidR="00EE3A32" w:rsidRPr="00D612D4">
              <w:rPr>
                <w:rFonts w:ascii="Arial" w:eastAsia="HelveticaNeueLTStd-Lt" w:hAnsi="Arial" w:cs="Arial"/>
                <w:bCs/>
                <w:sz w:val="22"/>
                <w:szCs w:val="22"/>
                <w:lang w:eastAsia="zh-HK"/>
              </w:rPr>
              <w:t>and</w:t>
            </w:r>
          </w:p>
          <w:p w14:paraId="361A147E" w14:textId="77777777" w:rsidR="00EE1B42" w:rsidRPr="00D612D4" w:rsidRDefault="00EE1B42" w:rsidP="0085287D">
            <w:pPr>
              <w:spacing w:line="240" w:lineRule="exact"/>
              <w:ind w:left="960"/>
              <w:contextualSpacing/>
              <w:jc w:val="both"/>
              <w:rPr>
                <w:rFonts w:ascii="Arial" w:hAnsi="Arial" w:cs="Arial"/>
                <w:sz w:val="22"/>
                <w:szCs w:val="22"/>
              </w:rPr>
            </w:pPr>
          </w:p>
          <w:p w14:paraId="2190EAB6" w14:textId="75913CBE" w:rsidR="0057668F" w:rsidRPr="00D612D4" w:rsidRDefault="005C24CD" w:rsidP="0085287D">
            <w:pPr>
              <w:pStyle w:val="ListParagraph"/>
              <w:numPr>
                <w:ilvl w:val="0"/>
                <w:numId w:val="6"/>
              </w:numPr>
              <w:spacing w:line="240" w:lineRule="exact"/>
              <w:ind w:leftChars="0" w:left="436" w:hanging="425"/>
              <w:contextualSpacing/>
              <w:jc w:val="both"/>
              <w:rPr>
                <w:rFonts w:ascii="Arial" w:hAnsi="Arial" w:cs="Arial"/>
                <w:color w:val="FF0000"/>
                <w:sz w:val="22"/>
              </w:rPr>
            </w:pPr>
            <w:r w:rsidRPr="00D612D4">
              <w:rPr>
                <w:rFonts w:ascii="Arial" w:eastAsia="HelveticaNeueLTStd-Lt" w:hAnsi="Arial" w:cs="Arial"/>
                <w:bCs/>
                <w:sz w:val="22"/>
                <w:lang w:eastAsia="zh-HK"/>
              </w:rPr>
              <w:t xml:space="preserve">Investment ratios in terms of </w:t>
            </w:r>
          </w:p>
          <w:p w14:paraId="0083F2A3" w14:textId="77777777" w:rsidR="00FB3AD2" w:rsidRPr="00D612D4" w:rsidRDefault="00747DB2" w:rsidP="0085287D">
            <w:pPr>
              <w:numPr>
                <w:ilvl w:val="0"/>
                <w:numId w:val="15"/>
              </w:numPr>
              <w:spacing w:line="240" w:lineRule="exact"/>
              <w:ind w:hanging="284"/>
              <w:contextualSpacing/>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e</w:t>
            </w:r>
            <w:r w:rsidR="00165DD9" w:rsidRPr="00D612D4">
              <w:rPr>
                <w:rFonts w:ascii="Arial" w:eastAsia="HelveticaNeueLTStd-Lt" w:hAnsi="Arial" w:cs="Arial"/>
                <w:bCs/>
                <w:sz w:val="22"/>
                <w:szCs w:val="22"/>
                <w:lang w:eastAsia="zh-HK"/>
              </w:rPr>
              <w:t>arnings per share</w:t>
            </w:r>
            <w:r w:rsidR="00AC7167" w:rsidRPr="00D612D4">
              <w:rPr>
                <w:rFonts w:ascii="Arial" w:eastAsia="HelveticaNeueLTStd-Lt" w:hAnsi="Arial" w:cs="Arial"/>
                <w:bCs/>
                <w:sz w:val="22"/>
                <w:szCs w:val="22"/>
                <w:lang w:eastAsia="zh-HK"/>
              </w:rPr>
              <w:t xml:space="preserve"> (EPS)</w:t>
            </w:r>
            <w:r w:rsidR="001A6233" w:rsidRPr="00D612D4">
              <w:rPr>
                <w:rFonts w:ascii="Arial" w:eastAsia="HelveticaNeueLTStd-Lt" w:hAnsi="Arial" w:cs="Arial"/>
                <w:bCs/>
                <w:sz w:val="22"/>
                <w:szCs w:val="22"/>
                <w:lang w:eastAsia="zh-HK"/>
              </w:rPr>
              <w:t>; and</w:t>
            </w:r>
          </w:p>
          <w:p w14:paraId="37F07918" w14:textId="088B48AE" w:rsidR="00DC66F4" w:rsidRPr="00D612D4" w:rsidRDefault="001A6233" w:rsidP="004D7513">
            <w:pPr>
              <w:numPr>
                <w:ilvl w:val="0"/>
                <w:numId w:val="15"/>
              </w:numPr>
              <w:spacing w:line="240" w:lineRule="exact"/>
              <w:ind w:left="721" w:hanging="284"/>
              <w:contextualSpacing/>
              <w:jc w:val="both"/>
              <w:rPr>
                <w:rFonts w:ascii="Arial" w:hAnsi="Arial" w:cs="Arial"/>
                <w:color w:val="FF0000"/>
                <w:sz w:val="22"/>
                <w:szCs w:val="22"/>
              </w:rPr>
            </w:pPr>
            <w:r w:rsidRPr="00D612D4">
              <w:rPr>
                <w:rFonts w:ascii="Arial" w:eastAsia="HelveticaNeueLTStd-Lt" w:hAnsi="Arial" w:cs="Arial"/>
                <w:bCs/>
                <w:sz w:val="22"/>
                <w:szCs w:val="22"/>
                <w:lang w:eastAsia="zh-HK"/>
              </w:rPr>
              <w:t>price-earnings (P/E)</w:t>
            </w:r>
            <w:r w:rsidR="00C02B58" w:rsidRPr="00D612D4">
              <w:rPr>
                <w:rFonts w:ascii="Arial" w:eastAsia="HelveticaNeueLTStd-Lt" w:hAnsi="Arial" w:cs="Arial"/>
                <w:bCs/>
                <w:sz w:val="22"/>
                <w:szCs w:val="22"/>
                <w:lang w:eastAsia="zh-HK"/>
              </w:rPr>
              <w:t xml:space="preserve"> ratio</w:t>
            </w:r>
            <w:r w:rsidR="0052659E" w:rsidRPr="00D612D4">
              <w:rPr>
                <w:rFonts w:ascii="Arial" w:eastAsia="HelveticaNeueLTStd-Lt" w:hAnsi="Arial" w:cs="Arial"/>
                <w:bCs/>
                <w:sz w:val="22"/>
                <w:szCs w:val="22"/>
                <w:lang w:eastAsia="zh-HK"/>
              </w:rPr>
              <w:t>. (</w:t>
            </w:r>
            <w:r w:rsidR="006419B4" w:rsidRPr="00D612D4">
              <w:rPr>
                <w:rFonts w:ascii="Arial" w:eastAsia="HelveticaNeueLTStd-Lt" w:hAnsi="Arial" w:cs="Arial"/>
                <w:bCs/>
                <w:sz w:val="22"/>
                <w:szCs w:val="22"/>
                <w:lang w:eastAsia="zh-HK"/>
              </w:rPr>
              <w:t>KLN’s share price as at 31 December 2021: $</w:t>
            </w:r>
            <w:r w:rsidR="00DC66F4" w:rsidRPr="00D612D4">
              <w:rPr>
                <w:rFonts w:ascii="Arial" w:eastAsia="HelveticaNeueLTStd-Lt" w:hAnsi="Arial" w:cs="Arial"/>
                <w:bCs/>
                <w:sz w:val="22"/>
                <w:szCs w:val="22"/>
                <w:lang w:eastAsia="zh-HK"/>
              </w:rPr>
              <w:t>19.06; as at 31 December 2020: $</w:t>
            </w:r>
            <w:r w:rsidR="00CE3412">
              <w:rPr>
                <w:rFonts w:ascii="Arial" w:eastAsia="HelveticaNeueLTStd-Lt" w:hAnsi="Arial" w:cs="Arial"/>
                <w:bCs/>
                <w:sz w:val="22"/>
                <w:szCs w:val="22"/>
                <w:lang w:eastAsia="zh-HK"/>
              </w:rPr>
              <w:t>1</w:t>
            </w:r>
            <w:r w:rsidR="004D7513">
              <w:rPr>
                <w:rFonts w:ascii="Arial" w:eastAsia="HelveticaNeueLTStd-Lt" w:hAnsi="Arial" w:cs="Arial"/>
                <w:bCs/>
                <w:sz w:val="22"/>
                <w:szCs w:val="22"/>
                <w:lang w:eastAsia="zh-HK"/>
              </w:rPr>
              <w:t>7</w:t>
            </w:r>
            <w:r w:rsidR="00CE3412">
              <w:rPr>
                <w:rFonts w:ascii="Arial" w:eastAsia="HelveticaNeueLTStd-Lt" w:hAnsi="Arial" w:cs="Arial"/>
                <w:bCs/>
                <w:sz w:val="22"/>
                <w:szCs w:val="22"/>
                <w:lang w:eastAsia="zh-HK"/>
              </w:rPr>
              <w:t>.</w:t>
            </w:r>
            <w:r w:rsidR="004D7513">
              <w:rPr>
                <w:rFonts w:ascii="Arial" w:eastAsia="HelveticaNeueLTStd-Lt" w:hAnsi="Arial" w:cs="Arial"/>
                <w:bCs/>
                <w:sz w:val="22"/>
                <w:szCs w:val="22"/>
                <w:lang w:eastAsia="zh-HK"/>
              </w:rPr>
              <w:t>00</w:t>
            </w:r>
            <w:r w:rsidR="0052659E" w:rsidRPr="00D612D4">
              <w:rPr>
                <w:rFonts w:ascii="Arial" w:eastAsia="HelveticaNeueLTStd-Lt" w:hAnsi="Arial" w:cs="Arial"/>
                <w:bCs/>
                <w:sz w:val="22"/>
                <w:szCs w:val="22"/>
                <w:lang w:eastAsia="zh-HK"/>
              </w:rPr>
              <w:t>)</w:t>
            </w:r>
            <w:r w:rsidRPr="00D612D4">
              <w:rPr>
                <w:rFonts w:ascii="Arial" w:hAnsi="Arial" w:cs="Arial"/>
                <w:color w:val="000000" w:themeColor="text1"/>
                <w:sz w:val="22"/>
                <w:szCs w:val="22"/>
              </w:rPr>
              <w:t xml:space="preserve"> </w:t>
            </w:r>
          </w:p>
        </w:tc>
      </w:tr>
      <w:tr w:rsidR="00EE1B42" w:rsidRPr="00D612D4" w14:paraId="7F2122BC" w14:textId="77777777" w:rsidTr="002660B2">
        <w:tc>
          <w:tcPr>
            <w:tcW w:w="592" w:type="dxa"/>
          </w:tcPr>
          <w:p w14:paraId="1E92FA75" w14:textId="77777777" w:rsidR="00EE1B42" w:rsidRPr="00D612D4" w:rsidRDefault="00EE1B42" w:rsidP="002660B2">
            <w:pPr>
              <w:spacing w:line="260" w:lineRule="exact"/>
              <w:jc w:val="both"/>
              <w:rPr>
                <w:rFonts w:ascii="Arial" w:hAnsi="Arial" w:cs="Arial"/>
                <w:sz w:val="22"/>
                <w:szCs w:val="22"/>
              </w:rPr>
            </w:pPr>
          </w:p>
        </w:tc>
        <w:tc>
          <w:tcPr>
            <w:tcW w:w="8579" w:type="dxa"/>
          </w:tcPr>
          <w:p w14:paraId="079F237D" w14:textId="616573FE" w:rsidR="00EE1B42" w:rsidRPr="00D612D4" w:rsidRDefault="00EE1B42" w:rsidP="005224C1">
            <w:pPr>
              <w:spacing w:line="260" w:lineRule="exact"/>
              <w:ind w:right="-2"/>
              <w:jc w:val="right"/>
              <w:rPr>
                <w:rFonts w:ascii="Arial" w:eastAsia="HelveticaNeueLTStd-Lt" w:hAnsi="Arial" w:cs="Arial"/>
                <w:sz w:val="22"/>
                <w:szCs w:val="22"/>
                <w:lang w:eastAsia="zh-HK"/>
              </w:rPr>
            </w:pPr>
            <w:r w:rsidRPr="00D612D4">
              <w:rPr>
                <w:rFonts w:ascii="Arial" w:eastAsia="HelveticaNeueLTStd-Lt" w:hAnsi="Arial" w:cs="Arial"/>
                <w:sz w:val="22"/>
                <w:szCs w:val="22"/>
                <w:lang w:eastAsia="zh-HK"/>
              </w:rPr>
              <w:t>(3</w:t>
            </w:r>
            <w:r w:rsidR="00493E2E" w:rsidRPr="00D612D4">
              <w:rPr>
                <w:rFonts w:ascii="Arial" w:eastAsia="HelveticaNeueLTStd-Lt" w:hAnsi="Arial" w:cs="Arial"/>
                <w:sz w:val="22"/>
                <w:szCs w:val="22"/>
                <w:lang w:eastAsia="zh-HK"/>
              </w:rPr>
              <w:t>5</w:t>
            </w:r>
            <w:r w:rsidRPr="00D612D4">
              <w:rPr>
                <w:rFonts w:ascii="Arial" w:eastAsia="HelveticaNeueLTStd-Lt" w:hAnsi="Arial" w:cs="Arial"/>
                <w:sz w:val="22"/>
                <w:szCs w:val="22"/>
                <w:lang w:eastAsia="zh-HK"/>
              </w:rPr>
              <w:t xml:space="preserve"> marks – approximately </w:t>
            </w:r>
            <w:r w:rsidR="005224C1">
              <w:rPr>
                <w:rFonts w:ascii="Arial" w:eastAsia="HelveticaNeueLTStd-Lt" w:hAnsi="Arial" w:cs="Arial"/>
                <w:sz w:val="22"/>
                <w:szCs w:val="22"/>
                <w:lang w:eastAsia="zh-HK"/>
              </w:rPr>
              <w:t>5</w:t>
            </w:r>
            <w:r w:rsidRPr="00D612D4">
              <w:rPr>
                <w:rFonts w:ascii="Arial" w:eastAsia="HelveticaNeueLTStd-Lt" w:hAnsi="Arial" w:cs="Arial"/>
                <w:sz w:val="22"/>
                <w:szCs w:val="22"/>
                <w:lang w:eastAsia="zh-HK"/>
              </w:rPr>
              <w:t xml:space="preserve"> page</w:t>
            </w:r>
            <w:r w:rsidRPr="00D612D4">
              <w:rPr>
                <w:rFonts w:ascii="Arial" w:eastAsia="HelveticaNeueLTStd-Lt" w:hAnsi="Arial" w:cs="Arial"/>
                <w:sz w:val="22"/>
                <w:szCs w:val="22"/>
              </w:rPr>
              <w:t>s</w:t>
            </w:r>
            <w:r w:rsidRPr="00D612D4">
              <w:rPr>
                <w:rFonts w:ascii="Arial" w:eastAsia="HelveticaNeueLTStd-Lt" w:hAnsi="Arial" w:cs="Arial"/>
                <w:sz w:val="22"/>
                <w:szCs w:val="22"/>
                <w:lang w:eastAsia="zh-HK"/>
              </w:rPr>
              <w:t>)</w:t>
            </w:r>
          </w:p>
        </w:tc>
      </w:tr>
      <w:tr w:rsidR="00615823" w:rsidRPr="00D612D4" w14:paraId="0B002885" w14:textId="77777777" w:rsidTr="002660B2">
        <w:tc>
          <w:tcPr>
            <w:tcW w:w="592" w:type="dxa"/>
          </w:tcPr>
          <w:p w14:paraId="353E8C92" w14:textId="77777777" w:rsidR="00615823" w:rsidRPr="00D612D4" w:rsidRDefault="00615823" w:rsidP="002660B2">
            <w:pPr>
              <w:spacing w:line="260" w:lineRule="exact"/>
              <w:jc w:val="both"/>
              <w:rPr>
                <w:rFonts w:ascii="Arial" w:hAnsi="Arial" w:cs="Arial"/>
                <w:sz w:val="22"/>
                <w:szCs w:val="22"/>
              </w:rPr>
            </w:pPr>
          </w:p>
        </w:tc>
        <w:tc>
          <w:tcPr>
            <w:tcW w:w="8579" w:type="dxa"/>
          </w:tcPr>
          <w:p w14:paraId="3BA383B2" w14:textId="77777777" w:rsidR="00615823" w:rsidRPr="00D612D4" w:rsidRDefault="00615823" w:rsidP="002660B2">
            <w:pPr>
              <w:spacing w:line="260" w:lineRule="exact"/>
              <w:ind w:right="-2"/>
              <w:jc w:val="both"/>
              <w:rPr>
                <w:rFonts w:ascii="Arial" w:eastAsia="HelveticaNeueLTStd-Lt" w:hAnsi="Arial" w:cs="Arial"/>
                <w:sz w:val="22"/>
                <w:szCs w:val="22"/>
                <w:lang w:eastAsia="zh-HK"/>
              </w:rPr>
            </w:pPr>
          </w:p>
        </w:tc>
      </w:tr>
      <w:tr w:rsidR="00615823" w:rsidRPr="00D612D4" w14:paraId="665FA4ED" w14:textId="77777777" w:rsidTr="002660B2">
        <w:tc>
          <w:tcPr>
            <w:tcW w:w="592" w:type="dxa"/>
          </w:tcPr>
          <w:p w14:paraId="201F3C87" w14:textId="68264AC8" w:rsidR="00615823" w:rsidRPr="00D612D4" w:rsidRDefault="00DC294A" w:rsidP="002660B2">
            <w:pPr>
              <w:spacing w:line="260" w:lineRule="exact"/>
              <w:jc w:val="both"/>
              <w:rPr>
                <w:rFonts w:ascii="Arial" w:hAnsi="Arial" w:cs="Arial"/>
                <w:sz w:val="22"/>
                <w:szCs w:val="22"/>
              </w:rPr>
            </w:pPr>
            <w:r w:rsidRPr="00D612D4">
              <w:rPr>
                <w:rFonts w:ascii="Arial" w:hAnsi="Arial" w:cs="Arial"/>
                <w:sz w:val="22"/>
                <w:szCs w:val="22"/>
              </w:rPr>
              <w:t>C</w:t>
            </w:r>
            <w:r w:rsidR="00615823" w:rsidRPr="00D612D4">
              <w:rPr>
                <w:rFonts w:ascii="Arial" w:hAnsi="Arial" w:cs="Arial"/>
                <w:sz w:val="22"/>
                <w:szCs w:val="22"/>
              </w:rPr>
              <w:t xml:space="preserve">) </w:t>
            </w:r>
          </w:p>
        </w:tc>
        <w:tc>
          <w:tcPr>
            <w:tcW w:w="8579" w:type="dxa"/>
          </w:tcPr>
          <w:p w14:paraId="6961C216" w14:textId="1A875423" w:rsidR="00734146" w:rsidRPr="00D612D4" w:rsidRDefault="00615823" w:rsidP="007D0DDA">
            <w:pPr>
              <w:spacing w:after="120" w:line="260" w:lineRule="exact"/>
              <w:jc w:val="both"/>
              <w:rPr>
                <w:rFonts w:ascii="Arial" w:eastAsia="HelveticaNeueLTStd-Lt" w:hAnsi="Arial" w:cs="Arial"/>
                <w:bCs/>
                <w:color w:val="000000" w:themeColor="text1"/>
                <w:sz w:val="22"/>
                <w:szCs w:val="22"/>
                <w:lang w:eastAsia="zh-HK"/>
              </w:rPr>
            </w:pPr>
            <w:r w:rsidRPr="00D612D4">
              <w:rPr>
                <w:rFonts w:ascii="Arial" w:eastAsia="HelveticaNeueLTStd-Lt" w:hAnsi="Arial" w:cs="Arial"/>
                <w:sz w:val="22"/>
                <w:szCs w:val="22"/>
                <w:lang w:eastAsia="zh-HK"/>
              </w:rPr>
              <w:t xml:space="preserve">Part </w:t>
            </w:r>
            <w:r w:rsidR="00EE1B42" w:rsidRPr="00D612D4">
              <w:rPr>
                <w:rFonts w:ascii="Arial" w:eastAsia="HelveticaNeueLTStd-Lt" w:hAnsi="Arial" w:cs="Arial"/>
                <w:sz w:val="22"/>
                <w:szCs w:val="22"/>
                <w:lang w:eastAsia="zh-HK"/>
              </w:rPr>
              <w:t>II</w:t>
            </w:r>
            <w:r w:rsidRPr="00D612D4">
              <w:rPr>
                <w:rFonts w:ascii="Arial" w:eastAsia="HelveticaNeueLTStd-Lt" w:hAnsi="Arial" w:cs="Arial"/>
                <w:sz w:val="22"/>
                <w:szCs w:val="22"/>
                <w:lang w:eastAsia="zh-HK"/>
              </w:rPr>
              <w:t xml:space="preserve"> </w:t>
            </w:r>
            <w:r w:rsidR="00072EBC" w:rsidRPr="00D612D4">
              <w:rPr>
                <w:rFonts w:ascii="Arial" w:eastAsia="HelveticaNeueLTStd-Lt" w:hAnsi="Arial" w:cs="Arial"/>
                <w:sz w:val="22"/>
                <w:szCs w:val="22"/>
                <w:lang w:eastAsia="zh-HK"/>
              </w:rPr>
              <w:t xml:space="preserve">– </w:t>
            </w:r>
            <w:r w:rsidR="000043AA" w:rsidRPr="00D612D4">
              <w:rPr>
                <w:rFonts w:ascii="Arial" w:eastAsia="HelveticaNeueLTStd-Lt" w:hAnsi="Arial" w:cs="Arial"/>
                <w:bCs/>
                <w:color w:val="000000" w:themeColor="text1"/>
                <w:sz w:val="22"/>
                <w:szCs w:val="22"/>
                <w:lang w:eastAsia="zh-HK"/>
              </w:rPr>
              <w:t>SWOT analysis of</w:t>
            </w:r>
            <w:r w:rsidR="000043AA" w:rsidRPr="00D612D4">
              <w:rPr>
                <w:rFonts w:ascii="Arial" w:eastAsia="DengXian" w:hAnsi="Arial" w:cs="Arial"/>
                <w:b/>
                <w:bCs/>
                <w:sz w:val="22"/>
                <w:szCs w:val="22"/>
              </w:rPr>
              <w:t xml:space="preserve"> </w:t>
            </w:r>
            <w:r w:rsidR="000043AA" w:rsidRPr="00D612D4">
              <w:rPr>
                <w:rFonts w:ascii="Arial" w:eastAsia="HelveticaNeueLTStd-Lt" w:hAnsi="Arial" w:cs="Arial"/>
                <w:bCs/>
                <w:sz w:val="22"/>
                <w:szCs w:val="22"/>
                <w:lang w:eastAsia="zh-HK"/>
              </w:rPr>
              <w:t>n</w:t>
            </w:r>
            <w:r w:rsidR="000043AA" w:rsidRPr="00D612D4">
              <w:rPr>
                <w:rFonts w:ascii="Arial" w:eastAsia="HelveticaNeueLTStd-Lt" w:hAnsi="Arial" w:cs="Arial"/>
                <w:bCs/>
                <w:color w:val="000000" w:themeColor="text1"/>
                <w:sz w:val="22"/>
                <w:szCs w:val="22"/>
                <w:lang w:eastAsia="zh-HK"/>
              </w:rPr>
              <w:t xml:space="preserve">on-financial </w:t>
            </w:r>
            <w:r w:rsidR="00072EBC" w:rsidRPr="00D612D4">
              <w:rPr>
                <w:rFonts w:ascii="Arial" w:eastAsia="HelveticaNeueLTStd-Lt" w:hAnsi="Arial" w:cs="Arial"/>
                <w:bCs/>
                <w:color w:val="000000" w:themeColor="text1"/>
                <w:sz w:val="22"/>
                <w:szCs w:val="22"/>
                <w:lang w:eastAsia="zh-HK"/>
              </w:rPr>
              <w:t>factors</w:t>
            </w:r>
            <w:r w:rsidR="000043AA" w:rsidRPr="00D612D4">
              <w:rPr>
                <w:rFonts w:ascii="Arial" w:eastAsia="HelveticaNeueLTStd-Lt" w:hAnsi="Arial" w:cs="Arial"/>
                <w:bCs/>
                <w:color w:val="000000" w:themeColor="text1"/>
                <w:sz w:val="22"/>
                <w:szCs w:val="22"/>
                <w:lang w:eastAsia="zh-HK"/>
              </w:rPr>
              <w:t xml:space="preserve"> </w:t>
            </w:r>
            <w:r w:rsidR="00564D62" w:rsidRPr="00D612D4">
              <w:rPr>
                <w:rFonts w:ascii="Arial" w:eastAsia="HelveticaNeueLTStd-Lt" w:hAnsi="Arial" w:cs="Arial"/>
                <w:b/>
                <w:color w:val="000000" w:themeColor="text1"/>
                <w:sz w:val="22"/>
                <w:szCs w:val="22"/>
                <w:lang w:eastAsia="zh-HK"/>
              </w:rPr>
              <w:t>favourable / unfavourable</w:t>
            </w:r>
            <w:r w:rsidR="00564D62" w:rsidRPr="00D612D4">
              <w:rPr>
                <w:rFonts w:ascii="Arial" w:eastAsia="HelveticaNeueLTStd-Lt" w:hAnsi="Arial" w:cs="Arial"/>
                <w:bCs/>
                <w:color w:val="000000" w:themeColor="text1"/>
                <w:sz w:val="22"/>
                <w:szCs w:val="22"/>
                <w:lang w:eastAsia="zh-HK"/>
              </w:rPr>
              <w:t xml:space="preserve"> </w:t>
            </w:r>
            <w:r w:rsidR="00072EBC" w:rsidRPr="00D612D4">
              <w:rPr>
                <w:rFonts w:ascii="Arial" w:eastAsia="HelveticaNeueLTStd-Lt" w:hAnsi="Arial" w:cs="Arial"/>
                <w:bCs/>
                <w:color w:val="000000" w:themeColor="text1"/>
                <w:sz w:val="22"/>
                <w:szCs w:val="22"/>
                <w:lang w:eastAsia="zh-HK"/>
              </w:rPr>
              <w:t>to</w:t>
            </w:r>
            <w:r w:rsidR="00072EBC" w:rsidRPr="00D612D4">
              <w:rPr>
                <w:rFonts w:ascii="Arial" w:eastAsia="DengXian" w:hAnsi="Arial" w:cs="Arial"/>
                <w:b/>
                <w:bCs/>
                <w:sz w:val="22"/>
                <w:szCs w:val="22"/>
              </w:rPr>
              <w:t xml:space="preserve"> KLN</w:t>
            </w:r>
            <w:r w:rsidR="00072EBC" w:rsidRPr="00D612D4">
              <w:rPr>
                <w:rFonts w:ascii="Arial" w:hAnsi="Arial" w:cs="Arial"/>
                <w:sz w:val="22"/>
                <w:szCs w:val="22"/>
              </w:rPr>
              <w:t xml:space="preserve"> </w:t>
            </w:r>
            <w:r w:rsidR="00072EBC" w:rsidRPr="00D612D4">
              <w:rPr>
                <w:rFonts w:ascii="Arial" w:eastAsia="Arial" w:hAnsi="Arial" w:cs="Arial"/>
                <w:b/>
                <w:sz w:val="22"/>
                <w:szCs w:val="22"/>
                <w:u w:val="single"/>
              </w:rPr>
              <w:t>Group’s</w:t>
            </w:r>
            <w:r w:rsidR="00072EBC" w:rsidRPr="00D612D4">
              <w:rPr>
                <w:rFonts w:ascii="Arial" w:eastAsia="HelveticaNeueLTStd-Lt" w:hAnsi="Arial" w:cs="Arial"/>
                <w:bCs/>
                <w:sz w:val="22"/>
                <w:szCs w:val="22"/>
                <w:lang w:eastAsia="zh-HK"/>
              </w:rPr>
              <w:t xml:space="preserve"> </w:t>
            </w:r>
            <w:r w:rsidR="00072EBC" w:rsidRPr="00D612D4">
              <w:rPr>
                <w:rFonts w:ascii="Arial" w:eastAsia="HelveticaNeueLTStd-Lt" w:hAnsi="Arial" w:cs="Arial"/>
                <w:bCs/>
                <w:color w:val="000000" w:themeColor="text1"/>
                <w:sz w:val="22"/>
                <w:szCs w:val="22"/>
                <w:lang w:eastAsia="zh-HK"/>
              </w:rPr>
              <w:t>logistic business and</w:t>
            </w:r>
            <w:r w:rsidR="00564D62" w:rsidRPr="00D612D4">
              <w:rPr>
                <w:rFonts w:ascii="Arial" w:eastAsia="HelveticaNeueLTStd-Lt" w:hAnsi="Arial" w:cs="Arial"/>
                <w:bCs/>
                <w:color w:val="000000" w:themeColor="text1"/>
                <w:sz w:val="22"/>
                <w:szCs w:val="22"/>
                <w:lang w:eastAsia="zh-HK"/>
              </w:rPr>
              <w:t xml:space="preserve"> </w:t>
            </w:r>
            <w:r w:rsidR="00564D62" w:rsidRPr="00D612D4">
              <w:rPr>
                <w:rFonts w:ascii="Arial" w:eastAsia="HelveticaNeueLTStd-Lt" w:hAnsi="Arial" w:cs="Arial"/>
                <w:b/>
                <w:color w:val="000000" w:themeColor="text1"/>
                <w:sz w:val="22"/>
                <w:szCs w:val="22"/>
                <w:lang w:eastAsia="zh-HK"/>
              </w:rPr>
              <w:t>internal / external</w:t>
            </w:r>
            <w:r w:rsidR="00564D62" w:rsidRPr="00D612D4">
              <w:rPr>
                <w:rFonts w:ascii="Arial" w:eastAsia="HelveticaNeueLTStd-Lt" w:hAnsi="Arial" w:cs="Arial"/>
                <w:bCs/>
                <w:color w:val="000000" w:themeColor="text1"/>
                <w:sz w:val="22"/>
                <w:szCs w:val="22"/>
                <w:lang w:eastAsia="zh-HK"/>
              </w:rPr>
              <w:t xml:space="preserve"> </w:t>
            </w:r>
            <w:r w:rsidR="007D0DDA" w:rsidRPr="00D612D4">
              <w:rPr>
                <w:rFonts w:ascii="Arial" w:eastAsia="HelveticaNeueLTStd-Lt" w:hAnsi="Arial" w:cs="Arial"/>
                <w:bCs/>
                <w:color w:val="000000" w:themeColor="text1"/>
                <w:sz w:val="22"/>
                <w:szCs w:val="22"/>
                <w:lang w:eastAsia="zh-HK"/>
              </w:rPr>
              <w:t>conditions</w:t>
            </w:r>
            <w:r w:rsidR="000043AA" w:rsidRPr="00D612D4">
              <w:rPr>
                <w:rFonts w:ascii="Arial" w:eastAsia="HelveticaNeueLTStd-Lt" w:hAnsi="Arial" w:cs="Arial"/>
                <w:bCs/>
                <w:color w:val="000000" w:themeColor="text1"/>
                <w:sz w:val="22"/>
                <w:szCs w:val="22"/>
                <w:lang w:eastAsia="zh-HK"/>
              </w:rPr>
              <w:t>.</w:t>
            </w:r>
          </w:p>
        </w:tc>
      </w:tr>
      <w:tr w:rsidR="00615823" w:rsidRPr="00D612D4" w14:paraId="3E7988BA" w14:textId="77777777" w:rsidTr="002660B2">
        <w:trPr>
          <w:trHeight w:val="207"/>
        </w:trPr>
        <w:tc>
          <w:tcPr>
            <w:tcW w:w="592" w:type="dxa"/>
          </w:tcPr>
          <w:p w14:paraId="7E46F741" w14:textId="77777777" w:rsidR="00615823" w:rsidRPr="00D612D4" w:rsidRDefault="00615823" w:rsidP="002660B2">
            <w:pPr>
              <w:spacing w:line="260" w:lineRule="exact"/>
              <w:jc w:val="both"/>
              <w:rPr>
                <w:rFonts w:ascii="Arial" w:hAnsi="Arial" w:cs="Arial"/>
                <w:color w:val="000000" w:themeColor="text1"/>
                <w:sz w:val="22"/>
                <w:szCs w:val="22"/>
              </w:rPr>
            </w:pPr>
          </w:p>
        </w:tc>
        <w:tc>
          <w:tcPr>
            <w:tcW w:w="8579" w:type="dxa"/>
          </w:tcPr>
          <w:p w14:paraId="7B2EAD2E" w14:textId="07509EDE" w:rsidR="00077305" w:rsidRPr="00D612D4" w:rsidRDefault="00570CE0" w:rsidP="002660B2">
            <w:pPr>
              <w:snapToGrid w:val="0"/>
              <w:spacing w:line="260" w:lineRule="exact"/>
              <w:ind w:left="357"/>
              <w:jc w:val="right"/>
              <w:rPr>
                <w:rFonts w:ascii="Arial" w:hAnsi="Arial" w:cs="Arial"/>
                <w:color w:val="000000" w:themeColor="text1"/>
                <w:sz w:val="22"/>
                <w:szCs w:val="22"/>
              </w:rPr>
            </w:pPr>
            <w:r w:rsidRPr="00D612D4">
              <w:rPr>
                <w:rFonts w:ascii="Arial" w:hAnsi="Arial" w:cs="Arial"/>
                <w:color w:val="000000" w:themeColor="text1"/>
                <w:sz w:val="22"/>
                <w:szCs w:val="22"/>
              </w:rPr>
              <w:t>(</w:t>
            </w:r>
            <w:r w:rsidR="0000774C" w:rsidRPr="00D612D4">
              <w:rPr>
                <w:rFonts w:ascii="Arial" w:hAnsi="Arial" w:cs="Arial"/>
                <w:color w:val="000000" w:themeColor="text1"/>
                <w:sz w:val="22"/>
                <w:szCs w:val="22"/>
              </w:rPr>
              <w:t>16</w:t>
            </w:r>
            <w:r w:rsidRPr="00D612D4">
              <w:rPr>
                <w:rFonts w:ascii="Arial" w:hAnsi="Arial" w:cs="Arial"/>
                <w:color w:val="000000" w:themeColor="text1"/>
                <w:sz w:val="22"/>
                <w:szCs w:val="22"/>
              </w:rPr>
              <w:t xml:space="preserve"> marks</w:t>
            </w:r>
            <w:r w:rsidRPr="00D612D4">
              <w:rPr>
                <w:rFonts w:ascii="Arial" w:eastAsia="HelveticaNeueLTStd-Lt" w:hAnsi="Arial" w:cs="Arial"/>
                <w:bCs/>
                <w:color w:val="000000" w:themeColor="text1"/>
                <w:sz w:val="22"/>
                <w:szCs w:val="22"/>
                <w:lang w:eastAsia="zh-HK"/>
              </w:rPr>
              <w:t xml:space="preserve"> – approximately </w:t>
            </w:r>
            <w:r w:rsidR="00EC3FF6" w:rsidRPr="00D612D4">
              <w:rPr>
                <w:rFonts w:ascii="Arial" w:eastAsia="HelveticaNeueLTStd-Lt" w:hAnsi="Arial" w:cs="Arial"/>
                <w:bCs/>
                <w:color w:val="000000" w:themeColor="text1"/>
                <w:sz w:val="22"/>
                <w:szCs w:val="22"/>
                <w:lang w:eastAsia="zh-HK"/>
              </w:rPr>
              <w:t>3</w:t>
            </w:r>
            <w:r w:rsidRPr="00D612D4">
              <w:rPr>
                <w:rFonts w:ascii="Arial" w:eastAsia="HelveticaNeueLTStd-Lt" w:hAnsi="Arial" w:cs="Arial"/>
                <w:bCs/>
                <w:color w:val="000000" w:themeColor="text1"/>
                <w:sz w:val="22"/>
                <w:szCs w:val="22"/>
                <w:lang w:eastAsia="zh-HK"/>
              </w:rPr>
              <w:t xml:space="preserve"> page</w:t>
            </w:r>
            <w:r w:rsidRPr="00D612D4">
              <w:rPr>
                <w:rFonts w:ascii="Arial" w:eastAsia="HelveticaNeueLTStd-Lt" w:hAnsi="Arial" w:cs="Arial"/>
                <w:bCs/>
                <w:color w:val="000000" w:themeColor="text1"/>
                <w:sz w:val="22"/>
                <w:szCs w:val="22"/>
              </w:rPr>
              <w:t>s</w:t>
            </w:r>
            <w:r w:rsidRPr="00D612D4">
              <w:rPr>
                <w:rFonts w:ascii="Arial" w:hAnsi="Arial" w:cs="Arial"/>
                <w:color w:val="000000" w:themeColor="text1"/>
                <w:sz w:val="22"/>
                <w:szCs w:val="22"/>
              </w:rPr>
              <w:t>)</w:t>
            </w:r>
          </w:p>
          <w:p w14:paraId="4D90938E" w14:textId="7F264B96" w:rsidR="00170C16" w:rsidRPr="00D612D4" w:rsidRDefault="00170C16" w:rsidP="002660B2">
            <w:pPr>
              <w:snapToGrid w:val="0"/>
              <w:spacing w:line="260" w:lineRule="exact"/>
              <w:ind w:left="357"/>
              <w:jc w:val="right"/>
              <w:rPr>
                <w:rFonts w:ascii="Arial" w:hAnsi="Arial" w:cs="Arial"/>
                <w:color w:val="000000" w:themeColor="text1"/>
                <w:sz w:val="22"/>
                <w:szCs w:val="22"/>
              </w:rPr>
            </w:pPr>
          </w:p>
        </w:tc>
      </w:tr>
      <w:tr w:rsidR="00564D62" w:rsidRPr="00D612D4" w14:paraId="5AF831CC" w14:textId="77777777" w:rsidTr="002660B2">
        <w:trPr>
          <w:trHeight w:val="454"/>
        </w:trPr>
        <w:tc>
          <w:tcPr>
            <w:tcW w:w="592" w:type="dxa"/>
          </w:tcPr>
          <w:p w14:paraId="773D3B8C" w14:textId="579F4A1E" w:rsidR="00564D62" w:rsidRPr="00D612D4" w:rsidRDefault="00564D62" w:rsidP="002660B2">
            <w:pPr>
              <w:spacing w:line="260" w:lineRule="exact"/>
              <w:jc w:val="both"/>
              <w:rPr>
                <w:rFonts w:ascii="Arial" w:hAnsi="Arial" w:cs="Arial"/>
                <w:color w:val="000000" w:themeColor="text1"/>
                <w:sz w:val="22"/>
                <w:szCs w:val="22"/>
              </w:rPr>
            </w:pPr>
            <w:r w:rsidRPr="00D612D4">
              <w:rPr>
                <w:rFonts w:ascii="Arial" w:hAnsi="Arial" w:cs="Arial"/>
                <w:sz w:val="22"/>
                <w:szCs w:val="22"/>
              </w:rPr>
              <w:t xml:space="preserve">D) </w:t>
            </w:r>
          </w:p>
        </w:tc>
        <w:tc>
          <w:tcPr>
            <w:tcW w:w="8579" w:type="dxa"/>
          </w:tcPr>
          <w:p w14:paraId="2328DD78" w14:textId="0B7A223E" w:rsidR="00564D62" w:rsidRPr="00D612D4" w:rsidRDefault="00564D62" w:rsidP="002660B2">
            <w:pPr>
              <w:snapToGrid w:val="0"/>
              <w:spacing w:line="260" w:lineRule="exact"/>
              <w:ind w:left="11"/>
              <w:contextualSpacing/>
              <w:jc w:val="both"/>
              <w:rPr>
                <w:rFonts w:ascii="Arial" w:eastAsia="HelveticaNeueLTStd-Lt" w:hAnsi="Arial" w:cs="Arial"/>
                <w:bCs/>
                <w:sz w:val="22"/>
                <w:szCs w:val="22"/>
                <w:lang w:eastAsia="zh-HK"/>
              </w:rPr>
            </w:pPr>
            <w:r w:rsidRPr="00D612D4">
              <w:rPr>
                <w:rFonts w:ascii="Arial" w:eastAsia="HelveticaNeueLTStd-Lt" w:hAnsi="Arial" w:cs="Arial"/>
                <w:sz w:val="22"/>
                <w:szCs w:val="22"/>
                <w:lang w:eastAsia="zh-HK"/>
              </w:rPr>
              <w:t xml:space="preserve">Part III </w:t>
            </w:r>
            <w:r w:rsidR="00072EBC" w:rsidRPr="00D612D4">
              <w:rPr>
                <w:rFonts w:ascii="Arial" w:eastAsia="HelveticaNeueLTStd-Lt" w:hAnsi="Arial" w:cs="Arial"/>
                <w:sz w:val="22"/>
                <w:szCs w:val="22"/>
                <w:lang w:eastAsia="zh-HK"/>
              </w:rPr>
              <w:t>–</w:t>
            </w:r>
            <w:r w:rsidRPr="00D612D4">
              <w:rPr>
                <w:rFonts w:ascii="Arial" w:eastAsia="HelveticaNeueLTStd-Lt" w:hAnsi="Arial" w:cs="Arial"/>
                <w:sz w:val="22"/>
                <w:szCs w:val="22"/>
                <w:lang w:eastAsia="zh-HK"/>
              </w:rPr>
              <w:t xml:space="preserve"> </w:t>
            </w:r>
            <w:r w:rsidR="00072EBC" w:rsidRPr="00D612D4">
              <w:rPr>
                <w:rFonts w:ascii="Arial" w:eastAsia="HelveticaNeueLTStd-Lt" w:hAnsi="Arial" w:cs="Arial"/>
                <w:sz w:val="22"/>
                <w:szCs w:val="22"/>
                <w:lang w:eastAsia="zh-HK"/>
              </w:rPr>
              <w:t xml:space="preserve">Evaluate </w:t>
            </w:r>
            <w:r w:rsidRPr="00D612D4">
              <w:rPr>
                <w:rFonts w:ascii="Arial" w:eastAsia="DengXian" w:hAnsi="Arial" w:cs="Arial"/>
                <w:b/>
                <w:bCs/>
                <w:sz w:val="22"/>
                <w:szCs w:val="22"/>
              </w:rPr>
              <w:t>KLN</w:t>
            </w:r>
            <w:r w:rsidR="00974098" w:rsidRPr="00D612D4">
              <w:rPr>
                <w:rFonts w:ascii="Arial" w:eastAsia="Arial" w:hAnsi="Arial" w:cs="Arial"/>
                <w:b/>
                <w:sz w:val="22"/>
                <w:szCs w:val="22"/>
              </w:rPr>
              <w:t xml:space="preserve"> </w:t>
            </w:r>
            <w:r w:rsidR="00974098" w:rsidRPr="00D612D4">
              <w:rPr>
                <w:rFonts w:ascii="Arial" w:eastAsia="Arial" w:hAnsi="Arial" w:cs="Arial"/>
                <w:b/>
                <w:sz w:val="22"/>
                <w:szCs w:val="22"/>
                <w:u w:val="single"/>
              </w:rPr>
              <w:t>Group’s</w:t>
            </w:r>
            <w:r w:rsidRPr="00D612D4">
              <w:rPr>
                <w:rFonts w:ascii="Arial" w:hAnsi="Arial" w:cs="Arial"/>
                <w:sz w:val="22"/>
                <w:szCs w:val="22"/>
              </w:rPr>
              <w:t xml:space="preserve"> </w:t>
            </w:r>
            <w:r w:rsidR="0030100A" w:rsidRPr="00D612D4">
              <w:rPr>
                <w:rFonts w:ascii="Arial" w:hAnsi="Arial" w:cs="Arial"/>
                <w:sz w:val="22"/>
                <w:szCs w:val="22"/>
              </w:rPr>
              <w:t xml:space="preserve">sustainability </w:t>
            </w:r>
            <w:r w:rsidR="00072EBC" w:rsidRPr="00D612D4">
              <w:rPr>
                <w:rFonts w:ascii="Arial" w:eastAsia="HelveticaNeueLTStd-Lt" w:hAnsi="Arial" w:cs="Arial"/>
                <w:bCs/>
                <w:sz w:val="22"/>
                <w:szCs w:val="22"/>
                <w:lang w:eastAsia="zh-HK"/>
              </w:rPr>
              <w:t>practices</w:t>
            </w:r>
            <w:r w:rsidR="00622F36" w:rsidRPr="00D612D4">
              <w:rPr>
                <w:rFonts w:ascii="Arial" w:eastAsia="HelveticaNeueLTStd-Lt" w:hAnsi="Arial" w:cs="Arial"/>
                <w:bCs/>
                <w:sz w:val="22"/>
                <w:szCs w:val="22"/>
                <w:lang w:eastAsia="zh-HK"/>
              </w:rPr>
              <w:t>.</w:t>
            </w:r>
            <w:r w:rsidR="00072EBC" w:rsidRPr="00D612D4">
              <w:rPr>
                <w:rFonts w:ascii="Arial" w:eastAsia="HelveticaNeueLTStd-Lt" w:hAnsi="Arial" w:cs="Arial"/>
                <w:bCs/>
                <w:sz w:val="22"/>
                <w:szCs w:val="22"/>
                <w:lang w:eastAsia="zh-HK"/>
              </w:rPr>
              <w:t xml:space="preserve"> </w:t>
            </w:r>
          </w:p>
          <w:p w14:paraId="03226E90" w14:textId="4E941CFC" w:rsidR="002660B2" w:rsidRPr="00D612D4" w:rsidRDefault="002660B2" w:rsidP="002660B2">
            <w:pPr>
              <w:snapToGrid w:val="0"/>
              <w:spacing w:line="260" w:lineRule="exact"/>
              <w:ind w:left="11"/>
              <w:contextualSpacing/>
              <w:jc w:val="both"/>
              <w:rPr>
                <w:rFonts w:ascii="Arial" w:hAnsi="Arial" w:cs="Arial"/>
                <w:color w:val="000000" w:themeColor="text1"/>
                <w:sz w:val="22"/>
                <w:szCs w:val="22"/>
              </w:rPr>
            </w:pPr>
          </w:p>
        </w:tc>
      </w:tr>
      <w:tr w:rsidR="00615823" w:rsidRPr="00D612D4" w14:paraId="5238BA36" w14:textId="77777777" w:rsidTr="002660B2">
        <w:tc>
          <w:tcPr>
            <w:tcW w:w="592" w:type="dxa"/>
          </w:tcPr>
          <w:p w14:paraId="6C8C3FBB" w14:textId="77777777" w:rsidR="00615823" w:rsidRPr="00D612D4" w:rsidRDefault="00615823" w:rsidP="002660B2">
            <w:pPr>
              <w:spacing w:line="260" w:lineRule="exact"/>
              <w:jc w:val="both"/>
              <w:rPr>
                <w:rFonts w:ascii="Arial" w:hAnsi="Arial" w:cs="Arial"/>
                <w:sz w:val="22"/>
                <w:szCs w:val="22"/>
              </w:rPr>
            </w:pPr>
          </w:p>
          <w:p w14:paraId="6E8306C3" w14:textId="75CDA051" w:rsidR="00564D62" w:rsidRPr="00D612D4" w:rsidRDefault="00564D62" w:rsidP="002660B2">
            <w:pPr>
              <w:spacing w:line="260" w:lineRule="exact"/>
              <w:jc w:val="both"/>
              <w:rPr>
                <w:rFonts w:ascii="Arial" w:hAnsi="Arial" w:cs="Arial"/>
                <w:sz w:val="22"/>
                <w:szCs w:val="22"/>
              </w:rPr>
            </w:pPr>
          </w:p>
        </w:tc>
        <w:tc>
          <w:tcPr>
            <w:tcW w:w="8579" w:type="dxa"/>
          </w:tcPr>
          <w:p w14:paraId="10A5E189" w14:textId="77777777" w:rsidR="00622F36" w:rsidRPr="00D612D4" w:rsidRDefault="00622F36" w:rsidP="002660B2">
            <w:pPr>
              <w:spacing w:after="120" w:line="240" w:lineRule="exact"/>
              <w:ind w:left="431"/>
              <w:jc w:val="both"/>
              <w:rPr>
                <w:rFonts w:ascii="Arial" w:eastAsia="HelveticaNeueLTStd-Lt" w:hAnsi="Arial" w:cs="Arial"/>
                <w:i/>
                <w:iCs/>
                <w:sz w:val="22"/>
                <w:szCs w:val="22"/>
                <w:u w:val="single"/>
              </w:rPr>
            </w:pPr>
            <w:r w:rsidRPr="00D612D4">
              <w:rPr>
                <w:rFonts w:ascii="Arial" w:eastAsia="HelveticaNeueLTStd-Lt" w:hAnsi="Arial" w:cs="Arial"/>
                <w:i/>
                <w:iCs/>
                <w:sz w:val="22"/>
                <w:szCs w:val="22"/>
                <w:u w:val="single"/>
              </w:rPr>
              <w:t>Instructions:</w:t>
            </w:r>
          </w:p>
          <w:p w14:paraId="606B0310" w14:textId="77777777" w:rsidR="00622F36" w:rsidRPr="00D612D4" w:rsidRDefault="00622F36" w:rsidP="002660B2">
            <w:pPr>
              <w:pStyle w:val="ListParagraph"/>
              <w:numPr>
                <w:ilvl w:val="0"/>
                <w:numId w:val="23"/>
              </w:numPr>
              <w:spacing w:after="80" w:line="240" w:lineRule="exact"/>
              <w:ind w:leftChars="0" w:left="720" w:hanging="284"/>
              <w:jc w:val="both"/>
              <w:rPr>
                <w:rFonts w:ascii="Arial" w:hAnsi="Arial" w:cs="Arial"/>
                <w:i/>
                <w:iCs/>
                <w:sz w:val="22"/>
              </w:rPr>
            </w:pPr>
            <w:r w:rsidRPr="00D612D4">
              <w:rPr>
                <w:rFonts w:ascii="Arial" w:hAnsi="Arial" w:cs="Arial"/>
                <w:i/>
                <w:iCs/>
                <w:sz w:val="22"/>
              </w:rPr>
              <w:t xml:space="preserve">Refer to the </w:t>
            </w:r>
            <w:r w:rsidRPr="00D612D4">
              <w:rPr>
                <w:rFonts w:ascii="Arial" w:hAnsi="Arial" w:cs="Arial"/>
                <w:b/>
                <w:bCs/>
                <w:i/>
                <w:iCs/>
                <w:sz w:val="22"/>
              </w:rPr>
              <w:t>2021 Annual Report</w:t>
            </w:r>
            <w:r w:rsidRPr="00D612D4">
              <w:rPr>
                <w:rFonts w:ascii="Arial" w:hAnsi="Arial" w:cs="Arial"/>
                <w:i/>
                <w:iCs/>
                <w:sz w:val="22"/>
              </w:rPr>
              <w:t xml:space="preserve"> and </w:t>
            </w:r>
            <w:r w:rsidRPr="00D612D4">
              <w:rPr>
                <w:rFonts w:ascii="Arial" w:hAnsi="Arial" w:cs="Arial"/>
                <w:b/>
                <w:bCs/>
                <w:i/>
                <w:iCs/>
                <w:sz w:val="22"/>
              </w:rPr>
              <w:t>2021 Sustainability Report</w:t>
            </w:r>
            <w:r w:rsidRPr="00D612D4">
              <w:rPr>
                <w:rFonts w:ascii="Arial" w:hAnsi="Arial" w:cs="Arial"/>
                <w:i/>
                <w:iCs/>
                <w:sz w:val="22"/>
              </w:rPr>
              <w:t xml:space="preserve">. </w:t>
            </w:r>
          </w:p>
          <w:p w14:paraId="189DBBF2" w14:textId="508BDDB7" w:rsidR="00C56825" w:rsidRPr="00D612D4" w:rsidRDefault="001C25D6" w:rsidP="00564CBD">
            <w:pPr>
              <w:pStyle w:val="ListParagraph"/>
              <w:numPr>
                <w:ilvl w:val="0"/>
                <w:numId w:val="23"/>
              </w:numPr>
              <w:spacing w:after="240" w:line="240" w:lineRule="exact"/>
              <w:ind w:leftChars="0" w:left="720" w:hanging="284"/>
              <w:jc w:val="both"/>
              <w:rPr>
                <w:rFonts w:ascii="Arial" w:hAnsi="Arial" w:cs="Arial"/>
                <w:i/>
                <w:iCs/>
                <w:sz w:val="22"/>
              </w:rPr>
            </w:pPr>
            <w:r w:rsidRPr="00D612D4">
              <w:rPr>
                <w:rFonts w:ascii="Arial" w:hAnsi="Arial" w:cs="Arial"/>
                <w:i/>
                <w:iCs/>
                <w:sz w:val="22"/>
              </w:rPr>
              <w:t xml:space="preserve">Apply your research and </w:t>
            </w:r>
            <w:r w:rsidR="00ED4944" w:rsidRPr="00D612D4">
              <w:rPr>
                <w:rFonts w:ascii="Arial" w:hAnsi="Arial" w:cs="Arial"/>
                <w:i/>
                <w:iCs/>
                <w:sz w:val="22"/>
              </w:rPr>
              <w:t xml:space="preserve">provide your own </w:t>
            </w:r>
            <w:r w:rsidRPr="00D612D4">
              <w:rPr>
                <w:rFonts w:ascii="Arial" w:hAnsi="Arial" w:cs="Arial"/>
                <w:i/>
                <w:iCs/>
                <w:sz w:val="22"/>
              </w:rPr>
              <w:t>opinion when appropriate</w:t>
            </w:r>
            <w:r w:rsidR="00C56825" w:rsidRPr="00D612D4">
              <w:rPr>
                <w:rFonts w:ascii="Arial" w:hAnsi="Arial" w:cs="Arial"/>
                <w:i/>
                <w:iCs/>
                <w:sz w:val="22"/>
              </w:rPr>
              <w:t>.</w:t>
            </w:r>
          </w:p>
          <w:p w14:paraId="0800756A" w14:textId="4ACDE22D" w:rsidR="00FA7F64" w:rsidRPr="00D612D4" w:rsidRDefault="00DF3E7B" w:rsidP="00564CBD">
            <w:pPr>
              <w:spacing w:after="120" w:line="240" w:lineRule="exact"/>
              <w:ind w:left="437"/>
              <w:jc w:val="both"/>
              <w:rPr>
                <w:rFonts w:ascii="Arial" w:hAnsi="Arial" w:cs="Arial"/>
                <w:i/>
                <w:iCs/>
                <w:sz w:val="22"/>
                <w:szCs w:val="22"/>
              </w:rPr>
            </w:pPr>
            <w:r w:rsidRPr="00D612D4">
              <w:rPr>
                <w:rFonts w:ascii="Arial" w:eastAsia="HelveticaNeueLTStd-Lt" w:hAnsi="Arial" w:cs="Arial"/>
                <w:i/>
                <w:iCs/>
                <w:sz w:val="22"/>
                <w:szCs w:val="22"/>
              </w:rPr>
              <w:t>Hints:</w:t>
            </w:r>
            <w:r w:rsidRPr="00D612D4">
              <w:rPr>
                <w:rFonts w:ascii="Arial" w:eastAsia="DengXian" w:hAnsi="Arial" w:cs="Arial"/>
                <w:b/>
                <w:bCs/>
                <w:i/>
                <w:iCs/>
                <w:sz w:val="22"/>
                <w:szCs w:val="22"/>
              </w:rPr>
              <w:t xml:space="preserve"> KLN</w:t>
            </w:r>
            <w:r w:rsidRPr="00D612D4">
              <w:rPr>
                <w:rFonts w:ascii="Arial" w:eastAsia="Arial" w:hAnsi="Arial" w:cs="Arial"/>
                <w:b/>
                <w:i/>
                <w:iCs/>
                <w:sz w:val="22"/>
                <w:szCs w:val="22"/>
              </w:rPr>
              <w:t xml:space="preserve"> </w:t>
            </w:r>
            <w:r w:rsidRPr="00D612D4">
              <w:rPr>
                <w:rFonts w:ascii="Arial" w:eastAsia="Arial" w:hAnsi="Arial" w:cs="Arial"/>
                <w:b/>
                <w:i/>
                <w:iCs/>
                <w:sz w:val="22"/>
                <w:szCs w:val="22"/>
                <w:u w:val="single"/>
              </w:rPr>
              <w:t xml:space="preserve">Group </w:t>
            </w:r>
            <w:r w:rsidRPr="00D612D4">
              <w:rPr>
                <w:rFonts w:ascii="Arial" w:eastAsia="HelveticaNeueLTStd-Lt" w:hAnsi="Arial" w:cs="Arial"/>
                <w:i/>
                <w:iCs/>
                <w:sz w:val="22"/>
                <w:szCs w:val="22"/>
              </w:rPr>
              <w:t xml:space="preserve">identifies six stakeholders in the </w:t>
            </w:r>
            <w:r w:rsidRPr="00D612D4">
              <w:rPr>
                <w:rFonts w:ascii="Arial" w:hAnsi="Arial" w:cs="Arial"/>
                <w:b/>
                <w:bCs/>
                <w:i/>
                <w:iCs/>
                <w:sz w:val="22"/>
                <w:szCs w:val="22"/>
              </w:rPr>
              <w:t xml:space="preserve">2021 Annual Report </w:t>
            </w:r>
            <w:r w:rsidRPr="00D612D4">
              <w:rPr>
                <w:rFonts w:ascii="Arial" w:eastAsia="HelveticaNeueLTStd-Lt" w:hAnsi="Arial" w:cs="Arial"/>
                <w:i/>
                <w:iCs/>
                <w:sz w:val="22"/>
                <w:szCs w:val="22"/>
              </w:rPr>
              <w:t xml:space="preserve">and the </w:t>
            </w:r>
            <w:r w:rsidRPr="00D612D4">
              <w:rPr>
                <w:rFonts w:ascii="Arial" w:hAnsi="Arial" w:cs="Arial"/>
                <w:b/>
                <w:bCs/>
                <w:i/>
                <w:iCs/>
                <w:sz w:val="22"/>
                <w:szCs w:val="22"/>
              </w:rPr>
              <w:t>2021 Sustainability Report</w:t>
            </w:r>
            <w:r w:rsidRPr="00D612D4">
              <w:rPr>
                <w:rFonts w:ascii="Arial" w:hAnsi="Arial" w:cs="Arial"/>
                <w:i/>
                <w:iCs/>
                <w:sz w:val="22"/>
                <w:szCs w:val="22"/>
              </w:rPr>
              <w:t>.</w:t>
            </w:r>
            <w:r w:rsidR="00A2408E" w:rsidRPr="00D612D4">
              <w:rPr>
                <w:rFonts w:ascii="Arial" w:hAnsi="Arial" w:cs="Arial"/>
                <w:i/>
                <w:iCs/>
                <w:sz w:val="22"/>
                <w:szCs w:val="22"/>
              </w:rPr>
              <w:t xml:space="preserve"> </w:t>
            </w:r>
          </w:p>
          <w:p w14:paraId="20C593D1" w14:textId="0D60E273" w:rsidR="00DF3E7B" w:rsidRPr="00D612D4" w:rsidRDefault="00A2408E" w:rsidP="00FA7F64">
            <w:pPr>
              <w:spacing w:line="240" w:lineRule="exact"/>
              <w:ind w:left="436"/>
              <w:jc w:val="both"/>
              <w:rPr>
                <w:rFonts w:ascii="Arial" w:hAnsi="Arial" w:cs="Arial"/>
                <w:i/>
                <w:iCs/>
                <w:sz w:val="22"/>
                <w:szCs w:val="22"/>
              </w:rPr>
            </w:pPr>
            <w:r w:rsidRPr="00D612D4">
              <w:rPr>
                <w:rFonts w:ascii="Arial" w:hAnsi="Arial" w:cs="Arial"/>
                <w:i/>
                <w:iCs/>
                <w:sz w:val="22"/>
                <w:szCs w:val="22"/>
              </w:rPr>
              <w:t>For example, Employees</w:t>
            </w:r>
          </w:p>
          <w:p w14:paraId="5E971730" w14:textId="2FB47523" w:rsidR="00F21D21" w:rsidRPr="00D612D4" w:rsidRDefault="00FA7F64" w:rsidP="00FA7F64">
            <w:pPr>
              <w:pStyle w:val="ListParagraph"/>
              <w:numPr>
                <w:ilvl w:val="0"/>
                <w:numId w:val="26"/>
              </w:numPr>
              <w:spacing w:line="240" w:lineRule="exact"/>
              <w:ind w:leftChars="0"/>
              <w:jc w:val="both"/>
              <w:rPr>
                <w:rFonts w:ascii="Arial" w:hAnsi="Arial" w:cs="Arial"/>
                <w:i/>
                <w:iCs/>
                <w:sz w:val="22"/>
              </w:rPr>
            </w:pPr>
            <w:r w:rsidRPr="00D612D4">
              <w:rPr>
                <w:rFonts w:ascii="Arial" w:hAnsi="Arial" w:cs="Arial"/>
                <w:i/>
                <w:iCs/>
                <w:color w:val="333333"/>
                <w:sz w:val="22"/>
              </w:rPr>
              <w:t>n</w:t>
            </w:r>
            <w:r w:rsidR="00B92A9C" w:rsidRPr="00D612D4">
              <w:rPr>
                <w:rFonts w:ascii="Arial" w:hAnsi="Arial" w:cs="Arial"/>
                <w:i/>
                <w:iCs/>
                <w:color w:val="333333"/>
                <w:sz w:val="22"/>
              </w:rPr>
              <w:t xml:space="preserve">eed </w:t>
            </w:r>
            <w:r w:rsidR="00A2408E" w:rsidRPr="00D612D4">
              <w:rPr>
                <w:rFonts w:ascii="Arial" w:hAnsi="Arial" w:cs="Arial"/>
                <w:i/>
                <w:iCs/>
                <w:color w:val="333333"/>
                <w:sz w:val="22"/>
              </w:rPr>
              <w:t xml:space="preserve">a safe and healthy workplace </w:t>
            </w:r>
            <w:r w:rsidR="00B92A9C" w:rsidRPr="00D612D4">
              <w:rPr>
                <w:rFonts w:ascii="Arial" w:hAnsi="Arial" w:cs="Arial"/>
                <w:i/>
                <w:iCs/>
                <w:color w:val="333333"/>
                <w:sz w:val="22"/>
              </w:rPr>
              <w:t xml:space="preserve">for their </w:t>
            </w:r>
            <w:r w:rsidR="00F21D21" w:rsidRPr="00D612D4">
              <w:rPr>
                <w:rFonts w:ascii="Arial" w:hAnsi="Arial" w:cs="Arial"/>
                <w:i/>
                <w:iCs/>
                <w:color w:val="333333"/>
                <w:sz w:val="22"/>
              </w:rPr>
              <w:t xml:space="preserve">physical and mental health </w:t>
            </w:r>
          </w:p>
          <w:p w14:paraId="0C96FD6E" w14:textId="0FCD0398" w:rsidR="00F21D21" w:rsidRPr="00D612D4" w:rsidRDefault="00FA7F64" w:rsidP="00FA7F64">
            <w:pPr>
              <w:pStyle w:val="ListParagraph"/>
              <w:numPr>
                <w:ilvl w:val="0"/>
                <w:numId w:val="26"/>
              </w:numPr>
              <w:spacing w:line="240" w:lineRule="exact"/>
              <w:ind w:leftChars="0"/>
              <w:jc w:val="both"/>
              <w:rPr>
                <w:rFonts w:ascii="Arial" w:hAnsi="Arial" w:cs="Arial"/>
                <w:i/>
                <w:iCs/>
                <w:sz w:val="22"/>
              </w:rPr>
            </w:pPr>
            <w:r w:rsidRPr="00D612D4">
              <w:rPr>
                <w:rFonts w:ascii="Arial" w:hAnsi="Arial" w:cs="Arial"/>
                <w:i/>
                <w:iCs/>
                <w:color w:val="333333"/>
                <w:sz w:val="22"/>
              </w:rPr>
              <w:t>a</w:t>
            </w:r>
            <w:r w:rsidR="00B92A9C" w:rsidRPr="00D612D4">
              <w:rPr>
                <w:rFonts w:ascii="Arial" w:hAnsi="Arial" w:cs="Arial"/>
                <w:i/>
                <w:iCs/>
                <w:color w:val="333333"/>
                <w:sz w:val="22"/>
              </w:rPr>
              <w:t xml:space="preserve">re protected from COVID-19 </w:t>
            </w:r>
            <w:r w:rsidR="00F21D21" w:rsidRPr="00D612D4">
              <w:rPr>
                <w:rFonts w:ascii="Arial" w:hAnsi="Arial" w:cs="Arial"/>
                <w:i/>
                <w:iCs/>
                <w:color w:val="333333"/>
                <w:sz w:val="22"/>
              </w:rPr>
              <w:t xml:space="preserve">through preventive measures </w:t>
            </w:r>
            <w:r w:rsidR="004A3369" w:rsidRPr="00D612D4">
              <w:rPr>
                <w:rFonts w:ascii="Arial" w:hAnsi="Arial" w:cs="Arial"/>
                <w:i/>
                <w:iCs/>
                <w:color w:val="333333"/>
                <w:sz w:val="22"/>
              </w:rPr>
              <w:t>such as</w:t>
            </w:r>
            <w:r w:rsidR="00F21D21" w:rsidRPr="00D612D4">
              <w:rPr>
                <w:rFonts w:ascii="Arial" w:hAnsi="Arial" w:cs="Arial"/>
                <w:i/>
                <w:iCs/>
                <w:color w:val="333333"/>
                <w:sz w:val="22"/>
              </w:rPr>
              <w:t xml:space="preserve"> disinfection. </w:t>
            </w:r>
          </w:p>
          <w:p w14:paraId="4AC13A83" w14:textId="4415ADFC" w:rsidR="00F21D21" w:rsidRPr="00D612D4" w:rsidRDefault="00EB68EC" w:rsidP="00FA7F64">
            <w:pPr>
              <w:pStyle w:val="ListParagraph"/>
              <w:numPr>
                <w:ilvl w:val="0"/>
                <w:numId w:val="26"/>
              </w:numPr>
              <w:spacing w:line="240" w:lineRule="exact"/>
              <w:ind w:leftChars="0"/>
              <w:jc w:val="both"/>
              <w:rPr>
                <w:rFonts w:ascii="Arial" w:hAnsi="Arial" w:cs="Arial"/>
                <w:i/>
                <w:iCs/>
                <w:sz w:val="22"/>
              </w:rPr>
            </w:pPr>
            <w:r w:rsidRPr="00D612D4">
              <w:rPr>
                <w:rFonts w:ascii="Arial" w:hAnsi="Arial" w:cs="Arial"/>
                <w:i/>
                <w:iCs/>
                <w:color w:val="333333"/>
                <w:sz w:val="22"/>
              </w:rPr>
              <w:t>of diverse background</w:t>
            </w:r>
            <w:r w:rsidR="004A3369" w:rsidRPr="00D612D4">
              <w:rPr>
                <w:rFonts w:ascii="Arial" w:hAnsi="Arial" w:cs="Arial"/>
                <w:i/>
                <w:iCs/>
                <w:color w:val="333333"/>
                <w:sz w:val="22"/>
              </w:rPr>
              <w:t>s</w:t>
            </w:r>
            <w:r w:rsidRPr="00D612D4">
              <w:rPr>
                <w:rFonts w:ascii="Arial" w:hAnsi="Arial" w:cs="Arial"/>
                <w:i/>
                <w:iCs/>
                <w:color w:val="333333"/>
                <w:sz w:val="22"/>
              </w:rPr>
              <w:t xml:space="preserve"> and disabilities </w:t>
            </w:r>
            <w:r w:rsidR="00FA7F64" w:rsidRPr="00D612D4">
              <w:rPr>
                <w:rFonts w:ascii="Arial" w:hAnsi="Arial" w:cs="Arial"/>
                <w:i/>
                <w:iCs/>
                <w:color w:val="333333"/>
                <w:sz w:val="22"/>
              </w:rPr>
              <w:t>a</w:t>
            </w:r>
            <w:r w:rsidR="00B92A9C" w:rsidRPr="00D612D4">
              <w:rPr>
                <w:rFonts w:ascii="Arial" w:hAnsi="Arial" w:cs="Arial"/>
                <w:i/>
                <w:iCs/>
                <w:color w:val="333333"/>
                <w:sz w:val="22"/>
              </w:rPr>
              <w:t>ppreciate</w:t>
            </w:r>
            <w:r w:rsidR="00F21D21" w:rsidRPr="00D612D4">
              <w:rPr>
                <w:rFonts w:ascii="Arial" w:hAnsi="Arial" w:cs="Arial"/>
                <w:i/>
                <w:iCs/>
                <w:color w:val="333333"/>
                <w:sz w:val="22"/>
              </w:rPr>
              <w:t xml:space="preserve"> a disabled washroom and a prayer room at the Hong Kong headquarters. </w:t>
            </w:r>
          </w:p>
          <w:p w14:paraId="57B2CD02" w14:textId="5BAC2088" w:rsidR="00F21D21" w:rsidRPr="00D612D4" w:rsidRDefault="00FA7F64" w:rsidP="00FA7F64">
            <w:pPr>
              <w:pStyle w:val="ListParagraph"/>
              <w:numPr>
                <w:ilvl w:val="0"/>
                <w:numId w:val="26"/>
              </w:numPr>
              <w:spacing w:line="240" w:lineRule="exact"/>
              <w:ind w:leftChars="0"/>
              <w:jc w:val="both"/>
              <w:rPr>
                <w:rFonts w:ascii="Arial" w:hAnsi="Arial" w:cs="Arial"/>
                <w:i/>
                <w:iCs/>
                <w:sz w:val="22"/>
              </w:rPr>
            </w:pPr>
            <w:r w:rsidRPr="00D612D4">
              <w:rPr>
                <w:rFonts w:ascii="Arial" w:hAnsi="Arial" w:cs="Arial"/>
                <w:i/>
                <w:iCs/>
                <w:sz w:val="22"/>
              </w:rPr>
              <w:t>a</w:t>
            </w:r>
            <w:r w:rsidR="00F21D21" w:rsidRPr="00D612D4">
              <w:rPr>
                <w:rFonts w:ascii="Arial" w:hAnsi="Arial" w:cs="Arial"/>
                <w:i/>
                <w:iCs/>
                <w:sz w:val="22"/>
              </w:rPr>
              <w:t>re the key to</w:t>
            </w:r>
            <w:r w:rsidR="00B92A9C" w:rsidRPr="00D612D4">
              <w:rPr>
                <w:rFonts w:ascii="Arial" w:eastAsia="DengXian" w:hAnsi="Arial" w:cs="Arial"/>
                <w:b/>
                <w:bCs/>
                <w:i/>
                <w:iCs/>
                <w:sz w:val="22"/>
              </w:rPr>
              <w:t xml:space="preserve"> </w:t>
            </w:r>
            <w:r w:rsidR="00F21D21" w:rsidRPr="00D612D4">
              <w:rPr>
                <w:rFonts w:ascii="Arial" w:hAnsi="Arial" w:cs="Arial"/>
                <w:i/>
                <w:iCs/>
                <w:sz w:val="22"/>
              </w:rPr>
              <w:t>provid</w:t>
            </w:r>
            <w:r w:rsidR="004A3369" w:rsidRPr="00D612D4">
              <w:rPr>
                <w:rFonts w:ascii="Arial" w:hAnsi="Arial" w:cs="Arial"/>
                <w:i/>
                <w:iCs/>
                <w:sz w:val="22"/>
              </w:rPr>
              <w:t>ing</w:t>
            </w:r>
            <w:r w:rsidR="00F21D21" w:rsidRPr="00D612D4">
              <w:rPr>
                <w:rFonts w:ascii="Arial" w:hAnsi="Arial" w:cs="Arial"/>
                <w:i/>
                <w:iCs/>
                <w:sz w:val="22"/>
              </w:rPr>
              <w:t xml:space="preserve"> exceptional services. </w:t>
            </w:r>
          </w:p>
          <w:p w14:paraId="5DA30662" w14:textId="4EA350D5" w:rsidR="00615823" w:rsidRPr="00D612D4" w:rsidRDefault="00615823" w:rsidP="00564CBD">
            <w:pPr>
              <w:pStyle w:val="ListParagraph"/>
              <w:spacing w:line="240" w:lineRule="exact"/>
              <w:ind w:leftChars="0" w:left="1156"/>
              <w:jc w:val="both"/>
              <w:rPr>
                <w:rFonts w:ascii="Arial" w:hAnsi="Arial" w:cs="Arial"/>
                <w:sz w:val="22"/>
              </w:rPr>
            </w:pPr>
          </w:p>
        </w:tc>
      </w:tr>
      <w:tr w:rsidR="001C25D6" w:rsidRPr="00D612D4" w14:paraId="756A5A97" w14:textId="77777777" w:rsidTr="002660B2">
        <w:tc>
          <w:tcPr>
            <w:tcW w:w="592" w:type="dxa"/>
          </w:tcPr>
          <w:p w14:paraId="2FB29AAF" w14:textId="77777777" w:rsidR="001C25D6" w:rsidRPr="00D612D4" w:rsidRDefault="001C25D6" w:rsidP="002660B2">
            <w:pPr>
              <w:spacing w:line="260" w:lineRule="exact"/>
              <w:jc w:val="both"/>
              <w:rPr>
                <w:rFonts w:ascii="Arial" w:hAnsi="Arial" w:cs="Arial"/>
                <w:sz w:val="22"/>
                <w:szCs w:val="22"/>
              </w:rPr>
            </w:pPr>
          </w:p>
        </w:tc>
        <w:tc>
          <w:tcPr>
            <w:tcW w:w="8579" w:type="dxa"/>
          </w:tcPr>
          <w:p w14:paraId="5B07C257" w14:textId="74023239" w:rsidR="001A46FE" w:rsidRPr="00D612D4" w:rsidRDefault="00FA7F64" w:rsidP="001A46FE">
            <w:pPr>
              <w:pStyle w:val="ListParagraph"/>
              <w:numPr>
                <w:ilvl w:val="0"/>
                <w:numId w:val="17"/>
              </w:numPr>
              <w:spacing w:after="120" w:line="240" w:lineRule="exact"/>
              <w:ind w:leftChars="0" w:left="436" w:hanging="425"/>
              <w:jc w:val="both"/>
              <w:rPr>
                <w:rFonts w:ascii="Arial" w:eastAsia="HelveticaNeueLTStd-Lt" w:hAnsi="Arial" w:cs="Arial"/>
                <w:sz w:val="22"/>
              </w:rPr>
            </w:pPr>
            <w:r w:rsidRPr="00D612D4">
              <w:rPr>
                <w:rFonts w:ascii="Arial" w:eastAsia="HelveticaNeueLTStd-Lt" w:hAnsi="Arial" w:cs="Arial"/>
                <w:sz w:val="22"/>
              </w:rPr>
              <w:t>Select</w:t>
            </w:r>
            <w:r w:rsidR="000B4FB6" w:rsidRPr="00D612D4">
              <w:rPr>
                <w:rFonts w:ascii="Arial" w:eastAsia="HelveticaNeueLTStd-Lt" w:hAnsi="Arial" w:cs="Arial"/>
                <w:sz w:val="22"/>
              </w:rPr>
              <w:t xml:space="preserve"> </w:t>
            </w:r>
            <w:r w:rsidR="00132760" w:rsidRPr="00D612D4">
              <w:rPr>
                <w:rFonts w:ascii="Arial" w:eastAsia="HelveticaNeueLTStd-Lt" w:hAnsi="Arial" w:cs="Arial"/>
                <w:sz w:val="22"/>
              </w:rPr>
              <w:t>THREE</w:t>
            </w:r>
            <w:r w:rsidR="00D56F28" w:rsidRPr="00D612D4">
              <w:rPr>
                <w:rFonts w:ascii="Arial" w:eastAsia="HelveticaNeueLTStd-Lt" w:hAnsi="Arial" w:cs="Arial"/>
                <w:sz w:val="22"/>
              </w:rPr>
              <w:t xml:space="preserve"> </w:t>
            </w:r>
            <w:r w:rsidR="000520E3" w:rsidRPr="00D612D4">
              <w:rPr>
                <w:rFonts w:ascii="Arial" w:eastAsia="DengXian" w:hAnsi="Arial" w:cs="Arial"/>
                <w:b/>
                <w:bCs/>
                <w:sz w:val="22"/>
              </w:rPr>
              <w:t xml:space="preserve">KLN </w:t>
            </w:r>
            <w:r w:rsidR="000520E3" w:rsidRPr="00D612D4">
              <w:rPr>
                <w:rFonts w:ascii="Arial" w:eastAsia="Arial" w:hAnsi="Arial" w:cs="Arial"/>
                <w:b/>
                <w:sz w:val="22"/>
                <w:u w:val="single"/>
              </w:rPr>
              <w:t>Group’s</w:t>
            </w:r>
            <w:r w:rsidR="000520E3" w:rsidRPr="00D612D4">
              <w:rPr>
                <w:rFonts w:ascii="Arial" w:eastAsia="HelveticaNeueLTStd-Lt" w:hAnsi="Arial" w:cs="Arial"/>
                <w:sz w:val="22"/>
              </w:rPr>
              <w:t xml:space="preserve"> key stakeholders </w:t>
            </w:r>
            <w:r w:rsidR="00EC4860" w:rsidRPr="00D612D4">
              <w:rPr>
                <w:rFonts w:ascii="Arial" w:eastAsia="HelveticaNeueLTStd-Lt" w:hAnsi="Arial" w:cs="Arial"/>
                <w:sz w:val="22"/>
              </w:rPr>
              <w:t>and illustrate</w:t>
            </w:r>
            <w:r w:rsidR="000520E3" w:rsidRPr="00D612D4">
              <w:rPr>
                <w:rFonts w:ascii="Arial" w:eastAsia="HelveticaNeueLTStd-Lt" w:hAnsi="Arial" w:cs="Arial"/>
                <w:sz w:val="22"/>
              </w:rPr>
              <w:t xml:space="preserve"> how</w:t>
            </w:r>
            <w:r w:rsidR="0094160C" w:rsidRPr="00D612D4">
              <w:rPr>
                <w:rFonts w:ascii="Arial" w:eastAsia="DengXian" w:hAnsi="Arial" w:cs="Arial"/>
                <w:b/>
                <w:bCs/>
                <w:sz w:val="22"/>
              </w:rPr>
              <w:t xml:space="preserve"> </w:t>
            </w:r>
            <w:r w:rsidR="0094160C" w:rsidRPr="00D612D4">
              <w:rPr>
                <w:rFonts w:ascii="Arial" w:eastAsia="DengXian" w:hAnsi="Arial" w:cs="Arial"/>
                <w:sz w:val="22"/>
              </w:rPr>
              <w:t>the</w:t>
            </w:r>
            <w:r w:rsidR="0094160C" w:rsidRPr="00D612D4">
              <w:rPr>
                <w:rFonts w:ascii="Arial" w:eastAsia="DengXian" w:hAnsi="Arial" w:cs="Arial"/>
                <w:b/>
                <w:bCs/>
                <w:sz w:val="22"/>
              </w:rPr>
              <w:t xml:space="preserve"> </w:t>
            </w:r>
            <w:r w:rsidR="0094160C" w:rsidRPr="00D612D4">
              <w:rPr>
                <w:rFonts w:ascii="Arial" w:eastAsia="Arial" w:hAnsi="Arial" w:cs="Arial"/>
                <w:b/>
                <w:sz w:val="22"/>
                <w:u w:val="single"/>
              </w:rPr>
              <w:t>Group’s</w:t>
            </w:r>
            <w:r w:rsidR="0094160C" w:rsidRPr="00D612D4">
              <w:rPr>
                <w:rFonts w:ascii="Arial" w:eastAsia="HelveticaNeueLTStd-Lt" w:hAnsi="Arial" w:cs="Arial"/>
                <w:sz w:val="22"/>
              </w:rPr>
              <w:t xml:space="preserve"> </w:t>
            </w:r>
            <w:r w:rsidR="0094160C" w:rsidRPr="00D612D4">
              <w:rPr>
                <w:rFonts w:ascii="Arial" w:eastAsia="HelveticaNeueLTStd-Lt" w:hAnsi="Arial" w:cs="Arial"/>
                <w:sz w:val="22"/>
                <w:lang w:eastAsia="zh-CN"/>
              </w:rPr>
              <w:t>operations</w:t>
            </w:r>
            <w:r w:rsidR="0094160C" w:rsidRPr="00D612D4">
              <w:rPr>
                <w:rFonts w:ascii="Arial" w:eastAsia="HelveticaNeueLTStd-Lt" w:hAnsi="Arial" w:cs="Arial"/>
                <w:sz w:val="22"/>
              </w:rPr>
              <w:t xml:space="preserve"> affect </w:t>
            </w:r>
            <w:r w:rsidR="000520E3" w:rsidRPr="00D612D4">
              <w:rPr>
                <w:rFonts w:ascii="Arial" w:eastAsia="HelveticaNeueLTStd-Lt" w:hAnsi="Arial" w:cs="Arial"/>
                <w:sz w:val="22"/>
              </w:rPr>
              <w:t>each stakeholder</w:t>
            </w:r>
            <w:r w:rsidR="00B87E5F" w:rsidRPr="00D612D4">
              <w:rPr>
                <w:rFonts w:ascii="Arial" w:eastAsia="HelveticaNeueLTStd-Lt" w:hAnsi="Arial" w:cs="Arial"/>
                <w:sz w:val="22"/>
              </w:rPr>
              <w:t>.</w:t>
            </w:r>
          </w:p>
          <w:p w14:paraId="4F8547DB" w14:textId="51150FF8" w:rsidR="00F01FAC" w:rsidRPr="00D612D4" w:rsidRDefault="00F01FAC" w:rsidP="00F01FAC">
            <w:pPr>
              <w:pStyle w:val="ListParagraph"/>
              <w:spacing w:line="240" w:lineRule="exact"/>
              <w:ind w:leftChars="0" w:left="437"/>
              <w:contextualSpacing/>
              <w:jc w:val="right"/>
              <w:rPr>
                <w:rFonts w:ascii="Arial" w:hAnsi="Arial" w:cs="Arial"/>
                <w:sz w:val="22"/>
              </w:rPr>
            </w:pPr>
            <w:r w:rsidRPr="00D612D4">
              <w:rPr>
                <w:rFonts w:ascii="Arial" w:hAnsi="Arial" w:cs="Arial"/>
                <w:sz w:val="22"/>
              </w:rPr>
              <w:t>(9 marks</w:t>
            </w:r>
            <w:r w:rsidRPr="00D612D4">
              <w:rPr>
                <w:rFonts w:ascii="Arial" w:eastAsia="HelveticaNeueLTStd-Lt" w:hAnsi="Arial" w:cs="Arial"/>
                <w:bCs/>
                <w:sz w:val="22"/>
                <w:lang w:eastAsia="zh-HK"/>
              </w:rPr>
              <w:t xml:space="preserve"> – approximately </w:t>
            </w:r>
            <w:r w:rsidR="00CE3412">
              <w:rPr>
                <w:rFonts w:ascii="Arial" w:eastAsia="HelveticaNeueLTStd-Lt" w:hAnsi="Arial" w:cs="Arial"/>
                <w:bCs/>
                <w:sz w:val="22"/>
                <w:lang w:eastAsia="zh-HK"/>
              </w:rPr>
              <w:t>1.5</w:t>
            </w:r>
            <w:r w:rsidRPr="00D612D4">
              <w:rPr>
                <w:rFonts w:ascii="Arial" w:eastAsia="HelveticaNeueLTStd-Lt" w:hAnsi="Arial" w:cs="Arial"/>
                <w:bCs/>
                <w:sz w:val="22"/>
                <w:lang w:eastAsia="zh-HK"/>
              </w:rPr>
              <w:t xml:space="preserve"> page</w:t>
            </w:r>
            <w:r w:rsidRPr="00D612D4">
              <w:rPr>
                <w:rFonts w:ascii="Arial" w:eastAsia="HelveticaNeueLTStd-Lt" w:hAnsi="Arial" w:cs="Arial"/>
                <w:bCs/>
                <w:sz w:val="22"/>
              </w:rPr>
              <w:t>s</w:t>
            </w:r>
            <w:r w:rsidRPr="00D612D4">
              <w:rPr>
                <w:rFonts w:ascii="Arial" w:hAnsi="Arial" w:cs="Arial"/>
                <w:sz w:val="22"/>
              </w:rPr>
              <w:t>)</w:t>
            </w:r>
          </w:p>
          <w:p w14:paraId="2FBD3019" w14:textId="17DA4137" w:rsidR="001A46FE" w:rsidRPr="00D612D4" w:rsidRDefault="001A46FE" w:rsidP="000B4FB6">
            <w:pPr>
              <w:pStyle w:val="ListParagraph"/>
              <w:spacing w:line="240" w:lineRule="exact"/>
              <w:ind w:leftChars="0" w:left="436"/>
              <w:jc w:val="right"/>
              <w:rPr>
                <w:rFonts w:ascii="Arial" w:eastAsia="HelveticaNeueLTStd-Lt" w:hAnsi="Arial" w:cs="Arial"/>
                <w:sz w:val="22"/>
              </w:rPr>
            </w:pPr>
          </w:p>
          <w:p w14:paraId="7B8312CC" w14:textId="09E89DF7" w:rsidR="00923786" w:rsidRPr="00D612D4" w:rsidRDefault="00607523" w:rsidP="001A46FE">
            <w:pPr>
              <w:pStyle w:val="ListParagraph"/>
              <w:numPr>
                <w:ilvl w:val="0"/>
                <w:numId w:val="17"/>
              </w:numPr>
              <w:spacing w:after="120" w:line="240" w:lineRule="exact"/>
              <w:ind w:leftChars="0" w:left="436" w:hanging="425"/>
              <w:jc w:val="both"/>
              <w:rPr>
                <w:rFonts w:ascii="Arial" w:eastAsia="HelveticaNeueLTStd-Lt" w:hAnsi="Arial" w:cs="Arial"/>
                <w:sz w:val="22"/>
              </w:rPr>
            </w:pPr>
            <w:r w:rsidRPr="00D612D4">
              <w:rPr>
                <w:rFonts w:ascii="Arial" w:eastAsia="HelveticaNeueLTStd-Lt" w:hAnsi="Arial" w:cs="Arial"/>
                <w:sz w:val="22"/>
              </w:rPr>
              <w:t xml:space="preserve">Regarding the </w:t>
            </w:r>
            <w:r w:rsidR="0030100A" w:rsidRPr="00D612D4">
              <w:rPr>
                <w:rFonts w:ascii="Arial" w:eastAsia="HelveticaNeueLTStd-Lt" w:hAnsi="Arial" w:cs="Arial"/>
                <w:sz w:val="22"/>
              </w:rPr>
              <w:t xml:space="preserve">THREE </w:t>
            </w:r>
            <w:r w:rsidRPr="00D612D4">
              <w:rPr>
                <w:rFonts w:ascii="Arial" w:eastAsia="HelveticaNeueLTStd-Lt" w:hAnsi="Arial" w:cs="Arial"/>
                <w:sz w:val="22"/>
              </w:rPr>
              <w:t xml:space="preserve">stakeholders you </w:t>
            </w:r>
            <w:r w:rsidR="00FA7F64" w:rsidRPr="00D612D4">
              <w:rPr>
                <w:rFonts w:ascii="Arial" w:eastAsia="HelveticaNeueLTStd-Lt" w:hAnsi="Arial" w:cs="Arial"/>
                <w:sz w:val="22"/>
              </w:rPr>
              <w:t xml:space="preserve">discussed </w:t>
            </w:r>
            <w:r w:rsidRPr="00D612D4">
              <w:rPr>
                <w:rFonts w:ascii="Arial" w:eastAsia="HelveticaNeueLTStd-Lt" w:hAnsi="Arial" w:cs="Arial"/>
                <w:sz w:val="22"/>
              </w:rPr>
              <w:t>in (</w:t>
            </w:r>
            <w:proofErr w:type="spellStart"/>
            <w:r w:rsidRPr="00D612D4">
              <w:rPr>
                <w:rFonts w:ascii="Arial" w:eastAsia="HelveticaNeueLTStd-Lt" w:hAnsi="Arial" w:cs="Arial"/>
                <w:sz w:val="22"/>
              </w:rPr>
              <w:t>i</w:t>
            </w:r>
            <w:proofErr w:type="spellEnd"/>
            <w:r w:rsidRPr="00D612D4">
              <w:rPr>
                <w:rFonts w:ascii="Arial" w:eastAsia="HelveticaNeueLTStd-Lt" w:hAnsi="Arial" w:cs="Arial"/>
                <w:sz w:val="22"/>
              </w:rPr>
              <w:t>), d</w:t>
            </w:r>
            <w:r w:rsidR="00A4014D" w:rsidRPr="00D612D4">
              <w:rPr>
                <w:rFonts w:ascii="Arial" w:eastAsia="HelveticaNeueLTStd-Lt" w:hAnsi="Arial" w:cs="Arial"/>
                <w:sz w:val="22"/>
              </w:rPr>
              <w:t xml:space="preserve">iscuss </w:t>
            </w:r>
            <w:r w:rsidR="004C1925" w:rsidRPr="00D612D4">
              <w:rPr>
                <w:rFonts w:ascii="Arial" w:eastAsia="HelveticaNeueLTStd-Lt" w:hAnsi="Arial" w:cs="Arial"/>
                <w:sz w:val="22"/>
              </w:rPr>
              <w:t>the practices</w:t>
            </w:r>
            <w:r w:rsidR="0094160C" w:rsidRPr="00D612D4">
              <w:rPr>
                <w:rFonts w:ascii="Arial" w:eastAsia="DengXian" w:hAnsi="Arial" w:cs="Arial"/>
                <w:b/>
                <w:bCs/>
                <w:sz w:val="22"/>
              </w:rPr>
              <w:t xml:space="preserve"> KLN </w:t>
            </w:r>
            <w:r w:rsidR="0094160C" w:rsidRPr="00D612D4">
              <w:rPr>
                <w:rFonts w:ascii="Arial" w:eastAsia="Arial" w:hAnsi="Arial" w:cs="Arial"/>
                <w:b/>
                <w:sz w:val="22"/>
                <w:u w:val="single"/>
              </w:rPr>
              <w:t>Group</w:t>
            </w:r>
            <w:r w:rsidR="0094160C" w:rsidRPr="00D612D4">
              <w:rPr>
                <w:rFonts w:ascii="Arial" w:eastAsia="HelveticaNeueLTStd-Lt" w:hAnsi="Arial" w:cs="Arial"/>
                <w:sz w:val="22"/>
              </w:rPr>
              <w:t xml:space="preserve"> </w:t>
            </w:r>
            <w:r w:rsidR="004C1925" w:rsidRPr="00D612D4">
              <w:rPr>
                <w:rFonts w:ascii="Arial" w:eastAsia="HelveticaNeueLTStd-Lt" w:hAnsi="Arial" w:cs="Arial"/>
                <w:sz w:val="22"/>
              </w:rPr>
              <w:t>has adopted</w:t>
            </w:r>
            <w:r w:rsidR="006D0AD0" w:rsidRPr="00D612D4">
              <w:rPr>
                <w:rFonts w:ascii="Arial" w:eastAsia="HelveticaNeueLTStd-Lt" w:hAnsi="Arial" w:cs="Arial"/>
                <w:sz w:val="22"/>
              </w:rPr>
              <w:t xml:space="preserve"> and</w:t>
            </w:r>
            <w:r w:rsidR="00113D76" w:rsidRPr="00D612D4">
              <w:rPr>
                <w:rFonts w:ascii="Arial" w:eastAsia="HelveticaNeueLTStd-Lt" w:hAnsi="Arial" w:cs="Arial"/>
                <w:sz w:val="22"/>
              </w:rPr>
              <w:t xml:space="preserve"> </w:t>
            </w:r>
            <w:r w:rsidR="00956464" w:rsidRPr="00D612D4">
              <w:rPr>
                <w:rFonts w:ascii="Arial" w:eastAsia="HelveticaNeueLTStd-Lt" w:hAnsi="Arial" w:cs="Arial"/>
                <w:sz w:val="22"/>
              </w:rPr>
              <w:t xml:space="preserve">demonstrate the </w:t>
            </w:r>
            <w:r w:rsidR="00554605" w:rsidRPr="00D612D4">
              <w:rPr>
                <w:rFonts w:ascii="Arial" w:eastAsia="HelveticaNeueLTStd-Lt" w:hAnsi="Arial" w:cs="Arial"/>
                <w:sz w:val="22"/>
              </w:rPr>
              <w:t>benefit</w:t>
            </w:r>
            <w:r w:rsidR="009D7DC0" w:rsidRPr="00D612D4">
              <w:rPr>
                <w:rFonts w:ascii="Arial" w:eastAsia="HelveticaNeueLTStd-Lt" w:hAnsi="Arial" w:cs="Arial"/>
                <w:sz w:val="22"/>
              </w:rPr>
              <w:t xml:space="preserve"> </w:t>
            </w:r>
            <w:r w:rsidR="00956464" w:rsidRPr="00D612D4">
              <w:rPr>
                <w:rFonts w:ascii="Arial" w:eastAsia="DengXian" w:hAnsi="Arial" w:cs="Arial"/>
                <w:b/>
                <w:bCs/>
                <w:sz w:val="22"/>
              </w:rPr>
              <w:t xml:space="preserve">KLN </w:t>
            </w:r>
            <w:r w:rsidR="00956464" w:rsidRPr="00D612D4">
              <w:rPr>
                <w:rFonts w:ascii="Arial" w:eastAsia="Arial" w:hAnsi="Arial" w:cs="Arial"/>
                <w:b/>
                <w:sz w:val="22"/>
                <w:u w:val="single"/>
              </w:rPr>
              <w:t>Group</w:t>
            </w:r>
            <w:r w:rsidR="00956464" w:rsidRPr="00D612D4">
              <w:rPr>
                <w:rFonts w:ascii="Arial" w:eastAsia="HelveticaNeueLTStd-Lt" w:hAnsi="Arial" w:cs="Arial"/>
                <w:sz w:val="22"/>
              </w:rPr>
              <w:t xml:space="preserve"> can enjoy in </w:t>
            </w:r>
            <w:r w:rsidR="00D97B59" w:rsidRPr="00D612D4">
              <w:rPr>
                <w:rFonts w:ascii="Arial" w:eastAsia="HelveticaNeueLTStd-Lt" w:hAnsi="Arial" w:cs="Arial"/>
                <w:sz w:val="22"/>
              </w:rPr>
              <w:t xml:space="preserve">return. </w:t>
            </w:r>
          </w:p>
          <w:p w14:paraId="1198CF20" w14:textId="04E8B6C6" w:rsidR="001A46FE" w:rsidRPr="00D612D4" w:rsidRDefault="001A46FE" w:rsidP="00901DEF">
            <w:pPr>
              <w:pStyle w:val="ListParagraph"/>
              <w:spacing w:line="240" w:lineRule="exact"/>
              <w:ind w:leftChars="0" w:left="437"/>
              <w:contextualSpacing/>
              <w:jc w:val="right"/>
              <w:rPr>
                <w:rFonts w:ascii="Arial" w:hAnsi="Arial" w:cs="Arial"/>
                <w:sz w:val="22"/>
              </w:rPr>
            </w:pPr>
            <w:r w:rsidRPr="00D612D4">
              <w:rPr>
                <w:rFonts w:ascii="Arial" w:hAnsi="Arial" w:cs="Arial"/>
                <w:sz w:val="22"/>
              </w:rPr>
              <w:t>(1</w:t>
            </w:r>
            <w:r w:rsidR="00832D14" w:rsidRPr="00D612D4">
              <w:rPr>
                <w:rFonts w:ascii="Arial" w:hAnsi="Arial" w:cs="Arial"/>
                <w:sz w:val="22"/>
              </w:rPr>
              <w:t>5</w:t>
            </w:r>
            <w:r w:rsidRPr="00D612D4">
              <w:rPr>
                <w:rFonts w:ascii="Arial" w:hAnsi="Arial" w:cs="Arial"/>
                <w:sz w:val="22"/>
              </w:rPr>
              <w:t xml:space="preserve"> marks</w:t>
            </w:r>
            <w:r w:rsidRPr="00D612D4">
              <w:rPr>
                <w:rFonts w:ascii="Arial" w:eastAsia="HelveticaNeueLTStd-Lt" w:hAnsi="Arial" w:cs="Arial"/>
                <w:bCs/>
                <w:sz w:val="22"/>
                <w:lang w:eastAsia="zh-HK"/>
              </w:rPr>
              <w:t xml:space="preserve"> – approximately </w:t>
            </w:r>
            <w:r w:rsidR="0000774C" w:rsidRPr="00D612D4">
              <w:rPr>
                <w:rFonts w:ascii="Arial" w:eastAsia="HelveticaNeueLTStd-Lt" w:hAnsi="Arial" w:cs="Arial"/>
                <w:bCs/>
                <w:sz w:val="22"/>
                <w:lang w:eastAsia="zh-HK"/>
              </w:rPr>
              <w:t>3</w:t>
            </w:r>
            <w:r w:rsidRPr="00D612D4">
              <w:rPr>
                <w:rFonts w:ascii="Arial" w:eastAsia="HelveticaNeueLTStd-Lt" w:hAnsi="Arial" w:cs="Arial"/>
                <w:bCs/>
                <w:sz w:val="22"/>
                <w:lang w:eastAsia="zh-HK"/>
              </w:rPr>
              <w:t xml:space="preserve"> page</w:t>
            </w:r>
            <w:r w:rsidRPr="00D612D4">
              <w:rPr>
                <w:rFonts w:ascii="Arial" w:eastAsia="HelveticaNeueLTStd-Lt" w:hAnsi="Arial" w:cs="Arial"/>
                <w:bCs/>
                <w:sz w:val="22"/>
              </w:rPr>
              <w:t>s</w:t>
            </w:r>
            <w:r w:rsidRPr="00D612D4">
              <w:rPr>
                <w:rFonts w:ascii="Arial" w:hAnsi="Arial" w:cs="Arial"/>
                <w:sz w:val="22"/>
              </w:rPr>
              <w:t>)</w:t>
            </w:r>
          </w:p>
          <w:p w14:paraId="72285D86" w14:textId="77777777" w:rsidR="001A46FE" w:rsidRPr="00D612D4" w:rsidRDefault="001A46FE" w:rsidP="00901DEF">
            <w:pPr>
              <w:pStyle w:val="ListParagraph"/>
              <w:spacing w:line="240" w:lineRule="exact"/>
              <w:ind w:leftChars="0" w:left="436"/>
              <w:jc w:val="both"/>
              <w:rPr>
                <w:rFonts w:ascii="Arial" w:eastAsia="HelveticaNeueLTStd-Lt" w:hAnsi="Arial" w:cs="Arial"/>
                <w:sz w:val="22"/>
              </w:rPr>
            </w:pPr>
          </w:p>
          <w:p w14:paraId="6DA4FF14" w14:textId="49AD426B" w:rsidR="0054171A" w:rsidRPr="00D612D4" w:rsidRDefault="00F848E3" w:rsidP="002660B2">
            <w:pPr>
              <w:pStyle w:val="ListParagraph"/>
              <w:numPr>
                <w:ilvl w:val="0"/>
                <w:numId w:val="17"/>
              </w:numPr>
              <w:spacing w:line="240" w:lineRule="exact"/>
              <w:ind w:leftChars="0" w:left="436" w:hanging="425"/>
              <w:jc w:val="both"/>
              <w:rPr>
                <w:rFonts w:ascii="Arial" w:eastAsia="HelveticaNeueLTStd-Lt" w:hAnsi="Arial" w:cs="Arial"/>
                <w:sz w:val="22"/>
              </w:rPr>
            </w:pPr>
            <w:r w:rsidRPr="00D612D4">
              <w:rPr>
                <w:rFonts w:ascii="Arial" w:eastAsia="HelveticaNeueLTStd-Lt" w:hAnsi="Arial" w:cs="Arial"/>
                <w:sz w:val="22"/>
              </w:rPr>
              <w:t xml:space="preserve">Suggest </w:t>
            </w:r>
            <w:r w:rsidR="00132760" w:rsidRPr="00D612D4">
              <w:rPr>
                <w:rFonts w:ascii="Arial" w:eastAsia="HelveticaNeueLTStd-Lt" w:hAnsi="Arial" w:cs="Arial"/>
                <w:sz w:val="22"/>
              </w:rPr>
              <w:t>TWO</w:t>
            </w:r>
            <w:r w:rsidR="001C45FD" w:rsidRPr="00D612D4">
              <w:rPr>
                <w:rFonts w:ascii="Arial" w:eastAsia="HelveticaNeueLTStd-Lt" w:hAnsi="Arial" w:cs="Arial"/>
                <w:sz w:val="22"/>
              </w:rPr>
              <w:t xml:space="preserve"> further action</w:t>
            </w:r>
            <w:r w:rsidR="00302CBA" w:rsidRPr="00D612D4">
              <w:rPr>
                <w:rFonts w:ascii="Arial" w:eastAsia="HelveticaNeueLTStd-Lt" w:hAnsi="Arial" w:cs="Arial"/>
                <w:sz w:val="22"/>
              </w:rPr>
              <w:t>s</w:t>
            </w:r>
            <w:r w:rsidR="00B7339A" w:rsidRPr="00D612D4">
              <w:rPr>
                <w:rFonts w:ascii="Arial" w:eastAsia="DengXian" w:hAnsi="Arial" w:cs="Arial"/>
                <w:b/>
                <w:bCs/>
                <w:sz w:val="22"/>
              </w:rPr>
              <w:t xml:space="preserve"> KLN </w:t>
            </w:r>
            <w:r w:rsidR="00B7339A" w:rsidRPr="00D612D4">
              <w:rPr>
                <w:rFonts w:ascii="Arial" w:eastAsia="Arial" w:hAnsi="Arial" w:cs="Arial"/>
                <w:b/>
                <w:sz w:val="22"/>
                <w:u w:val="single"/>
              </w:rPr>
              <w:t>Group</w:t>
            </w:r>
            <w:r w:rsidR="00B7339A" w:rsidRPr="00D612D4">
              <w:rPr>
                <w:rFonts w:ascii="Arial" w:eastAsia="HelveticaNeueLTStd-Lt" w:hAnsi="Arial" w:cs="Arial"/>
                <w:sz w:val="22"/>
              </w:rPr>
              <w:t xml:space="preserve"> may consider </w:t>
            </w:r>
            <w:r w:rsidR="00E15B3C" w:rsidRPr="00D612D4">
              <w:rPr>
                <w:rFonts w:ascii="Arial" w:eastAsia="HelveticaNeueLTStd-Lt" w:hAnsi="Arial" w:cs="Arial"/>
                <w:sz w:val="22"/>
              </w:rPr>
              <w:t xml:space="preserve">(not restricted </w:t>
            </w:r>
            <w:r w:rsidR="001C45FD" w:rsidRPr="00D612D4">
              <w:rPr>
                <w:rFonts w:ascii="Arial" w:eastAsia="HelveticaNeueLTStd-Lt" w:hAnsi="Arial" w:cs="Arial"/>
                <w:sz w:val="22"/>
              </w:rPr>
              <w:t xml:space="preserve">to </w:t>
            </w:r>
            <w:r w:rsidR="00E15B3C" w:rsidRPr="00D612D4">
              <w:rPr>
                <w:rFonts w:ascii="Arial" w:eastAsia="HelveticaNeueLTStd-Lt" w:hAnsi="Arial" w:cs="Arial"/>
                <w:sz w:val="22"/>
              </w:rPr>
              <w:t xml:space="preserve">those areas </w:t>
            </w:r>
            <w:r w:rsidR="00E3065C" w:rsidRPr="00D612D4">
              <w:rPr>
                <w:rFonts w:ascii="Arial" w:eastAsia="HelveticaNeueLTStd-Lt" w:hAnsi="Arial" w:cs="Arial"/>
                <w:sz w:val="22"/>
              </w:rPr>
              <w:t>you discussed</w:t>
            </w:r>
            <w:r w:rsidR="00E15B3C" w:rsidRPr="00D612D4">
              <w:rPr>
                <w:rFonts w:ascii="Arial" w:eastAsia="HelveticaNeueLTStd-Lt" w:hAnsi="Arial" w:cs="Arial"/>
                <w:sz w:val="22"/>
              </w:rPr>
              <w:t xml:space="preserve"> in </w:t>
            </w:r>
            <w:proofErr w:type="spellStart"/>
            <w:r w:rsidR="00E15B3C" w:rsidRPr="00D612D4">
              <w:rPr>
                <w:rFonts w:ascii="Arial" w:eastAsia="HelveticaNeueLTStd-Lt" w:hAnsi="Arial" w:cs="Arial"/>
                <w:sz w:val="22"/>
              </w:rPr>
              <w:t>i</w:t>
            </w:r>
            <w:proofErr w:type="spellEnd"/>
            <w:r w:rsidR="00E15B3C" w:rsidRPr="00D612D4">
              <w:rPr>
                <w:rFonts w:ascii="Arial" w:eastAsia="HelveticaNeueLTStd-Lt" w:hAnsi="Arial" w:cs="Arial"/>
                <w:sz w:val="22"/>
              </w:rPr>
              <w:t>. and ii. above)</w:t>
            </w:r>
            <w:r w:rsidR="00B7339A" w:rsidRPr="00D612D4">
              <w:rPr>
                <w:rFonts w:ascii="Arial" w:eastAsia="HelveticaNeueLTStd-Lt" w:hAnsi="Arial" w:cs="Arial"/>
                <w:sz w:val="22"/>
              </w:rPr>
              <w:t>.</w:t>
            </w:r>
            <w:r w:rsidR="000A3393" w:rsidRPr="00D612D4">
              <w:rPr>
                <w:rFonts w:ascii="Arial" w:eastAsia="HelveticaNeueLTStd-Lt" w:hAnsi="Arial" w:cs="Arial"/>
                <w:sz w:val="22"/>
              </w:rPr>
              <w:t xml:space="preserve"> Support</w:t>
            </w:r>
            <w:r w:rsidR="0088282E" w:rsidRPr="00D612D4">
              <w:rPr>
                <w:rFonts w:ascii="Arial" w:eastAsia="HelveticaNeueLTStd-Lt" w:hAnsi="Arial" w:cs="Arial"/>
                <w:sz w:val="22"/>
              </w:rPr>
              <w:t xml:space="preserve"> your suggestions with </w:t>
            </w:r>
            <w:r w:rsidR="00953A98" w:rsidRPr="00D612D4">
              <w:rPr>
                <w:rFonts w:ascii="Arial" w:eastAsia="HelveticaNeueLTStd-Lt" w:hAnsi="Arial" w:cs="Arial"/>
                <w:sz w:val="22"/>
              </w:rPr>
              <w:t xml:space="preserve">some </w:t>
            </w:r>
            <w:r w:rsidR="0088282E" w:rsidRPr="00D612D4">
              <w:rPr>
                <w:rFonts w:ascii="Arial" w:eastAsia="HelveticaNeueLTStd-Lt" w:hAnsi="Arial" w:cs="Arial"/>
                <w:sz w:val="22"/>
              </w:rPr>
              <w:t>implementation detail.</w:t>
            </w:r>
          </w:p>
          <w:p w14:paraId="71E4E677" w14:textId="55DDE00E" w:rsidR="00B87E5F" w:rsidRPr="00D612D4" w:rsidRDefault="00B87E5F" w:rsidP="002660B2">
            <w:pPr>
              <w:pStyle w:val="ListParagraph"/>
              <w:spacing w:line="240" w:lineRule="exact"/>
              <w:ind w:leftChars="0" w:left="436"/>
              <w:jc w:val="right"/>
              <w:rPr>
                <w:rFonts w:ascii="Arial" w:eastAsia="HelveticaNeueLTStd-Lt" w:hAnsi="Arial" w:cs="Arial"/>
                <w:sz w:val="22"/>
              </w:rPr>
            </w:pPr>
          </w:p>
        </w:tc>
      </w:tr>
      <w:tr w:rsidR="00615823" w:rsidRPr="00D612D4" w14:paraId="38C3B04F" w14:textId="77777777" w:rsidTr="002660B2">
        <w:tc>
          <w:tcPr>
            <w:tcW w:w="592" w:type="dxa"/>
          </w:tcPr>
          <w:p w14:paraId="654C96F0" w14:textId="77777777" w:rsidR="00615823" w:rsidRPr="00D612D4" w:rsidRDefault="00615823" w:rsidP="002660B2">
            <w:pPr>
              <w:spacing w:line="260" w:lineRule="exact"/>
              <w:jc w:val="both"/>
              <w:rPr>
                <w:rFonts w:ascii="Arial" w:hAnsi="Arial" w:cs="Arial"/>
                <w:sz w:val="22"/>
                <w:szCs w:val="22"/>
              </w:rPr>
            </w:pPr>
          </w:p>
        </w:tc>
        <w:tc>
          <w:tcPr>
            <w:tcW w:w="8579" w:type="dxa"/>
          </w:tcPr>
          <w:p w14:paraId="46474F8D" w14:textId="4E86DE68" w:rsidR="00615823" w:rsidRPr="00D612D4" w:rsidRDefault="00EE1B42" w:rsidP="004D7513">
            <w:pPr>
              <w:spacing w:line="260" w:lineRule="exact"/>
              <w:jc w:val="right"/>
              <w:rPr>
                <w:rFonts w:ascii="Arial" w:hAnsi="Arial" w:cs="Arial"/>
                <w:sz w:val="22"/>
                <w:szCs w:val="22"/>
              </w:rPr>
            </w:pPr>
            <w:r w:rsidRPr="00D612D4">
              <w:rPr>
                <w:rFonts w:ascii="Arial" w:hAnsi="Arial" w:cs="Arial"/>
                <w:sz w:val="22"/>
                <w:szCs w:val="22"/>
              </w:rPr>
              <w:t>(</w:t>
            </w:r>
            <w:r w:rsidR="00EC3FF6" w:rsidRPr="00D612D4">
              <w:rPr>
                <w:rFonts w:ascii="Arial" w:hAnsi="Arial" w:cs="Arial"/>
                <w:sz w:val="22"/>
                <w:szCs w:val="22"/>
              </w:rPr>
              <w:t>1</w:t>
            </w:r>
            <w:r w:rsidR="007D31E6" w:rsidRPr="00D612D4">
              <w:rPr>
                <w:rFonts w:ascii="Arial" w:hAnsi="Arial" w:cs="Arial"/>
                <w:sz w:val="22"/>
                <w:szCs w:val="22"/>
              </w:rPr>
              <w:t>0</w:t>
            </w:r>
            <w:r w:rsidRPr="00D612D4">
              <w:rPr>
                <w:rFonts w:ascii="Arial" w:hAnsi="Arial" w:cs="Arial"/>
                <w:sz w:val="22"/>
                <w:szCs w:val="22"/>
              </w:rPr>
              <w:t xml:space="preserve"> marks</w:t>
            </w:r>
            <w:r w:rsidRPr="00D612D4">
              <w:rPr>
                <w:rFonts w:ascii="Arial" w:eastAsia="HelveticaNeueLTStd-Lt" w:hAnsi="Arial" w:cs="Arial"/>
                <w:bCs/>
                <w:sz w:val="22"/>
                <w:szCs w:val="22"/>
                <w:lang w:eastAsia="zh-HK"/>
              </w:rPr>
              <w:t xml:space="preserve"> – approximately </w:t>
            </w:r>
            <w:r w:rsidR="00EC3FF6" w:rsidRPr="00D612D4">
              <w:rPr>
                <w:rFonts w:ascii="Arial" w:eastAsia="HelveticaNeueLTStd-Lt" w:hAnsi="Arial" w:cs="Arial"/>
                <w:bCs/>
                <w:sz w:val="22"/>
                <w:szCs w:val="22"/>
                <w:lang w:eastAsia="zh-HK"/>
              </w:rPr>
              <w:t>2</w:t>
            </w:r>
            <w:r w:rsidR="00A37165" w:rsidRPr="00D612D4">
              <w:rPr>
                <w:rFonts w:ascii="Arial" w:eastAsia="HelveticaNeueLTStd-Lt" w:hAnsi="Arial" w:cs="Arial"/>
                <w:bCs/>
                <w:sz w:val="22"/>
                <w:szCs w:val="22"/>
                <w:lang w:eastAsia="zh-HK"/>
              </w:rPr>
              <w:t xml:space="preserve"> </w:t>
            </w:r>
            <w:r w:rsidRPr="00D612D4">
              <w:rPr>
                <w:rFonts w:ascii="Arial" w:eastAsia="HelveticaNeueLTStd-Lt" w:hAnsi="Arial" w:cs="Arial"/>
                <w:bCs/>
                <w:sz w:val="22"/>
                <w:szCs w:val="22"/>
                <w:lang w:eastAsia="zh-HK"/>
              </w:rPr>
              <w:t>page</w:t>
            </w:r>
            <w:r w:rsidR="00EC3FF6" w:rsidRPr="00D612D4">
              <w:rPr>
                <w:rFonts w:ascii="Arial" w:eastAsia="HelveticaNeueLTStd-Lt" w:hAnsi="Arial" w:cs="Arial" w:hint="eastAsia"/>
                <w:bCs/>
                <w:sz w:val="22"/>
                <w:szCs w:val="22"/>
              </w:rPr>
              <w:t>s</w:t>
            </w:r>
            <w:r w:rsidRPr="00D612D4">
              <w:rPr>
                <w:rFonts w:ascii="Arial" w:hAnsi="Arial" w:cs="Arial"/>
                <w:sz w:val="22"/>
                <w:szCs w:val="22"/>
              </w:rPr>
              <w:t>)</w:t>
            </w:r>
          </w:p>
        </w:tc>
      </w:tr>
      <w:tr w:rsidR="00EE1B42" w:rsidRPr="00D612D4" w14:paraId="6C1D87FE" w14:textId="77777777" w:rsidTr="002660B2">
        <w:tc>
          <w:tcPr>
            <w:tcW w:w="592" w:type="dxa"/>
          </w:tcPr>
          <w:p w14:paraId="464FA99B" w14:textId="77777777" w:rsidR="00EE1B42" w:rsidRPr="00D612D4" w:rsidRDefault="00EE1B42" w:rsidP="002660B2">
            <w:pPr>
              <w:spacing w:line="260" w:lineRule="exact"/>
              <w:jc w:val="both"/>
              <w:rPr>
                <w:rFonts w:ascii="Arial" w:hAnsi="Arial" w:cs="Arial"/>
                <w:sz w:val="22"/>
                <w:szCs w:val="22"/>
              </w:rPr>
            </w:pPr>
          </w:p>
        </w:tc>
        <w:tc>
          <w:tcPr>
            <w:tcW w:w="8579" w:type="dxa"/>
          </w:tcPr>
          <w:p w14:paraId="792A7027" w14:textId="77777777" w:rsidR="00EE1B42" w:rsidRPr="00D612D4" w:rsidRDefault="00EE1B42" w:rsidP="002660B2">
            <w:pPr>
              <w:spacing w:line="260" w:lineRule="exact"/>
              <w:jc w:val="right"/>
              <w:rPr>
                <w:rFonts w:ascii="Arial" w:hAnsi="Arial" w:cs="Arial"/>
                <w:sz w:val="22"/>
                <w:szCs w:val="22"/>
              </w:rPr>
            </w:pPr>
          </w:p>
        </w:tc>
      </w:tr>
      <w:tr w:rsidR="004F3019" w:rsidRPr="00D612D4" w14:paraId="2BAA4018" w14:textId="77777777" w:rsidTr="002660B2">
        <w:tc>
          <w:tcPr>
            <w:tcW w:w="592" w:type="dxa"/>
          </w:tcPr>
          <w:p w14:paraId="43F716FB" w14:textId="77777777" w:rsidR="004F3019" w:rsidRPr="00D612D4" w:rsidRDefault="004F3019" w:rsidP="002660B2">
            <w:pPr>
              <w:spacing w:line="260" w:lineRule="exact"/>
              <w:jc w:val="both"/>
              <w:rPr>
                <w:rFonts w:ascii="Arial" w:hAnsi="Arial" w:cs="Arial"/>
                <w:sz w:val="22"/>
                <w:szCs w:val="22"/>
              </w:rPr>
            </w:pPr>
            <w:r w:rsidRPr="00D612D4">
              <w:rPr>
                <w:rFonts w:ascii="Arial" w:hAnsi="Arial" w:cs="Arial"/>
                <w:sz w:val="22"/>
                <w:szCs w:val="22"/>
              </w:rPr>
              <w:t xml:space="preserve">E) </w:t>
            </w:r>
          </w:p>
        </w:tc>
        <w:tc>
          <w:tcPr>
            <w:tcW w:w="8579" w:type="dxa"/>
          </w:tcPr>
          <w:p w14:paraId="793970D3" w14:textId="66084145" w:rsidR="004F3019" w:rsidRPr="00D612D4" w:rsidRDefault="004F3019" w:rsidP="007D0DDA">
            <w:pPr>
              <w:spacing w:line="260" w:lineRule="exact"/>
              <w:jc w:val="both"/>
              <w:rPr>
                <w:rFonts w:ascii="Arial" w:hAnsi="Arial" w:cs="Arial"/>
                <w:sz w:val="22"/>
                <w:szCs w:val="22"/>
              </w:rPr>
            </w:pPr>
            <w:r w:rsidRPr="00D612D4">
              <w:rPr>
                <w:rFonts w:ascii="Arial" w:hAnsi="Arial" w:cs="Arial"/>
                <w:sz w:val="22"/>
                <w:szCs w:val="22"/>
              </w:rPr>
              <w:t xml:space="preserve">Conclusion </w:t>
            </w:r>
            <w:r w:rsidR="001E51B1" w:rsidRPr="00D612D4">
              <w:rPr>
                <w:rFonts w:ascii="Arial" w:hAnsi="Arial" w:cs="Arial"/>
                <w:sz w:val="22"/>
                <w:szCs w:val="22"/>
              </w:rPr>
              <w:t xml:space="preserve">                             </w:t>
            </w:r>
            <w:r w:rsidR="00D504BE" w:rsidRPr="00D612D4">
              <w:rPr>
                <w:rFonts w:ascii="Arial" w:hAnsi="Arial" w:cs="Arial"/>
                <w:sz w:val="22"/>
                <w:szCs w:val="22"/>
              </w:rPr>
              <w:t xml:space="preserve"> </w:t>
            </w:r>
            <w:r w:rsidR="00072EBC" w:rsidRPr="00D612D4">
              <w:rPr>
                <w:rFonts w:ascii="Arial" w:hAnsi="Arial" w:cs="Arial"/>
                <w:sz w:val="22"/>
                <w:szCs w:val="22"/>
              </w:rPr>
              <w:t xml:space="preserve">    </w:t>
            </w:r>
            <w:r w:rsidR="001743B2" w:rsidRPr="00D612D4">
              <w:rPr>
                <w:rFonts w:ascii="Arial" w:hAnsi="Arial" w:cs="Arial"/>
                <w:sz w:val="22"/>
                <w:szCs w:val="22"/>
              </w:rPr>
              <w:t xml:space="preserve"> </w:t>
            </w:r>
            <w:r w:rsidR="001E51B1" w:rsidRPr="00D612D4">
              <w:rPr>
                <w:rFonts w:ascii="Arial" w:eastAsia="HelveticaNeueLTStd-Lt" w:hAnsi="Arial" w:cs="Arial"/>
                <w:bCs/>
                <w:sz w:val="22"/>
                <w:szCs w:val="22"/>
                <w:lang w:eastAsia="zh-HK"/>
              </w:rPr>
              <w:t>(</w:t>
            </w:r>
            <w:r w:rsidR="001743B2" w:rsidRPr="00D612D4">
              <w:rPr>
                <w:rFonts w:ascii="Arial" w:eastAsia="HelveticaNeueLTStd-Lt" w:hAnsi="Arial" w:cs="Arial"/>
                <w:bCs/>
                <w:sz w:val="22"/>
                <w:szCs w:val="22"/>
                <w:lang w:eastAsia="zh-HK"/>
              </w:rPr>
              <w:t>5</w:t>
            </w:r>
            <w:r w:rsidR="001E51B1" w:rsidRPr="00D612D4">
              <w:rPr>
                <w:rFonts w:ascii="Arial" w:eastAsia="HelveticaNeueLTStd-Lt" w:hAnsi="Arial" w:cs="Arial"/>
                <w:bCs/>
                <w:sz w:val="22"/>
                <w:szCs w:val="22"/>
                <w:lang w:eastAsia="zh-HK"/>
              </w:rPr>
              <w:t xml:space="preserve"> marks – approximately </w:t>
            </w:r>
            <w:r w:rsidR="001743B2" w:rsidRPr="00D612D4">
              <w:rPr>
                <w:rFonts w:ascii="Arial" w:eastAsia="HelveticaNeueLTStd-Lt" w:hAnsi="Arial" w:cs="Arial"/>
                <w:bCs/>
                <w:sz w:val="22"/>
                <w:szCs w:val="22"/>
                <w:lang w:eastAsia="zh-HK"/>
              </w:rPr>
              <w:t>1</w:t>
            </w:r>
            <w:r w:rsidR="001E51B1" w:rsidRPr="00D612D4">
              <w:rPr>
                <w:rFonts w:ascii="Arial" w:eastAsia="HelveticaNeueLTStd-Lt" w:hAnsi="Arial" w:cs="Arial"/>
                <w:bCs/>
                <w:sz w:val="22"/>
                <w:szCs w:val="22"/>
                <w:lang w:eastAsia="zh-HK"/>
              </w:rPr>
              <w:t xml:space="preserve"> page)</w:t>
            </w:r>
          </w:p>
        </w:tc>
      </w:tr>
      <w:tr w:rsidR="004F3019" w:rsidRPr="00D612D4" w14:paraId="25225305" w14:textId="77777777" w:rsidTr="002660B2">
        <w:tc>
          <w:tcPr>
            <w:tcW w:w="592" w:type="dxa"/>
          </w:tcPr>
          <w:p w14:paraId="09CBB135" w14:textId="77777777" w:rsidR="004F3019" w:rsidRPr="00D612D4" w:rsidRDefault="004F3019" w:rsidP="002660B2">
            <w:pPr>
              <w:spacing w:line="260" w:lineRule="exact"/>
              <w:jc w:val="both"/>
              <w:rPr>
                <w:rFonts w:ascii="Arial" w:hAnsi="Arial" w:cs="Arial"/>
                <w:sz w:val="22"/>
                <w:szCs w:val="22"/>
              </w:rPr>
            </w:pPr>
          </w:p>
        </w:tc>
        <w:tc>
          <w:tcPr>
            <w:tcW w:w="8579" w:type="dxa"/>
          </w:tcPr>
          <w:p w14:paraId="6659FBEB" w14:textId="2345D1EB" w:rsidR="004F3019" w:rsidRPr="00D612D4" w:rsidRDefault="00072EBC" w:rsidP="002660B2">
            <w:pPr>
              <w:spacing w:line="260" w:lineRule="exact"/>
              <w:jc w:val="both"/>
              <w:rPr>
                <w:rFonts w:ascii="Arial" w:hAnsi="Arial" w:cs="Arial"/>
                <w:sz w:val="22"/>
                <w:szCs w:val="22"/>
              </w:rPr>
            </w:pPr>
            <w:r w:rsidRPr="00D612D4">
              <w:rPr>
                <w:rFonts w:ascii="Arial" w:hAnsi="Arial" w:cs="Arial"/>
                <w:sz w:val="22"/>
                <w:szCs w:val="22"/>
              </w:rPr>
              <w:t xml:space="preserve"> </w:t>
            </w:r>
          </w:p>
        </w:tc>
      </w:tr>
      <w:tr w:rsidR="004F3019" w:rsidRPr="00D612D4" w14:paraId="3C30A884" w14:textId="77777777" w:rsidTr="002660B2">
        <w:tc>
          <w:tcPr>
            <w:tcW w:w="592" w:type="dxa"/>
          </w:tcPr>
          <w:p w14:paraId="30D7A8D4" w14:textId="77777777" w:rsidR="004F3019" w:rsidRPr="00D612D4" w:rsidRDefault="004F3019" w:rsidP="002660B2">
            <w:pPr>
              <w:spacing w:line="260" w:lineRule="exact"/>
              <w:jc w:val="both"/>
              <w:rPr>
                <w:rFonts w:ascii="Arial" w:hAnsi="Arial" w:cs="Arial"/>
                <w:sz w:val="22"/>
                <w:szCs w:val="22"/>
              </w:rPr>
            </w:pPr>
            <w:r w:rsidRPr="00D612D4">
              <w:rPr>
                <w:rFonts w:ascii="Arial" w:hAnsi="Arial" w:cs="Arial"/>
                <w:sz w:val="22"/>
                <w:szCs w:val="22"/>
              </w:rPr>
              <w:t>F)</w:t>
            </w:r>
          </w:p>
        </w:tc>
        <w:tc>
          <w:tcPr>
            <w:tcW w:w="8579" w:type="dxa"/>
          </w:tcPr>
          <w:p w14:paraId="08BFF689" w14:textId="16D9DEF6" w:rsidR="00757C8E" w:rsidRPr="00D612D4" w:rsidRDefault="004F3019" w:rsidP="002660B2">
            <w:pPr>
              <w:tabs>
                <w:tab w:val="left" w:pos="7884"/>
              </w:tabs>
              <w:spacing w:line="260" w:lineRule="exact"/>
              <w:jc w:val="both"/>
              <w:rPr>
                <w:rFonts w:ascii="Arial" w:eastAsia="HelveticaNeueLTStd-Lt" w:hAnsi="Arial" w:cs="Arial"/>
                <w:bCs/>
                <w:sz w:val="22"/>
                <w:szCs w:val="22"/>
                <w:lang w:eastAsia="zh-HK"/>
              </w:rPr>
            </w:pPr>
            <w:r w:rsidRPr="00D612D4">
              <w:rPr>
                <w:rFonts w:ascii="Arial" w:eastAsia="HelveticaNeueLTStd-Lt" w:hAnsi="Arial" w:cs="Arial"/>
                <w:sz w:val="22"/>
                <w:szCs w:val="22"/>
                <w:lang w:eastAsia="zh-HK"/>
              </w:rPr>
              <w:t>Appendices</w:t>
            </w:r>
            <w:r w:rsidR="00302CBA" w:rsidRPr="00D612D4">
              <w:rPr>
                <w:rFonts w:ascii="Arial" w:eastAsia="HelveticaNeueLTStd-Lt" w:hAnsi="Arial" w:cs="Arial"/>
                <w:sz w:val="22"/>
                <w:szCs w:val="22"/>
                <w:lang w:eastAsia="zh-HK"/>
              </w:rPr>
              <w:t>,</w:t>
            </w:r>
            <w:r w:rsidR="00D137FC" w:rsidRPr="00D612D4">
              <w:rPr>
                <w:rFonts w:ascii="Arial" w:eastAsia="HelveticaNeueLTStd-Lt" w:hAnsi="Arial" w:cs="Arial"/>
                <w:sz w:val="22"/>
                <w:szCs w:val="22"/>
                <w:lang w:eastAsia="zh-HK"/>
              </w:rPr>
              <w:t xml:space="preserve"> including </w:t>
            </w:r>
            <w:r w:rsidRPr="00D612D4">
              <w:rPr>
                <w:rFonts w:ascii="Arial" w:eastAsia="HelveticaNeueLTStd-Lt" w:hAnsi="Arial" w:cs="Arial"/>
                <w:bCs/>
                <w:sz w:val="22"/>
                <w:szCs w:val="22"/>
                <w:lang w:eastAsia="zh-HK"/>
              </w:rPr>
              <w:t xml:space="preserve">References, </w:t>
            </w:r>
            <w:r w:rsidR="00B66FE4" w:rsidRPr="00D612D4">
              <w:rPr>
                <w:rFonts w:ascii="Arial" w:eastAsia="HelveticaNeueLTStd-Lt" w:hAnsi="Arial" w:cs="Arial"/>
                <w:bCs/>
                <w:sz w:val="22"/>
                <w:szCs w:val="22"/>
                <w:lang w:eastAsia="zh-HK"/>
              </w:rPr>
              <w:t xml:space="preserve">a </w:t>
            </w:r>
            <w:r w:rsidRPr="00D612D4">
              <w:rPr>
                <w:rFonts w:ascii="Arial" w:eastAsia="HelveticaNeueLTStd-Lt" w:hAnsi="Arial" w:cs="Arial"/>
                <w:bCs/>
                <w:sz w:val="22"/>
                <w:szCs w:val="22"/>
                <w:lang w:eastAsia="zh-HK"/>
              </w:rPr>
              <w:t>glossary of terms</w:t>
            </w:r>
            <w:r w:rsidR="00484080" w:rsidRPr="00D612D4">
              <w:rPr>
                <w:rFonts w:ascii="Arial" w:eastAsia="HelveticaNeueLTStd-Lt" w:hAnsi="Arial" w:cs="Arial"/>
                <w:bCs/>
                <w:sz w:val="22"/>
                <w:szCs w:val="22"/>
                <w:lang w:eastAsia="zh-HK"/>
              </w:rPr>
              <w:t>,</w:t>
            </w:r>
            <w:r w:rsidR="00D137FC" w:rsidRPr="00D612D4">
              <w:rPr>
                <w:rFonts w:ascii="Arial" w:eastAsia="HelveticaNeueLTStd-Lt" w:hAnsi="Arial" w:cs="Arial"/>
                <w:bCs/>
                <w:sz w:val="22"/>
                <w:szCs w:val="22"/>
                <w:lang w:eastAsia="zh-HK"/>
              </w:rPr>
              <w:t xml:space="preserve"> and </w:t>
            </w:r>
            <w:r w:rsidR="00757C8E" w:rsidRPr="00D612D4">
              <w:rPr>
                <w:rFonts w:ascii="Arial" w:eastAsia="HelveticaNeueLTStd-Lt" w:hAnsi="Arial" w:cs="Arial"/>
                <w:bCs/>
                <w:sz w:val="22"/>
                <w:szCs w:val="22"/>
                <w:lang w:eastAsia="zh-HK"/>
              </w:rPr>
              <w:t>d</w:t>
            </w:r>
            <w:r w:rsidRPr="00D612D4">
              <w:rPr>
                <w:rFonts w:ascii="Arial" w:eastAsia="HelveticaNeueLTStd-Lt" w:hAnsi="Arial" w:cs="Arial"/>
                <w:bCs/>
                <w:sz w:val="22"/>
                <w:szCs w:val="22"/>
                <w:lang w:eastAsia="zh-HK"/>
              </w:rPr>
              <w:t>etails of research (if any)</w:t>
            </w:r>
          </w:p>
          <w:p w14:paraId="7A654FDF" w14:textId="02C633DA" w:rsidR="002A55AE" w:rsidRPr="00D612D4" w:rsidRDefault="00D137FC" w:rsidP="002660B2">
            <w:pPr>
              <w:tabs>
                <w:tab w:val="left" w:pos="7884"/>
              </w:tabs>
              <w:spacing w:line="260" w:lineRule="exact"/>
              <w:jc w:val="both"/>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 xml:space="preserve">                                                 </w:t>
            </w:r>
            <w:r w:rsidR="00C63418" w:rsidRPr="00D612D4">
              <w:rPr>
                <w:rFonts w:ascii="Arial" w:eastAsia="HelveticaNeueLTStd-Lt" w:hAnsi="Arial" w:cs="Arial"/>
                <w:bCs/>
                <w:sz w:val="22"/>
                <w:szCs w:val="22"/>
                <w:lang w:eastAsia="zh-HK"/>
              </w:rPr>
              <w:t xml:space="preserve">            </w:t>
            </w:r>
          </w:p>
          <w:p w14:paraId="4A679237" w14:textId="3E2792E3" w:rsidR="004F3019" w:rsidRPr="00D612D4" w:rsidRDefault="00D137FC" w:rsidP="002660B2">
            <w:pPr>
              <w:tabs>
                <w:tab w:val="left" w:pos="7884"/>
              </w:tabs>
              <w:spacing w:line="260" w:lineRule="exact"/>
              <w:jc w:val="right"/>
              <w:rPr>
                <w:rFonts w:ascii="Arial" w:eastAsia="HelveticaNeueLTStd-Lt" w:hAnsi="Arial" w:cs="Arial"/>
                <w:bCs/>
                <w:sz w:val="22"/>
                <w:szCs w:val="22"/>
                <w:lang w:eastAsia="zh-HK"/>
              </w:rPr>
            </w:pPr>
            <w:r w:rsidRPr="00D612D4">
              <w:rPr>
                <w:rFonts w:ascii="Arial" w:eastAsia="HelveticaNeueLTStd-Lt" w:hAnsi="Arial" w:cs="Arial"/>
                <w:bCs/>
                <w:sz w:val="22"/>
                <w:szCs w:val="22"/>
                <w:lang w:eastAsia="zh-HK"/>
              </w:rPr>
              <w:t>(2 marks)</w:t>
            </w:r>
          </w:p>
          <w:p w14:paraId="6A939E66" w14:textId="360DCC68" w:rsidR="00D504BE" w:rsidRPr="00D612D4" w:rsidRDefault="00D504BE" w:rsidP="002660B2">
            <w:pPr>
              <w:tabs>
                <w:tab w:val="left" w:pos="7884"/>
              </w:tabs>
              <w:spacing w:line="260" w:lineRule="exact"/>
              <w:jc w:val="both"/>
              <w:rPr>
                <w:rFonts w:ascii="Arial" w:eastAsia="HelveticaNeueLTStd-Lt" w:hAnsi="Arial" w:cs="Arial"/>
                <w:sz w:val="22"/>
                <w:szCs w:val="22"/>
                <w:lang w:eastAsia="zh-HK"/>
              </w:rPr>
            </w:pPr>
          </w:p>
        </w:tc>
      </w:tr>
      <w:tr w:rsidR="004F3019" w:rsidRPr="00D612D4" w14:paraId="416AC90D" w14:textId="77777777" w:rsidTr="002660B2">
        <w:tc>
          <w:tcPr>
            <w:tcW w:w="592" w:type="dxa"/>
          </w:tcPr>
          <w:p w14:paraId="39639029" w14:textId="77777777" w:rsidR="004F3019" w:rsidRPr="00D612D4" w:rsidRDefault="004F3019" w:rsidP="002660B2">
            <w:pPr>
              <w:spacing w:line="260" w:lineRule="exact"/>
              <w:jc w:val="both"/>
              <w:rPr>
                <w:rFonts w:ascii="Arial" w:hAnsi="Arial" w:cs="Arial"/>
                <w:sz w:val="22"/>
                <w:szCs w:val="22"/>
              </w:rPr>
            </w:pPr>
          </w:p>
        </w:tc>
        <w:tc>
          <w:tcPr>
            <w:tcW w:w="8579" w:type="dxa"/>
          </w:tcPr>
          <w:p w14:paraId="3B9E4285" w14:textId="77777777" w:rsidR="004F3019" w:rsidRPr="00D612D4" w:rsidRDefault="004F3019" w:rsidP="002660B2">
            <w:pPr>
              <w:tabs>
                <w:tab w:val="left" w:pos="851"/>
              </w:tabs>
              <w:spacing w:line="260" w:lineRule="exact"/>
              <w:jc w:val="right"/>
              <w:rPr>
                <w:rFonts w:ascii="Arial" w:eastAsia="HelveticaNeueLTStd-Lt" w:hAnsi="Arial" w:cs="Arial"/>
                <w:b/>
                <w:i/>
                <w:iCs/>
                <w:sz w:val="22"/>
                <w:szCs w:val="22"/>
                <w:lang w:eastAsia="zh-HK"/>
              </w:rPr>
            </w:pPr>
            <w:r w:rsidRPr="00D612D4">
              <w:rPr>
                <w:rFonts w:ascii="Arial" w:eastAsia="HelveticaNeueLTStd-Lt" w:hAnsi="Arial" w:cs="Arial"/>
                <w:b/>
                <w:i/>
                <w:iCs/>
                <w:sz w:val="22"/>
                <w:szCs w:val="22"/>
                <w:lang w:eastAsia="zh-HK"/>
              </w:rPr>
              <w:t>(Total: 100 marks)</w:t>
            </w:r>
          </w:p>
        </w:tc>
      </w:tr>
    </w:tbl>
    <w:p w14:paraId="1B57190A" w14:textId="07DC6994" w:rsidR="00615823" w:rsidRPr="00D612D4" w:rsidRDefault="00D137FC" w:rsidP="00901E92">
      <w:pPr>
        <w:spacing w:line="240" w:lineRule="exact"/>
        <w:jc w:val="both"/>
        <w:rPr>
          <w:rFonts w:ascii="Arial" w:eastAsia="HelveticaNeueLTStd-Lt" w:hAnsi="Arial" w:cs="Arial"/>
          <w:b/>
          <w:sz w:val="22"/>
          <w:szCs w:val="22"/>
          <w:u w:val="single"/>
          <w:lang w:eastAsia="zh-HK"/>
        </w:rPr>
      </w:pPr>
      <w:r w:rsidRPr="00D612D4">
        <w:rPr>
          <w:rFonts w:ascii="Arial" w:eastAsia="HelveticaNeueLTStd-Lt" w:hAnsi="Arial" w:cs="Arial"/>
          <w:b/>
          <w:sz w:val="22"/>
          <w:lang w:eastAsia="zh-HK"/>
        </w:rPr>
        <w:br w:type="page"/>
      </w:r>
      <w:r w:rsidR="00615823" w:rsidRPr="00D612D4">
        <w:rPr>
          <w:rFonts w:ascii="Arial" w:eastAsia="HelveticaNeueLTStd-Lt" w:hAnsi="Arial" w:cs="Arial"/>
          <w:b/>
          <w:sz w:val="22"/>
          <w:szCs w:val="22"/>
          <w:u w:val="single"/>
          <w:lang w:eastAsia="zh-HK"/>
        </w:rPr>
        <w:lastRenderedPageBreak/>
        <w:t>Notes</w:t>
      </w:r>
    </w:p>
    <w:p w14:paraId="77684F4C" w14:textId="77777777" w:rsidR="00615823" w:rsidRPr="00D612D4" w:rsidRDefault="00615823" w:rsidP="00901E92">
      <w:pPr>
        <w:tabs>
          <w:tab w:val="left" w:pos="540"/>
        </w:tabs>
        <w:spacing w:line="240" w:lineRule="exact"/>
        <w:ind w:left="539" w:hangingChars="245" w:hanging="539"/>
        <w:jc w:val="both"/>
        <w:rPr>
          <w:rFonts w:ascii="Arial" w:eastAsia="HelveticaNeueLTStd-Lt" w:hAnsi="Arial" w:cs="Arial"/>
          <w:sz w:val="22"/>
          <w:szCs w:val="22"/>
          <w:lang w:eastAsia="zh-HK"/>
        </w:rPr>
      </w:pPr>
    </w:p>
    <w:p w14:paraId="4481C21B" w14:textId="77777777" w:rsidR="00EC7454" w:rsidRPr="00D612D4" w:rsidRDefault="00945D79" w:rsidP="00C6498D">
      <w:pPr>
        <w:numPr>
          <w:ilvl w:val="0"/>
          <w:numId w:val="1"/>
        </w:numPr>
        <w:spacing w:after="120" w:line="240" w:lineRule="exact"/>
        <w:jc w:val="both"/>
        <w:rPr>
          <w:rFonts w:ascii="Arial" w:eastAsia="HelveticaNeueLTStd-Lt" w:hAnsi="Arial" w:cs="Arial"/>
          <w:sz w:val="22"/>
          <w:szCs w:val="22"/>
          <w:lang w:eastAsia="zh-HK"/>
        </w:rPr>
      </w:pPr>
      <w:r w:rsidRPr="00D612D4">
        <w:rPr>
          <w:rFonts w:ascii="Arial" w:hAnsi="Arial" w:cs="Arial"/>
          <w:sz w:val="22"/>
          <w:szCs w:val="22"/>
        </w:rPr>
        <w:t xml:space="preserve">In preparing your analysis, you should refer to </w:t>
      </w:r>
      <w:r w:rsidR="00EC7454" w:rsidRPr="00D612D4">
        <w:rPr>
          <w:rFonts w:ascii="Arial" w:eastAsia="Arial" w:hAnsi="Arial" w:cs="Arial"/>
          <w:b/>
          <w:bCs/>
          <w:sz w:val="22"/>
          <w:szCs w:val="22"/>
        </w:rPr>
        <w:t>KLN</w:t>
      </w:r>
      <w:r w:rsidR="00E42103" w:rsidRPr="00D612D4">
        <w:rPr>
          <w:rFonts w:ascii="Arial" w:eastAsia="Arial" w:hAnsi="Arial" w:cs="Arial"/>
          <w:b/>
          <w:bCs/>
          <w:sz w:val="22"/>
          <w:szCs w:val="22"/>
        </w:rPr>
        <w:t>’</w:t>
      </w:r>
      <w:r w:rsidRPr="00D612D4">
        <w:rPr>
          <w:rFonts w:ascii="Arial" w:eastAsia="Arial" w:hAnsi="Arial" w:cs="Arial"/>
          <w:b/>
          <w:bCs/>
          <w:sz w:val="22"/>
          <w:szCs w:val="22"/>
        </w:rPr>
        <w:t>s</w:t>
      </w:r>
      <w:r w:rsidRPr="00D612D4">
        <w:rPr>
          <w:rFonts w:ascii="Arial" w:hAnsi="Arial" w:cs="Arial"/>
          <w:sz w:val="22"/>
          <w:szCs w:val="22"/>
        </w:rPr>
        <w:t xml:space="preserve"> </w:t>
      </w:r>
      <w:r w:rsidR="00EC7454" w:rsidRPr="00D612D4">
        <w:rPr>
          <w:rFonts w:ascii="Arial" w:hAnsi="Arial" w:cs="Arial"/>
          <w:sz w:val="22"/>
          <w:szCs w:val="22"/>
        </w:rPr>
        <w:t>website for</w:t>
      </w:r>
    </w:p>
    <w:p w14:paraId="5372EC6D" w14:textId="6BC136C0" w:rsidR="007A3DC0" w:rsidRPr="00D612D4" w:rsidRDefault="007A3DC0" w:rsidP="00C6498D">
      <w:pPr>
        <w:widowControl w:val="0"/>
        <w:numPr>
          <w:ilvl w:val="0"/>
          <w:numId w:val="20"/>
        </w:numPr>
        <w:spacing w:after="120" w:line="240" w:lineRule="exact"/>
        <w:ind w:left="851" w:hanging="77"/>
        <w:rPr>
          <w:rFonts w:ascii="Arial" w:eastAsia="HelveticaNeueLTStd-Lt" w:hAnsi="Arial" w:cs="Arial"/>
          <w:sz w:val="22"/>
          <w:szCs w:val="22"/>
          <w:lang w:eastAsia="zh-HK"/>
        </w:rPr>
      </w:pPr>
      <w:r w:rsidRPr="00D612D4">
        <w:rPr>
          <w:rFonts w:ascii="Arial" w:hAnsi="Arial" w:cs="Arial"/>
          <w:sz w:val="22"/>
          <w:szCs w:val="22"/>
        </w:rPr>
        <w:t>2021</w:t>
      </w:r>
      <w:r w:rsidR="00F73F64" w:rsidRPr="00D612D4">
        <w:rPr>
          <w:rFonts w:ascii="Arial" w:hAnsi="Arial" w:cs="Arial"/>
          <w:sz w:val="22"/>
          <w:szCs w:val="22"/>
        </w:rPr>
        <w:t xml:space="preserve"> and 2020</w:t>
      </w:r>
      <w:r w:rsidRPr="00D612D4">
        <w:rPr>
          <w:rFonts w:ascii="Arial" w:hAnsi="Arial" w:cs="Arial"/>
          <w:sz w:val="22"/>
          <w:szCs w:val="22"/>
        </w:rPr>
        <w:t xml:space="preserve"> Annual Report at </w:t>
      </w:r>
      <w:hyperlink r:id="rId10" w:history="1">
        <w:r w:rsidR="00F73F64" w:rsidRPr="00D612D4">
          <w:rPr>
            <w:rStyle w:val="Hyperlink"/>
            <w:rFonts w:ascii="Arial" w:hAnsi="Arial" w:cs="Arial"/>
            <w:sz w:val="22"/>
            <w:szCs w:val="22"/>
          </w:rPr>
          <w:t>https://www.kln.com/en/investors/financial-reports-presentations/</w:t>
        </w:r>
      </w:hyperlink>
      <w:r w:rsidR="00F73F64" w:rsidRPr="00D612D4">
        <w:rPr>
          <w:rFonts w:ascii="Arial" w:hAnsi="Arial" w:cs="Arial"/>
          <w:sz w:val="22"/>
          <w:szCs w:val="22"/>
        </w:rPr>
        <w:t>, and</w:t>
      </w:r>
    </w:p>
    <w:p w14:paraId="0DAECA91" w14:textId="7AB477ED" w:rsidR="007A0E3F" w:rsidRPr="00D612D4" w:rsidRDefault="007A3DC0" w:rsidP="00C6498D">
      <w:pPr>
        <w:widowControl w:val="0"/>
        <w:numPr>
          <w:ilvl w:val="0"/>
          <w:numId w:val="20"/>
        </w:numPr>
        <w:spacing w:after="120" w:line="240" w:lineRule="exact"/>
        <w:ind w:left="851" w:hanging="77"/>
        <w:rPr>
          <w:rFonts w:ascii="Arial" w:eastAsia="HelveticaNeueLTStd-Lt" w:hAnsi="Arial" w:cs="Arial"/>
          <w:sz w:val="22"/>
          <w:szCs w:val="22"/>
          <w:lang w:eastAsia="zh-HK"/>
        </w:rPr>
      </w:pPr>
      <w:r w:rsidRPr="00D612D4">
        <w:rPr>
          <w:rFonts w:ascii="Arial" w:hAnsi="Arial" w:cs="Arial"/>
          <w:sz w:val="22"/>
          <w:szCs w:val="22"/>
        </w:rPr>
        <w:t>2021 Sustainability Report at</w:t>
      </w:r>
      <w:r w:rsidR="007A0E3F" w:rsidRPr="00D612D4">
        <w:rPr>
          <w:rFonts w:ascii="Arial" w:hAnsi="Arial" w:cs="Arial"/>
          <w:sz w:val="22"/>
          <w:szCs w:val="22"/>
        </w:rPr>
        <w:t xml:space="preserve"> </w:t>
      </w:r>
      <w:hyperlink r:id="rId11" w:history="1">
        <w:r w:rsidR="007A0E3F" w:rsidRPr="00D612D4">
          <w:rPr>
            <w:rStyle w:val="Hyperlink"/>
            <w:rFonts w:ascii="Arial" w:hAnsi="Arial" w:cs="Arial"/>
            <w:sz w:val="22"/>
            <w:szCs w:val="22"/>
          </w:rPr>
          <w:t>https://www.kln.com/en/group/sustainability/sustainability-report/</w:t>
        </w:r>
      </w:hyperlink>
      <w:r w:rsidR="007A0E3F" w:rsidRPr="00D612D4">
        <w:rPr>
          <w:rFonts w:ascii="Arial" w:hAnsi="Arial" w:cs="Arial"/>
          <w:sz w:val="22"/>
          <w:szCs w:val="22"/>
        </w:rPr>
        <w:t xml:space="preserve">. </w:t>
      </w:r>
    </w:p>
    <w:p w14:paraId="4DFB2236" w14:textId="77777777" w:rsidR="005C136B" w:rsidRPr="00D612D4" w:rsidRDefault="005C136B" w:rsidP="005C136B">
      <w:pPr>
        <w:widowControl w:val="0"/>
        <w:spacing w:line="240" w:lineRule="exact"/>
        <w:ind w:left="851"/>
        <w:rPr>
          <w:rFonts w:ascii="Arial" w:eastAsia="HelveticaNeueLTStd-Lt" w:hAnsi="Arial" w:cs="Arial"/>
          <w:sz w:val="22"/>
          <w:szCs w:val="22"/>
          <w:lang w:eastAsia="zh-HK"/>
        </w:rPr>
      </w:pPr>
    </w:p>
    <w:p w14:paraId="29A37E2E" w14:textId="77777777" w:rsidR="004B6C90" w:rsidRPr="00D612D4" w:rsidRDefault="00484080" w:rsidP="004B6C90">
      <w:pPr>
        <w:numPr>
          <w:ilvl w:val="0"/>
          <w:numId w:val="1"/>
        </w:numPr>
        <w:spacing w:line="240" w:lineRule="exact"/>
        <w:jc w:val="both"/>
        <w:rPr>
          <w:rFonts w:ascii="Arial" w:eastAsia="HelveticaNeueLTStd-Lt" w:hAnsi="Arial" w:cs="Arial"/>
          <w:sz w:val="22"/>
          <w:szCs w:val="22"/>
          <w:lang w:eastAsia="zh-HK"/>
        </w:rPr>
      </w:pPr>
      <w:r w:rsidRPr="00D612D4">
        <w:rPr>
          <w:rFonts w:ascii="Arial" w:hAnsi="Arial" w:cs="Arial"/>
          <w:sz w:val="22"/>
          <w:szCs w:val="22"/>
        </w:rPr>
        <w:t>You are required to carry out a detailed financial analysis for </w:t>
      </w:r>
      <w:r w:rsidRPr="00D612D4">
        <w:rPr>
          <w:rStyle w:val="Strong"/>
          <w:rFonts w:ascii="Arial" w:eastAsia="PMingLiU" w:hAnsi="Arial" w:cs="Arial"/>
          <w:color w:val="0E101A"/>
          <w:sz w:val="22"/>
          <w:szCs w:val="22"/>
          <w:u w:val="single"/>
        </w:rPr>
        <w:t>the past TWO years</w:t>
      </w:r>
      <w:r w:rsidRPr="00D612D4">
        <w:rPr>
          <w:rStyle w:val="Strong"/>
          <w:rFonts w:ascii="Arial" w:eastAsia="PMingLiU" w:hAnsi="Arial" w:cs="Arial"/>
          <w:color w:val="0E101A"/>
          <w:sz w:val="22"/>
          <w:szCs w:val="22"/>
        </w:rPr>
        <w:t> </w:t>
      </w:r>
      <w:r w:rsidRPr="00D612D4">
        <w:rPr>
          <w:rFonts w:ascii="Arial" w:hAnsi="Arial" w:cs="Arial"/>
          <w:sz w:val="22"/>
          <w:szCs w:val="22"/>
        </w:rPr>
        <w:t>ending 31 December 20</w:t>
      </w:r>
      <w:r w:rsidR="00DE41BF" w:rsidRPr="00D612D4">
        <w:rPr>
          <w:rFonts w:ascii="Arial" w:hAnsi="Arial" w:cs="Arial"/>
          <w:sz w:val="22"/>
          <w:szCs w:val="22"/>
        </w:rPr>
        <w:t>20</w:t>
      </w:r>
      <w:r w:rsidRPr="00D612D4">
        <w:rPr>
          <w:rFonts w:ascii="Arial" w:hAnsi="Arial" w:cs="Arial"/>
          <w:sz w:val="22"/>
          <w:szCs w:val="22"/>
        </w:rPr>
        <w:t xml:space="preserve"> and 202</w:t>
      </w:r>
      <w:r w:rsidR="00DE41BF" w:rsidRPr="00D612D4">
        <w:rPr>
          <w:rFonts w:ascii="Arial" w:hAnsi="Arial" w:cs="Arial"/>
          <w:sz w:val="22"/>
          <w:szCs w:val="22"/>
        </w:rPr>
        <w:t>1</w:t>
      </w:r>
      <w:r w:rsidRPr="00D612D4">
        <w:rPr>
          <w:rFonts w:ascii="Arial" w:hAnsi="Arial" w:cs="Arial"/>
          <w:sz w:val="22"/>
          <w:szCs w:val="22"/>
        </w:rPr>
        <w:t xml:space="preserve">, respectively. </w:t>
      </w:r>
    </w:p>
    <w:p w14:paraId="371B77C0" w14:textId="69CD40CA" w:rsidR="004B5B30" w:rsidRPr="00D612D4" w:rsidRDefault="004B5B30" w:rsidP="004B6C90">
      <w:pPr>
        <w:pStyle w:val="ListParagraph"/>
        <w:numPr>
          <w:ilvl w:val="0"/>
          <w:numId w:val="24"/>
        </w:numPr>
        <w:spacing w:line="240" w:lineRule="exact"/>
        <w:ind w:leftChars="0" w:left="851" w:hanging="284"/>
        <w:jc w:val="both"/>
        <w:rPr>
          <w:rFonts w:ascii="Arial" w:eastAsia="HelveticaNeueLTStd-Lt" w:hAnsi="Arial" w:cs="Arial"/>
          <w:sz w:val="22"/>
          <w:lang w:eastAsia="zh-HK"/>
        </w:rPr>
      </w:pPr>
      <w:r w:rsidRPr="00D612D4">
        <w:rPr>
          <w:rFonts w:ascii="Arial" w:eastAsia="HelveticaNeueLTStd-Lt" w:hAnsi="Arial" w:cs="Arial"/>
          <w:sz w:val="22"/>
          <w:lang w:eastAsia="zh-HK"/>
        </w:rPr>
        <w:t>s</w:t>
      </w:r>
      <w:r w:rsidR="00484080" w:rsidRPr="00D612D4">
        <w:rPr>
          <w:rFonts w:ascii="Arial" w:eastAsia="HelveticaNeueLTStd-Lt" w:hAnsi="Arial" w:cs="Arial"/>
          <w:sz w:val="22"/>
          <w:lang w:eastAsia="zh-HK"/>
        </w:rPr>
        <w:t>upport your calculations using appropriate formulas as attached on p.5 </w:t>
      </w:r>
      <w:r w:rsidR="00484080" w:rsidRPr="00D612D4">
        <w:rPr>
          <w:rFonts w:ascii="Arial" w:eastAsia="HelveticaNeueLTStd-Lt" w:hAnsi="Arial" w:cs="Arial"/>
          <w:b/>
          <w:bCs/>
          <w:sz w:val="22"/>
          <w:lang w:eastAsia="zh-HK"/>
        </w:rPr>
        <w:t>(Annex 1)</w:t>
      </w:r>
      <w:r w:rsidRPr="00D612D4">
        <w:rPr>
          <w:rFonts w:ascii="Arial" w:eastAsia="HelveticaNeueLTStd-Lt" w:hAnsi="Arial" w:cs="Arial"/>
          <w:sz w:val="22"/>
          <w:lang w:eastAsia="zh-HK"/>
        </w:rPr>
        <w:t>; and</w:t>
      </w:r>
      <w:r w:rsidR="00484080" w:rsidRPr="00D612D4">
        <w:rPr>
          <w:rFonts w:ascii="Arial" w:eastAsia="HelveticaNeueLTStd-Lt" w:hAnsi="Arial" w:cs="Arial"/>
          <w:sz w:val="22"/>
          <w:lang w:eastAsia="zh-HK"/>
        </w:rPr>
        <w:t xml:space="preserve"> </w:t>
      </w:r>
    </w:p>
    <w:p w14:paraId="6A588EC7" w14:textId="3E10D93A" w:rsidR="00484080" w:rsidRPr="00D612D4" w:rsidRDefault="004B5B30" w:rsidP="004B6C90">
      <w:pPr>
        <w:pStyle w:val="ListParagraph"/>
        <w:numPr>
          <w:ilvl w:val="0"/>
          <w:numId w:val="24"/>
        </w:numPr>
        <w:spacing w:line="240" w:lineRule="exact"/>
        <w:ind w:leftChars="0" w:left="851" w:hanging="284"/>
        <w:jc w:val="both"/>
        <w:rPr>
          <w:rFonts w:ascii="Arial" w:eastAsia="HelveticaNeueLTStd-Lt" w:hAnsi="Arial" w:cs="Arial"/>
          <w:sz w:val="22"/>
          <w:lang w:eastAsia="zh-HK"/>
        </w:rPr>
      </w:pPr>
      <w:r w:rsidRPr="00D612D4">
        <w:rPr>
          <w:rFonts w:ascii="Arial" w:eastAsia="HelveticaNeueLTStd-Lt" w:hAnsi="Arial" w:cs="Arial"/>
          <w:sz w:val="22"/>
          <w:lang w:eastAsia="zh-HK"/>
        </w:rPr>
        <w:t>k</w:t>
      </w:r>
      <w:r w:rsidR="00484080" w:rsidRPr="00D612D4">
        <w:rPr>
          <w:rFonts w:ascii="Arial" w:eastAsia="HelveticaNeueLTStd-Lt" w:hAnsi="Arial" w:cs="Arial"/>
          <w:sz w:val="22"/>
          <w:lang w:eastAsia="zh-HK"/>
        </w:rPr>
        <w:t>eep two decimal</w:t>
      </w:r>
      <w:r w:rsidR="00484080" w:rsidRPr="00D612D4">
        <w:rPr>
          <w:rFonts w:ascii="Arial" w:hAnsi="Arial" w:cs="Arial"/>
          <w:sz w:val="22"/>
        </w:rPr>
        <w:t xml:space="preserve"> places in your answers.</w:t>
      </w:r>
    </w:p>
    <w:p w14:paraId="1BDAE8A3" w14:textId="77777777" w:rsidR="00615823" w:rsidRPr="00D612D4" w:rsidRDefault="00615823" w:rsidP="00901E92">
      <w:pPr>
        <w:spacing w:line="240" w:lineRule="exact"/>
        <w:jc w:val="both"/>
        <w:rPr>
          <w:rFonts w:ascii="Arial" w:eastAsia="HelveticaNeueLTStd-Lt" w:hAnsi="Arial" w:cs="Arial"/>
          <w:sz w:val="22"/>
          <w:szCs w:val="22"/>
          <w:lang w:eastAsia="zh-HK"/>
        </w:rPr>
      </w:pPr>
    </w:p>
    <w:p w14:paraId="381B683E" w14:textId="491E190B" w:rsidR="00615823" w:rsidRPr="00D612D4" w:rsidRDefault="00615823">
      <w:pPr>
        <w:numPr>
          <w:ilvl w:val="0"/>
          <w:numId w:val="1"/>
        </w:numPr>
        <w:spacing w:line="280" w:lineRule="exact"/>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In preparing the business </w:t>
      </w:r>
      <w:r w:rsidR="00DE41BF" w:rsidRPr="00D612D4">
        <w:rPr>
          <w:rFonts w:ascii="Arial" w:eastAsia="HelveticaNeueLTStd-Lt" w:hAnsi="Arial" w:cs="Arial"/>
          <w:sz w:val="22"/>
          <w:szCs w:val="22"/>
          <w:lang w:eastAsia="zh-HK"/>
        </w:rPr>
        <w:t>report</w:t>
      </w:r>
      <w:r w:rsidRPr="00D612D4">
        <w:rPr>
          <w:rFonts w:ascii="Arial" w:eastAsia="HelveticaNeueLTStd-Lt" w:hAnsi="Arial" w:cs="Arial"/>
          <w:sz w:val="22"/>
          <w:szCs w:val="22"/>
          <w:lang w:eastAsia="zh-HK"/>
        </w:rPr>
        <w:t>, you should:</w:t>
      </w:r>
    </w:p>
    <w:p w14:paraId="0E7AE0C0" w14:textId="73DAC2C3" w:rsidR="00615823" w:rsidRPr="00D612D4" w:rsidRDefault="00615823">
      <w:pPr>
        <w:numPr>
          <w:ilvl w:val="3"/>
          <w:numId w:val="2"/>
        </w:numPr>
        <w:spacing w:line="280" w:lineRule="exact"/>
        <w:ind w:left="851" w:hanging="284"/>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ensure that all your suggestions and recommendations are in line with </w:t>
      </w:r>
      <w:r w:rsidR="00DE41BF" w:rsidRPr="00D612D4">
        <w:rPr>
          <w:rFonts w:ascii="Arial" w:eastAsia="Arial Unicode MS" w:hAnsi="Arial" w:cs="Arial"/>
          <w:b/>
          <w:bCs/>
          <w:sz w:val="22"/>
          <w:szCs w:val="22"/>
        </w:rPr>
        <w:t>KLN</w:t>
      </w:r>
      <w:r w:rsidR="00945D79" w:rsidRPr="00D612D4">
        <w:rPr>
          <w:rFonts w:ascii="Arial" w:eastAsia="Arial Unicode MS" w:hAnsi="Arial" w:cs="Arial"/>
          <w:b/>
          <w:bCs/>
          <w:sz w:val="22"/>
          <w:szCs w:val="22"/>
        </w:rPr>
        <w:t xml:space="preserve"> </w:t>
      </w:r>
      <w:r w:rsidR="00364EC2" w:rsidRPr="00D612D4">
        <w:rPr>
          <w:rFonts w:ascii="Arial" w:eastAsia="HelveticaNeueLTStd-Lt" w:hAnsi="Arial" w:cs="Arial"/>
          <w:b/>
          <w:bCs/>
          <w:sz w:val="22"/>
          <w:szCs w:val="22"/>
          <w:lang w:eastAsia="zh-HK"/>
        </w:rPr>
        <w:t>Group’s</w:t>
      </w:r>
      <w:r w:rsidR="00364EC2" w:rsidRPr="00D612D4">
        <w:rPr>
          <w:rFonts w:ascii="Arial" w:eastAsia="HelveticaNeueLTStd-Lt" w:hAnsi="Arial" w:cs="Arial"/>
          <w:bCs/>
          <w:sz w:val="22"/>
          <w:szCs w:val="22"/>
          <w:lang w:eastAsia="zh-HK"/>
        </w:rPr>
        <w:t xml:space="preserve"> </w:t>
      </w:r>
      <w:r w:rsidR="00824ECF" w:rsidRPr="00D612D4">
        <w:rPr>
          <w:rFonts w:ascii="Arial" w:eastAsia="HelveticaNeueLTStd-Lt" w:hAnsi="Arial" w:cs="Arial"/>
          <w:sz w:val="22"/>
          <w:szCs w:val="22"/>
          <w:lang w:eastAsia="zh-HK"/>
        </w:rPr>
        <w:t>vision</w:t>
      </w:r>
      <w:r w:rsidRPr="00D612D4">
        <w:rPr>
          <w:rFonts w:ascii="Arial" w:eastAsia="HelveticaNeueLTStd-Lt" w:hAnsi="Arial" w:cs="Arial"/>
          <w:sz w:val="22"/>
          <w:szCs w:val="22"/>
          <w:lang w:eastAsia="zh-HK"/>
        </w:rPr>
        <w:t xml:space="preserve"> and </w:t>
      </w:r>
      <w:r w:rsidR="00824ECF" w:rsidRPr="00D612D4">
        <w:rPr>
          <w:rFonts w:ascii="Arial" w:eastAsia="HelveticaNeueLTStd-Lt" w:hAnsi="Arial" w:cs="Arial"/>
          <w:sz w:val="22"/>
          <w:szCs w:val="22"/>
          <w:lang w:eastAsia="zh-HK"/>
        </w:rPr>
        <w:t>strategic directions</w:t>
      </w:r>
      <w:r w:rsidRPr="00D612D4">
        <w:rPr>
          <w:rFonts w:ascii="Arial" w:eastAsia="HelveticaNeueLTStd-Lt" w:hAnsi="Arial" w:cs="Arial"/>
          <w:sz w:val="22"/>
          <w:szCs w:val="22"/>
          <w:lang w:eastAsia="zh-HK"/>
        </w:rPr>
        <w:t>;</w:t>
      </w:r>
    </w:p>
    <w:p w14:paraId="1B0CF181" w14:textId="59C17166" w:rsidR="00615823" w:rsidRPr="00D612D4" w:rsidRDefault="00615823">
      <w:pPr>
        <w:numPr>
          <w:ilvl w:val="3"/>
          <w:numId w:val="2"/>
        </w:numPr>
        <w:spacing w:line="280" w:lineRule="exact"/>
        <w:ind w:left="851" w:hanging="284"/>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quote references from the annual </w:t>
      </w:r>
      <w:r w:rsidR="00536034" w:rsidRPr="00D612D4">
        <w:rPr>
          <w:rFonts w:ascii="Arial" w:eastAsia="HelveticaNeueLTStd-Lt" w:hAnsi="Arial" w:cs="Arial"/>
          <w:sz w:val="22"/>
          <w:szCs w:val="22"/>
          <w:lang w:eastAsia="zh-HK"/>
        </w:rPr>
        <w:t>reports with their page numbers</w:t>
      </w:r>
      <w:r w:rsidRPr="00D612D4">
        <w:rPr>
          <w:rFonts w:ascii="Arial" w:eastAsia="HelveticaNeueLTStd-Lt" w:hAnsi="Arial" w:cs="Arial"/>
          <w:sz w:val="22"/>
          <w:szCs w:val="22"/>
          <w:lang w:eastAsia="zh-HK"/>
        </w:rPr>
        <w:t>;</w:t>
      </w:r>
    </w:p>
    <w:p w14:paraId="5A99ADD7" w14:textId="1A59DC6B" w:rsidR="00615823" w:rsidRPr="00D612D4" w:rsidRDefault="00615823">
      <w:pPr>
        <w:numPr>
          <w:ilvl w:val="3"/>
          <w:numId w:val="2"/>
        </w:numPr>
        <w:spacing w:line="280" w:lineRule="exact"/>
        <w:ind w:left="851" w:hanging="284"/>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 xml:space="preserve">state all relevant information such as </w:t>
      </w:r>
      <w:r w:rsidR="00234C69" w:rsidRPr="00D612D4">
        <w:rPr>
          <w:rFonts w:ascii="Arial" w:eastAsia="HelveticaNeueLTStd-Lt" w:hAnsi="Arial" w:cs="Arial"/>
          <w:sz w:val="22"/>
          <w:szCs w:val="22"/>
          <w:lang w:eastAsia="zh-HK"/>
        </w:rPr>
        <w:t>academic publication, media coverage, survey findings</w:t>
      </w:r>
      <w:r w:rsidR="00AD1974" w:rsidRPr="00D612D4">
        <w:rPr>
          <w:rFonts w:ascii="Arial" w:eastAsia="HelveticaNeueLTStd-Lt" w:hAnsi="Arial" w:cs="Arial"/>
          <w:sz w:val="22"/>
          <w:szCs w:val="22"/>
          <w:lang w:eastAsia="zh-HK"/>
        </w:rPr>
        <w:t>,</w:t>
      </w:r>
      <w:r w:rsidR="00234C69" w:rsidRPr="00D612D4">
        <w:rPr>
          <w:rFonts w:ascii="Arial" w:eastAsia="HelveticaNeueLTStd-Lt" w:hAnsi="Arial" w:cs="Arial"/>
          <w:sz w:val="22"/>
          <w:szCs w:val="22"/>
          <w:lang w:eastAsia="zh-HK"/>
        </w:rPr>
        <w:t xml:space="preserve"> and copies of questionnaires</w:t>
      </w:r>
      <w:r w:rsidR="00AD1974" w:rsidRPr="00D612D4">
        <w:rPr>
          <w:rFonts w:ascii="Arial" w:eastAsia="HelveticaNeueLTStd-Lt" w:hAnsi="Arial" w:cs="Arial"/>
          <w:sz w:val="22"/>
          <w:szCs w:val="22"/>
          <w:lang w:eastAsia="zh-HK"/>
        </w:rPr>
        <w:t>,</w:t>
      </w:r>
      <w:r w:rsidRPr="00D612D4">
        <w:rPr>
          <w:rFonts w:ascii="Arial" w:eastAsia="HelveticaNeueLTStd-Lt" w:hAnsi="Arial" w:cs="Arial"/>
          <w:sz w:val="22"/>
          <w:szCs w:val="22"/>
          <w:lang w:eastAsia="zh-HK"/>
        </w:rPr>
        <w:t xml:space="preserve"> etc.,</w:t>
      </w:r>
      <w:r w:rsidR="00234C69" w:rsidRPr="00D612D4">
        <w:rPr>
          <w:rFonts w:ascii="Arial" w:eastAsia="HelveticaNeueLTStd-Lt" w:hAnsi="Arial" w:cs="Arial"/>
          <w:sz w:val="22"/>
          <w:szCs w:val="22"/>
          <w:lang w:eastAsia="zh-HK"/>
        </w:rPr>
        <w:t xml:space="preserve"> (if any), </w:t>
      </w:r>
      <w:r w:rsidRPr="00D612D4">
        <w:rPr>
          <w:rFonts w:ascii="Arial" w:eastAsia="HelveticaNeueLTStd-Lt" w:hAnsi="Arial" w:cs="Arial"/>
          <w:sz w:val="22"/>
          <w:szCs w:val="22"/>
          <w:lang w:eastAsia="zh-HK"/>
        </w:rPr>
        <w:t xml:space="preserve">under the </w:t>
      </w:r>
      <w:r w:rsidRPr="00D612D4">
        <w:rPr>
          <w:rFonts w:ascii="Arial" w:eastAsia="HelveticaNeueLTStd-Lt" w:hAnsi="Arial" w:cs="Arial"/>
          <w:b/>
          <w:sz w:val="22"/>
          <w:szCs w:val="22"/>
          <w:u w:val="single"/>
          <w:lang w:eastAsia="zh-HK"/>
        </w:rPr>
        <w:t>Appendices</w:t>
      </w:r>
      <w:r w:rsidRPr="00D612D4">
        <w:rPr>
          <w:rFonts w:ascii="Arial" w:eastAsia="HelveticaNeueLTStd-Lt" w:hAnsi="Arial" w:cs="Arial"/>
          <w:sz w:val="22"/>
          <w:szCs w:val="22"/>
          <w:lang w:eastAsia="zh-HK"/>
        </w:rPr>
        <w:t xml:space="preserve"> section;</w:t>
      </w:r>
      <w:r w:rsidR="004B5B30" w:rsidRPr="00D612D4">
        <w:rPr>
          <w:rFonts w:ascii="Arial" w:eastAsia="HelveticaNeueLTStd-Lt" w:hAnsi="Arial" w:cs="Arial"/>
          <w:sz w:val="22"/>
          <w:szCs w:val="22"/>
          <w:lang w:eastAsia="zh-HK"/>
        </w:rPr>
        <w:t xml:space="preserve"> and</w:t>
      </w:r>
    </w:p>
    <w:p w14:paraId="54AEF1FD" w14:textId="27BDD423" w:rsidR="00615823" w:rsidRPr="00D612D4" w:rsidRDefault="00615823">
      <w:pPr>
        <w:numPr>
          <w:ilvl w:val="3"/>
          <w:numId w:val="2"/>
        </w:numPr>
        <w:spacing w:line="280" w:lineRule="exact"/>
        <w:ind w:left="851" w:hanging="284"/>
        <w:jc w:val="both"/>
        <w:rPr>
          <w:rFonts w:ascii="Arial" w:eastAsia="HelveticaNeueLTStd-Lt" w:hAnsi="Arial" w:cs="Arial"/>
          <w:sz w:val="22"/>
          <w:szCs w:val="22"/>
          <w:lang w:eastAsia="zh-HK"/>
        </w:rPr>
      </w:pPr>
      <w:r w:rsidRPr="00D612D4">
        <w:rPr>
          <w:rFonts w:ascii="Arial" w:eastAsia="HelveticaNeueLTStd-Lt" w:hAnsi="Arial" w:cs="Arial"/>
          <w:sz w:val="22"/>
          <w:szCs w:val="22"/>
          <w:lang w:eastAsia="zh-HK"/>
        </w:rPr>
        <w:t>state any underlying assumptions which justify your analys</w:t>
      </w:r>
      <w:r w:rsidR="00364EC2" w:rsidRPr="00D612D4">
        <w:rPr>
          <w:rFonts w:ascii="Arial" w:eastAsia="HelveticaNeueLTStd-Lt" w:hAnsi="Arial" w:cs="Arial"/>
          <w:sz w:val="22"/>
          <w:szCs w:val="22"/>
          <w:lang w:eastAsia="zh-HK"/>
        </w:rPr>
        <w:t>e</w:t>
      </w:r>
      <w:r w:rsidRPr="00D612D4">
        <w:rPr>
          <w:rFonts w:ascii="Arial" w:eastAsia="HelveticaNeueLTStd-Lt" w:hAnsi="Arial" w:cs="Arial"/>
          <w:sz w:val="22"/>
          <w:szCs w:val="22"/>
          <w:lang w:eastAsia="zh-HK"/>
        </w:rPr>
        <w:t>s and recommendations</w:t>
      </w:r>
      <w:r w:rsidR="004B5B30" w:rsidRPr="00D612D4">
        <w:rPr>
          <w:rFonts w:ascii="Arial" w:eastAsia="HelveticaNeueLTStd-Lt" w:hAnsi="Arial" w:cs="Arial"/>
          <w:sz w:val="22"/>
          <w:szCs w:val="22"/>
          <w:lang w:eastAsia="zh-HK"/>
        </w:rPr>
        <w:t>.</w:t>
      </w:r>
    </w:p>
    <w:p w14:paraId="6FE37FFD" w14:textId="77777777" w:rsidR="00D57E2A" w:rsidRPr="00D612D4" w:rsidRDefault="00D57E2A" w:rsidP="00901E92">
      <w:pPr>
        <w:spacing w:line="280" w:lineRule="exact"/>
        <w:jc w:val="both"/>
        <w:rPr>
          <w:rFonts w:ascii="Arial" w:hAnsi="Arial" w:cs="Arial"/>
          <w:b/>
          <w:iCs/>
          <w:sz w:val="22"/>
          <w:szCs w:val="22"/>
          <w:u w:val="single"/>
        </w:rPr>
      </w:pPr>
    </w:p>
    <w:p w14:paraId="1ADCEA5A" w14:textId="77777777" w:rsidR="0073266A" w:rsidRPr="00D612D4" w:rsidRDefault="0073266A" w:rsidP="0073266A">
      <w:pPr>
        <w:pStyle w:val="Normal1"/>
        <w:spacing w:after="120"/>
        <w:rPr>
          <w:rFonts w:ascii="Arial" w:eastAsia="Arial" w:hAnsi="Arial" w:cs="Arial"/>
          <w:sz w:val="22"/>
          <w:szCs w:val="22"/>
          <w:u w:val="single"/>
        </w:rPr>
      </w:pPr>
      <w:r w:rsidRPr="00D612D4">
        <w:rPr>
          <w:rFonts w:ascii="Arial" w:eastAsia="Arial" w:hAnsi="Arial" w:cs="Arial"/>
          <w:b/>
          <w:sz w:val="22"/>
          <w:szCs w:val="22"/>
          <w:u w:val="single"/>
        </w:rPr>
        <w:t>Useful reference</w:t>
      </w:r>
    </w:p>
    <w:tbl>
      <w:tblPr>
        <w:tblW w:w="8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3"/>
      </w:tblGrid>
      <w:tr w:rsidR="0073266A" w:rsidRPr="00D612D4" w14:paraId="1E00873E" w14:textId="77777777" w:rsidTr="00E36A5A">
        <w:tc>
          <w:tcPr>
            <w:tcW w:w="8993" w:type="dxa"/>
            <w:tcBorders>
              <w:top w:val="nil"/>
              <w:left w:val="nil"/>
              <w:bottom w:val="nil"/>
              <w:right w:val="nil"/>
            </w:tcBorders>
          </w:tcPr>
          <w:p w14:paraId="5F55D75D" w14:textId="77777777" w:rsidR="00D612D4" w:rsidRPr="005224C1" w:rsidRDefault="0073266A" w:rsidP="0073266A">
            <w:pPr>
              <w:pStyle w:val="Normal1"/>
              <w:numPr>
                <w:ilvl w:val="0"/>
                <w:numId w:val="25"/>
              </w:numPr>
              <w:spacing w:line="240" w:lineRule="exact"/>
              <w:ind w:left="320" w:hanging="426"/>
              <w:jc w:val="left"/>
              <w:rPr>
                <w:rFonts w:ascii="Arial" w:hAnsi="Arial" w:cs="Arial"/>
                <w:sz w:val="22"/>
                <w:szCs w:val="22"/>
              </w:rPr>
            </w:pPr>
            <w:r w:rsidRPr="00D612D4">
              <w:rPr>
                <w:rFonts w:ascii="Arial" w:eastAsia="Arial" w:hAnsi="Arial" w:cs="Arial"/>
                <w:b/>
                <w:sz w:val="22"/>
                <w:szCs w:val="22"/>
              </w:rPr>
              <w:t>HKICPA Accounting and Business Management Case Competition Website</w:t>
            </w:r>
          </w:p>
          <w:p w14:paraId="2817395E" w14:textId="2F51B9D6" w:rsidR="0073266A" w:rsidRPr="00D612D4" w:rsidRDefault="00AC664D" w:rsidP="005224C1">
            <w:pPr>
              <w:pStyle w:val="Normal1"/>
              <w:spacing w:line="240" w:lineRule="exact"/>
              <w:ind w:left="320"/>
              <w:jc w:val="left"/>
              <w:rPr>
                <w:rFonts w:ascii="Arial" w:hAnsi="Arial" w:cs="Arial"/>
                <w:sz w:val="22"/>
                <w:szCs w:val="22"/>
              </w:rPr>
            </w:pPr>
            <w:hyperlink r:id="rId12" w:history="1">
              <w:r w:rsidR="00D612D4" w:rsidRPr="005224C1">
                <w:rPr>
                  <w:rStyle w:val="Hyperlink"/>
                  <w:rFonts w:ascii="Arial" w:eastAsia="Arial" w:hAnsi="Arial" w:cs="Arial"/>
                  <w:sz w:val="22"/>
                  <w:szCs w:val="22"/>
                </w:rPr>
                <w:t>www.hkicpa.org.hk/amcc</w:t>
              </w:r>
            </w:hyperlink>
            <w:r w:rsidR="00D612D4" w:rsidRPr="005224C1">
              <w:rPr>
                <w:rFonts w:ascii="Arial" w:eastAsia="Arial" w:hAnsi="Arial" w:cs="Arial"/>
                <w:sz w:val="22"/>
                <w:szCs w:val="22"/>
              </w:rPr>
              <w:t xml:space="preserve"> </w:t>
            </w:r>
            <w:r w:rsidR="0073266A" w:rsidRPr="005224C1">
              <w:rPr>
                <w:rFonts w:ascii="Arial" w:eastAsia="Arial" w:hAnsi="Arial" w:cs="Arial"/>
                <w:sz w:val="22"/>
                <w:szCs w:val="22"/>
              </w:rPr>
              <w:t xml:space="preserve"> </w:t>
            </w:r>
          </w:p>
        </w:tc>
      </w:tr>
      <w:tr w:rsidR="0073266A" w:rsidRPr="00D612D4" w14:paraId="64B5A9EC" w14:textId="77777777" w:rsidTr="00E36A5A">
        <w:tc>
          <w:tcPr>
            <w:tcW w:w="8993" w:type="dxa"/>
            <w:tcBorders>
              <w:top w:val="nil"/>
              <w:left w:val="nil"/>
              <w:bottom w:val="nil"/>
              <w:right w:val="nil"/>
            </w:tcBorders>
          </w:tcPr>
          <w:p w14:paraId="155122ED" w14:textId="78BE7525" w:rsidR="0073266A" w:rsidRPr="00D612D4" w:rsidRDefault="0073266A" w:rsidP="00D612D4">
            <w:pPr>
              <w:pStyle w:val="Normal1"/>
              <w:spacing w:line="240" w:lineRule="exact"/>
              <w:ind w:left="320"/>
              <w:jc w:val="left"/>
              <w:rPr>
                <w:rFonts w:ascii="Arial" w:hAnsi="Arial" w:cs="Arial"/>
                <w:sz w:val="22"/>
                <w:szCs w:val="22"/>
              </w:rPr>
            </w:pPr>
          </w:p>
        </w:tc>
      </w:tr>
      <w:tr w:rsidR="0073266A" w:rsidRPr="00D612D4" w14:paraId="7CD30BB0" w14:textId="77777777" w:rsidTr="00E36A5A">
        <w:trPr>
          <w:trHeight w:val="128"/>
        </w:trPr>
        <w:tc>
          <w:tcPr>
            <w:tcW w:w="8993" w:type="dxa"/>
            <w:tcBorders>
              <w:top w:val="nil"/>
              <w:left w:val="nil"/>
              <w:bottom w:val="nil"/>
              <w:right w:val="nil"/>
            </w:tcBorders>
          </w:tcPr>
          <w:p w14:paraId="1F1B7E90" w14:textId="77777777" w:rsidR="0073266A" w:rsidRPr="00D612D4" w:rsidRDefault="0073266A" w:rsidP="0073266A">
            <w:pPr>
              <w:pStyle w:val="Normal1"/>
              <w:numPr>
                <w:ilvl w:val="0"/>
                <w:numId w:val="25"/>
              </w:numPr>
              <w:spacing w:line="240" w:lineRule="exact"/>
              <w:ind w:left="320" w:hanging="426"/>
              <w:rPr>
                <w:rFonts w:ascii="Arial" w:eastAsia="Arial" w:hAnsi="Arial" w:cs="Arial"/>
                <w:b/>
                <w:sz w:val="22"/>
                <w:szCs w:val="22"/>
              </w:rPr>
            </w:pPr>
            <w:r w:rsidRPr="00D612D4">
              <w:rPr>
                <w:rFonts w:ascii="Arial" w:eastAsia="DengXian" w:hAnsi="Arial" w:cs="Arial"/>
                <w:b/>
                <w:bCs/>
                <w:sz w:val="22"/>
                <w:szCs w:val="22"/>
              </w:rPr>
              <w:t xml:space="preserve">Kerry Logistics Network Limited </w:t>
            </w:r>
            <w:r w:rsidRPr="00D612D4">
              <w:rPr>
                <w:rFonts w:ascii="Arial" w:eastAsia="Arial" w:hAnsi="Arial" w:cs="Arial"/>
                <w:b/>
                <w:sz w:val="22"/>
                <w:szCs w:val="22"/>
              </w:rPr>
              <w:t>website</w:t>
            </w:r>
          </w:p>
        </w:tc>
      </w:tr>
      <w:tr w:rsidR="0073266A" w:rsidRPr="00D612D4" w14:paraId="54BAEDB0" w14:textId="77777777" w:rsidTr="00E36A5A">
        <w:tc>
          <w:tcPr>
            <w:tcW w:w="8993" w:type="dxa"/>
            <w:tcBorders>
              <w:top w:val="nil"/>
              <w:left w:val="nil"/>
              <w:bottom w:val="nil"/>
              <w:right w:val="nil"/>
            </w:tcBorders>
          </w:tcPr>
          <w:p w14:paraId="477453AD" w14:textId="77777777" w:rsidR="0073266A" w:rsidRPr="00D612D4" w:rsidRDefault="00AC664D" w:rsidP="00E36A5A">
            <w:pPr>
              <w:pStyle w:val="Normal1"/>
              <w:spacing w:line="240" w:lineRule="exact"/>
              <w:ind w:left="320"/>
              <w:rPr>
                <w:rFonts w:ascii="Arial" w:hAnsi="Arial" w:cs="Arial"/>
                <w:sz w:val="22"/>
                <w:szCs w:val="22"/>
              </w:rPr>
            </w:pPr>
            <w:hyperlink r:id="rId13" w:history="1">
              <w:r w:rsidR="0073266A" w:rsidRPr="00D612D4">
                <w:rPr>
                  <w:rStyle w:val="Hyperlink"/>
                  <w:rFonts w:ascii="Arial" w:hAnsi="Arial" w:cs="Arial"/>
                  <w:sz w:val="22"/>
                  <w:szCs w:val="22"/>
                </w:rPr>
                <w:t>https://www.kln.com/en/</w:t>
              </w:r>
            </w:hyperlink>
          </w:p>
        </w:tc>
      </w:tr>
    </w:tbl>
    <w:p w14:paraId="4CC0D03E" w14:textId="77777777" w:rsidR="00B93C98" w:rsidRPr="00D612D4" w:rsidRDefault="00B93C98" w:rsidP="00901E92">
      <w:pPr>
        <w:jc w:val="both"/>
        <w:rPr>
          <w:rFonts w:ascii="Arial" w:hAnsi="Arial" w:cs="Arial"/>
          <w:b/>
          <w:sz w:val="22"/>
          <w:szCs w:val="22"/>
        </w:rPr>
      </w:pPr>
    </w:p>
    <w:p w14:paraId="1C01A647" w14:textId="77777777" w:rsidR="00B93C98" w:rsidRPr="00D612D4" w:rsidRDefault="00B93C98" w:rsidP="00901E92">
      <w:pPr>
        <w:jc w:val="both"/>
        <w:rPr>
          <w:rFonts w:ascii="Arial" w:hAnsi="Arial" w:cs="Arial"/>
          <w:b/>
          <w:sz w:val="22"/>
        </w:rPr>
      </w:pPr>
    </w:p>
    <w:p w14:paraId="0654BDC6" w14:textId="77777777" w:rsidR="00B93C98" w:rsidRPr="00D612D4" w:rsidRDefault="00B93C98" w:rsidP="00901E92">
      <w:pPr>
        <w:jc w:val="both"/>
        <w:rPr>
          <w:rFonts w:ascii="Arial" w:hAnsi="Arial" w:cs="Arial"/>
          <w:b/>
          <w:sz w:val="22"/>
        </w:rPr>
      </w:pPr>
    </w:p>
    <w:p w14:paraId="7C010F72" w14:textId="77777777" w:rsidR="00B93C98" w:rsidRPr="00D612D4" w:rsidRDefault="00B93C98" w:rsidP="00901E92">
      <w:pPr>
        <w:jc w:val="both"/>
        <w:rPr>
          <w:rFonts w:ascii="Arial" w:hAnsi="Arial" w:cs="Arial"/>
          <w:b/>
          <w:sz w:val="22"/>
        </w:rPr>
      </w:pPr>
    </w:p>
    <w:p w14:paraId="4FBA834C" w14:textId="77777777" w:rsidR="00307992" w:rsidRPr="00D612D4" w:rsidRDefault="00307992" w:rsidP="00901E92">
      <w:pPr>
        <w:jc w:val="both"/>
        <w:rPr>
          <w:rFonts w:ascii="Arial" w:hAnsi="Arial" w:cs="Arial"/>
          <w:b/>
          <w:sz w:val="22"/>
        </w:rPr>
      </w:pPr>
    </w:p>
    <w:p w14:paraId="414BD041" w14:textId="77777777" w:rsidR="00307992" w:rsidRPr="00D612D4" w:rsidRDefault="00307992" w:rsidP="00901E92">
      <w:pPr>
        <w:jc w:val="both"/>
        <w:rPr>
          <w:rFonts w:ascii="Arial" w:hAnsi="Arial" w:cs="Arial"/>
          <w:b/>
          <w:sz w:val="22"/>
        </w:rPr>
      </w:pPr>
    </w:p>
    <w:p w14:paraId="148118B2" w14:textId="77777777" w:rsidR="00307992" w:rsidRPr="00D612D4" w:rsidRDefault="00307992" w:rsidP="00901E92">
      <w:pPr>
        <w:jc w:val="both"/>
        <w:rPr>
          <w:rFonts w:ascii="Arial" w:hAnsi="Arial" w:cs="Arial"/>
          <w:b/>
          <w:sz w:val="22"/>
        </w:rPr>
      </w:pPr>
    </w:p>
    <w:p w14:paraId="379D184A" w14:textId="77777777" w:rsidR="00307992" w:rsidRPr="00D612D4" w:rsidRDefault="00307992" w:rsidP="00901E92">
      <w:pPr>
        <w:jc w:val="both"/>
        <w:rPr>
          <w:rFonts w:ascii="Arial" w:hAnsi="Arial" w:cs="Arial"/>
          <w:b/>
          <w:sz w:val="22"/>
        </w:rPr>
      </w:pPr>
    </w:p>
    <w:p w14:paraId="20B9AE7E" w14:textId="77777777" w:rsidR="00307992" w:rsidRPr="00D612D4" w:rsidRDefault="00307992" w:rsidP="00901E92">
      <w:pPr>
        <w:jc w:val="both"/>
        <w:rPr>
          <w:rFonts w:ascii="Arial" w:hAnsi="Arial" w:cs="Arial"/>
          <w:b/>
          <w:sz w:val="22"/>
        </w:rPr>
      </w:pPr>
    </w:p>
    <w:p w14:paraId="0E67E8ED" w14:textId="77777777" w:rsidR="00307992" w:rsidRPr="00D612D4" w:rsidRDefault="00307992" w:rsidP="00901E92">
      <w:pPr>
        <w:jc w:val="both"/>
        <w:rPr>
          <w:rFonts w:ascii="Arial" w:hAnsi="Arial" w:cs="Arial"/>
          <w:b/>
          <w:sz w:val="22"/>
        </w:rPr>
      </w:pPr>
    </w:p>
    <w:p w14:paraId="50659E34" w14:textId="77777777" w:rsidR="00FE1EA9" w:rsidRPr="00D612D4" w:rsidRDefault="00FE1EA9" w:rsidP="00901E92">
      <w:pPr>
        <w:jc w:val="both"/>
        <w:rPr>
          <w:rFonts w:ascii="Arial" w:hAnsi="Arial" w:cs="Arial"/>
          <w:b/>
          <w:sz w:val="22"/>
        </w:rPr>
      </w:pPr>
    </w:p>
    <w:p w14:paraId="24E5D43C" w14:textId="77777777" w:rsidR="00D504BE" w:rsidRPr="00D612D4" w:rsidRDefault="00D504BE" w:rsidP="0084699A">
      <w:pPr>
        <w:ind w:right="110"/>
        <w:jc w:val="right"/>
        <w:rPr>
          <w:rFonts w:ascii="Arial" w:hAnsi="Arial" w:cs="Arial"/>
          <w:b/>
          <w:sz w:val="22"/>
        </w:rPr>
      </w:pPr>
      <w:r w:rsidRPr="00D612D4">
        <w:rPr>
          <w:rFonts w:ascii="Arial" w:hAnsi="Arial" w:cs="Arial"/>
          <w:b/>
          <w:sz w:val="22"/>
        </w:rPr>
        <w:br w:type="page"/>
      </w:r>
    </w:p>
    <w:p w14:paraId="0C71D6F3" w14:textId="42A73D42" w:rsidR="00307992" w:rsidRPr="00D612D4" w:rsidRDefault="00307992" w:rsidP="0084699A">
      <w:pPr>
        <w:ind w:right="110"/>
        <w:jc w:val="right"/>
        <w:rPr>
          <w:rFonts w:ascii="Arial" w:hAnsi="Arial" w:cs="Arial"/>
          <w:b/>
          <w:sz w:val="22"/>
        </w:rPr>
      </w:pPr>
      <w:r w:rsidRPr="00D612D4">
        <w:rPr>
          <w:rFonts w:ascii="Arial" w:hAnsi="Arial" w:cs="Arial"/>
          <w:b/>
          <w:sz w:val="22"/>
        </w:rPr>
        <w:lastRenderedPageBreak/>
        <w:t>Annex 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4536"/>
        <w:gridCol w:w="142"/>
        <w:gridCol w:w="850"/>
        <w:gridCol w:w="1418"/>
      </w:tblGrid>
      <w:tr w:rsidR="000155A7" w:rsidRPr="00D612D4" w14:paraId="6B8550E9" w14:textId="77777777" w:rsidTr="002B57A4">
        <w:trPr>
          <w:trHeight w:val="620"/>
          <w:jc w:val="center"/>
        </w:trPr>
        <w:tc>
          <w:tcPr>
            <w:tcW w:w="2405" w:type="dxa"/>
            <w:shd w:val="clear" w:color="auto" w:fill="auto"/>
          </w:tcPr>
          <w:p w14:paraId="13DD2403" w14:textId="77777777" w:rsidR="000155A7" w:rsidRPr="00D612D4" w:rsidRDefault="000155A7" w:rsidP="00583077">
            <w:pPr>
              <w:snapToGrid w:val="0"/>
              <w:jc w:val="both"/>
              <w:rPr>
                <w:rFonts w:ascii="Arial" w:eastAsia="HelveticaNeueLTStd-Lt" w:hAnsi="Arial" w:cs="Arial"/>
                <w:bCs/>
                <w:color w:val="0000FF"/>
                <w:sz w:val="21"/>
                <w:szCs w:val="21"/>
                <w:lang w:eastAsia="zh-HK"/>
              </w:rPr>
            </w:pPr>
          </w:p>
        </w:tc>
        <w:tc>
          <w:tcPr>
            <w:tcW w:w="5528" w:type="dxa"/>
            <w:gridSpan w:val="3"/>
            <w:shd w:val="clear" w:color="auto" w:fill="auto"/>
            <w:vAlign w:val="center"/>
          </w:tcPr>
          <w:p w14:paraId="25BB31E0" w14:textId="34D15019" w:rsidR="000155A7" w:rsidRPr="00D612D4" w:rsidRDefault="000155A7" w:rsidP="00583077">
            <w:pPr>
              <w:snapToGrid w:val="0"/>
              <w:jc w:val="center"/>
              <w:rPr>
                <w:rFonts w:ascii="Arial" w:hAnsi="Arial" w:cs="Arial"/>
                <w:sz w:val="21"/>
                <w:szCs w:val="21"/>
              </w:rPr>
            </w:pPr>
            <w:r w:rsidRPr="00D612D4">
              <w:rPr>
                <w:rFonts w:ascii="Arial" w:hAnsi="Arial" w:cs="Arial"/>
                <w:sz w:val="21"/>
                <w:szCs w:val="21"/>
              </w:rPr>
              <w:t>Formula</w:t>
            </w:r>
          </w:p>
        </w:tc>
        <w:tc>
          <w:tcPr>
            <w:tcW w:w="1418" w:type="dxa"/>
          </w:tcPr>
          <w:p w14:paraId="3F599A68" w14:textId="3C9877B4" w:rsidR="000155A7" w:rsidRPr="00D612D4" w:rsidRDefault="000155A7" w:rsidP="00583077">
            <w:pPr>
              <w:snapToGrid w:val="0"/>
              <w:jc w:val="center"/>
              <w:rPr>
                <w:rFonts w:ascii="Arial" w:hAnsi="Arial" w:cs="Arial"/>
                <w:sz w:val="21"/>
                <w:szCs w:val="21"/>
              </w:rPr>
            </w:pPr>
            <w:r w:rsidRPr="00D612D4">
              <w:rPr>
                <w:rFonts w:ascii="Arial" w:hAnsi="Arial" w:cs="Arial"/>
                <w:sz w:val="21"/>
                <w:szCs w:val="21"/>
              </w:rPr>
              <w:t>2021 Annual Report Reference Page</w:t>
            </w:r>
          </w:p>
        </w:tc>
      </w:tr>
      <w:tr w:rsidR="00C37998" w:rsidRPr="00D612D4" w14:paraId="0B12BF9C" w14:textId="71362973" w:rsidTr="00534838">
        <w:trPr>
          <w:trHeight w:val="454"/>
          <w:jc w:val="center"/>
        </w:trPr>
        <w:tc>
          <w:tcPr>
            <w:tcW w:w="9351" w:type="dxa"/>
            <w:gridSpan w:val="5"/>
            <w:shd w:val="clear" w:color="auto" w:fill="auto"/>
            <w:vAlign w:val="center"/>
          </w:tcPr>
          <w:p w14:paraId="45E10AF3" w14:textId="5340D642" w:rsidR="00C37998" w:rsidRPr="00D612D4" w:rsidRDefault="006A14DA" w:rsidP="00583077">
            <w:pPr>
              <w:snapToGrid w:val="0"/>
              <w:jc w:val="both"/>
              <w:rPr>
                <w:rFonts w:ascii="Arial" w:eastAsia="HelveticaNeueLTStd-Lt" w:hAnsi="Arial" w:cs="Arial"/>
                <w:b/>
                <w:bCs/>
                <w:sz w:val="21"/>
                <w:szCs w:val="21"/>
                <w:lang w:eastAsia="zh-HK"/>
              </w:rPr>
            </w:pPr>
            <w:r w:rsidRPr="00D612D4">
              <w:rPr>
                <w:rFonts w:ascii="Arial" w:eastAsia="HelveticaNeueLTStd-Lt" w:hAnsi="Arial" w:cs="Arial"/>
                <w:b/>
                <w:bCs/>
                <w:sz w:val="21"/>
                <w:szCs w:val="21"/>
                <w:lang w:eastAsia="zh-HK"/>
              </w:rPr>
              <w:t xml:space="preserve">(a) </w:t>
            </w:r>
            <w:r w:rsidR="00C37998" w:rsidRPr="00D612D4">
              <w:rPr>
                <w:rFonts w:ascii="Arial" w:eastAsia="HelveticaNeueLTStd-Lt" w:hAnsi="Arial" w:cs="Arial"/>
                <w:b/>
                <w:bCs/>
                <w:sz w:val="21"/>
                <w:szCs w:val="21"/>
                <w:lang w:eastAsia="zh-HK"/>
              </w:rPr>
              <w:t>Profitability Ratios</w:t>
            </w:r>
          </w:p>
        </w:tc>
      </w:tr>
      <w:tr w:rsidR="000155A7" w:rsidRPr="00D612D4" w14:paraId="45C62182" w14:textId="656DF4F3" w:rsidTr="00534838">
        <w:trPr>
          <w:trHeight w:val="454"/>
          <w:jc w:val="center"/>
        </w:trPr>
        <w:tc>
          <w:tcPr>
            <w:tcW w:w="2405" w:type="dxa"/>
            <w:tcBorders>
              <w:bottom w:val="dotted" w:sz="4" w:space="0" w:color="auto"/>
              <w:right w:val="dotted" w:sz="4" w:space="0" w:color="auto"/>
            </w:tcBorders>
            <w:shd w:val="clear" w:color="auto" w:fill="auto"/>
            <w:vAlign w:val="center"/>
          </w:tcPr>
          <w:p w14:paraId="694D8216" w14:textId="77777777" w:rsidR="000155A7" w:rsidRPr="003568CC" w:rsidRDefault="000155A7" w:rsidP="003568CC">
            <w:pPr>
              <w:snapToGrid w:val="0"/>
              <w:ind w:left="181"/>
              <w:rPr>
                <w:rFonts w:ascii="Arial" w:hAnsi="Arial" w:cs="Arial"/>
                <w:sz w:val="21"/>
                <w:szCs w:val="21"/>
              </w:rPr>
            </w:pPr>
            <w:r w:rsidRPr="003568CC">
              <w:rPr>
                <w:rFonts w:ascii="Arial" w:hAnsi="Arial" w:cs="Arial"/>
                <w:sz w:val="21"/>
                <w:szCs w:val="21"/>
              </w:rPr>
              <w:t>Gross Profit Margin</w:t>
            </w:r>
          </w:p>
        </w:tc>
        <w:tc>
          <w:tcPr>
            <w:tcW w:w="4536" w:type="dxa"/>
            <w:tcBorders>
              <w:left w:val="dotted" w:sz="4" w:space="0" w:color="auto"/>
              <w:bottom w:val="dotted" w:sz="4" w:space="0" w:color="auto"/>
              <w:right w:val="nil"/>
            </w:tcBorders>
            <w:shd w:val="clear" w:color="auto" w:fill="auto"/>
            <w:vAlign w:val="center"/>
          </w:tcPr>
          <w:p w14:paraId="3C208BBF" w14:textId="25CB2242" w:rsidR="000155A7" w:rsidRPr="00D612D4" w:rsidRDefault="000155A7" w:rsidP="00583077">
            <w:pPr>
              <w:snapToGrid w:val="0"/>
              <w:ind w:rightChars="-45" w:right="-108"/>
              <w:jc w:val="center"/>
              <w:rPr>
                <w:rFonts w:ascii="Arial" w:hAnsi="Arial" w:cs="Arial"/>
                <w:bCs/>
                <w:w w:val="90"/>
                <w:sz w:val="21"/>
                <w:szCs w:val="21"/>
              </w:rPr>
            </w:pPr>
            <w:r w:rsidRPr="00D612D4">
              <w:rPr>
                <w:rFonts w:ascii="Arial" w:hAnsi="Arial" w:cs="Arial"/>
                <w:color w:val="000000"/>
                <w:sz w:val="21"/>
                <w:szCs w:val="21"/>
              </w:rPr>
              <w:t xml:space="preserve">Gross Profit / </w:t>
            </w:r>
            <w:r w:rsidRPr="00D612D4">
              <w:rPr>
                <w:rFonts w:ascii="Arial" w:hAnsi="Arial" w:cs="Arial"/>
                <w:sz w:val="21"/>
                <w:szCs w:val="21"/>
              </w:rPr>
              <w:t>Revenue</w:t>
            </w:r>
          </w:p>
        </w:tc>
        <w:tc>
          <w:tcPr>
            <w:tcW w:w="992" w:type="dxa"/>
            <w:gridSpan w:val="2"/>
            <w:tcBorders>
              <w:top w:val="nil"/>
              <w:left w:val="nil"/>
              <w:bottom w:val="dotted" w:sz="4" w:space="0" w:color="auto"/>
              <w:right w:val="dotted" w:sz="4" w:space="0" w:color="auto"/>
            </w:tcBorders>
            <w:shd w:val="clear" w:color="auto" w:fill="auto"/>
            <w:vAlign w:val="center"/>
          </w:tcPr>
          <w:p w14:paraId="479DFCF2" w14:textId="542BA912" w:rsidR="000155A7" w:rsidRPr="00D612D4" w:rsidRDefault="000155A7" w:rsidP="00583077">
            <w:pPr>
              <w:snapToGrid w:val="0"/>
              <w:jc w:val="center"/>
              <w:rPr>
                <w:rFonts w:ascii="Arial" w:eastAsia="HelveticaNeueLTStd-Lt" w:hAnsi="Arial" w:cs="Arial"/>
                <w:bCs/>
                <w:color w:val="0000FF"/>
                <w:sz w:val="21"/>
                <w:szCs w:val="21"/>
                <w:lang w:eastAsia="zh-HK"/>
              </w:rPr>
            </w:pPr>
            <w:r w:rsidRPr="00D612D4">
              <w:rPr>
                <w:rFonts w:ascii="Arial" w:hAnsi="Arial" w:cs="Arial"/>
                <w:bCs/>
                <w:sz w:val="21"/>
                <w:szCs w:val="21"/>
              </w:rPr>
              <w:t>x</w:t>
            </w:r>
            <w:r w:rsidRPr="00D612D4">
              <w:rPr>
                <w:rFonts w:ascii="Arial" w:hAnsi="Arial" w:cs="Arial"/>
                <w:bCs/>
                <w:sz w:val="21"/>
                <w:szCs w:val="21"/>
                <w:lang w:eastAsia="zh-HK"/>
              </w:rPr>
              <w:t xml:space="preserve"> 100%</w:t>
            </w:r>
          </w:p>
        </w:tc>
        <w:tc>
          <w:tcPr>
            <w:tcW w:w="1418" w:type="dxa"/>
            <w:tcBorders>
              <w:top w:val="nil"/>
              <w:left w:val="dotted" w:sz="4" w:space="0" w:color="auto"/>
              <w:bottom w:val="dotted" w:sz="4" w:space="0" w:color="auto"/>
              <w:right w:val="single" w:sz="4" w:space="0" w:color="auto"/>
            </w:tcBorders>
            <w:vAlign w:val="center"/>
          </w:tcPr>
          <w:p w14:paraId="465B04F7" w14:textId="1563BA8B" w:rsidR="000155A7" w:rsidRPr="00D612D4" w:rsidRDefault="000155A7" w:rsidP="00583077">
            <w:pPr>
              <w:pStyle w:val="Normal11"/>
              <w:snapToGrid w:val="0"/>
              <w:jc w:val="center"/>
              <w:rPr>
                <w:rFonts w:ascii="Arial" w:eastAsia="Arial" w:hAnsi="Arial" w:cs="Arial"/>
                <w:sz w:val="21"/>
                <w:szCs w:val="21"/>
              </w:rPr>
            </w:pPr>
            <w:r w:rsidRPr="00D612D4">
              <w:rPr>
                <w:rFonts w:ascii="Arial" w:hAnsi="Arial" w:cs="Arial"/>
                <w:sz w:val="21"/>
                <w:szCs w:val="21"/>
              </w:rPr>
              <w:t xml:space="preserve">p. </w:t>
            </w:r>
            <w:r w:rsidR="005C1208" w:rsidRPr="00D612D4">
              <w:rPr>
                <w:rFonts w:ascii="Arial" w:hAnsi="Arial" w:cs="Arial"/>
                <w:sz w:val="21"/>
                <w:szCs w:val="21"/>
              </w:rPr>
              <w:t>96</w:t>
            </w:r>
          </w:p>
        </w:tc>
      </w:tr>
      <w:tr w:rsidR="000155A7" w:rsidRPr="00D612D4" w14:paraId="1B6679E8" w14:textId="2CDA46C8" w:rsidTr="00534838">
        <w:trPr>
          <w:trHeight w:val="454"/>
          <w:jc w:val="center"/>
        </w:trPr>
        <w:tc>
          <w:tcPr>
            <w:tcW w:w="2405" w:type="dxa"/>
            <w:tcBorders>
              <w:top w:val="dotted" w:sz="4" w:space="0" w:color="auto"/>
              <w:bottom w:val="dotted" w:sz="4" w:space="0" w:color="auto"/>
              <w:right w:val="dotted" w:sz="4" w:space="0" w:color="auto"/>
            </w:tcBorders>
            <w:shd w:val="clear" w:color="auto" w:fill="auto"/>
            <w:vAlign w:val="center"/>
          </w:tcPr>
          <w:p w14:paraId="5D004C4B" w14:textId="77777777" w:rsidR="000155A7" w:rsidRPr="003568CC" w:rsidRDefault="000155A7" w:rsidP="003568CC">
            <w:pPr>
              <w:snapToGrid w:val="0"/>
              <w:ind w:left="181"/>
              <w:rPr>
                <w:rFonts w:ascii="Arial" w:hAnsi="Arial" w:cs="Arial"/>
                <w:sz w:val="21"/>
                <w:szCs w:val="21"/>
              </w:rPr>
            </w:pPr>
            <w:r w:rsidRPr="003568CC">
              <w:rPr>
                <w:rFonts w:ascii="Arial" w:hAnsi="Arial" w:cs="Arial"/>
                <w:sz w:val="21"/>
                <w:szCs w:val="21"/>
              </w:rPr>
              <w:t>Net Profit Margin</w:t>
            </w:r>
          </w:p>
        </w:tc>
        <w:tc>
          <w:tcPr>
            <w:tcW w:w="4536" w:type="dxa"/>
            <w:tcBorders>
              <w:top w:val="dotted" w:sz="4" w:space="0" w:color="auto"/>
              <w:left w:val="dotted" w:sz="4" w:space="0" w:color="auto"/>
              <w:bottom w:val="dotted" w:sz="4" w:space="0" w:color="auto"/>
              <w:right w:val="nil"/>
            </w:tcBorders>
            <w:shd w:val="clear" w:color="auto" w:fill="auto"/>
            <w:vAlign w:val="center"/>
          </w:tcPr>
          <w:p w14:paraId="7C2CAFA3" w14:textId="2B8F7A21" w:rsidR="000155A7" w:rsidRPr="00D612D4" w:rsidRDefault="000155A7" w:rsidP="00583077">
            <w:pPr>
              <w:snapToGrid w:val="0"/>
              <w:ind w:rightChars="-45" w:right="-108"/>
              <w:jc w:val="center"/>
              <w:rPr>
                <w:rFonts w:ascii="Arial" w:hAnsi="Arial" w:cs="Arial"/>
                <w:bCs/>
                <w:w w:val="90"/>
                <w:sz w:val="21"/>
                <w:szCs w:val="21"/>
                <w:u w:val="single"/>
              </w:rPr>
            </w:pPr>
            <w:r w:rsidRPr="00D612D4">
              <w:rPr>
                <w:rFonts w:ascii="Arial" w:hAnsi="Arial" w:cs="Arial"/>
                <w:sz w:val="21"/>
                <w:szCs w:val="21"/>
              </w:rPr>
              <w:t>Profit Before Tax / Revenue</w:t>
            </w:r>
          </w:p>
        </w:tc>
        <w:tc>
          <w:tcPr>
            <w:tcW w:w="992" w:type="dxa"/>
            <w:gridSpan w:val="2"/>
            <w:tcBorders>
              <w:top w:val="dotted" w:sz="4" w:space="0" w:color="auto"/>
              <w:left w:val="nil"/>
              <w:bottom w:val="dotted" w:sz="4" w:space="0" w:color="auto"/>
              <w:right w:val="dotted" w:sz="4" w:space="0" w:color="auto"/>
            </w:tcBorders>
            <w:shd w:val="clear" w:color="auto" w:fill="auto"/>
            <w:vAlign w:val="center"/>
          </w:tcPr>
          <w:p w14:paraId="595AFE51" w14:textId="3B44A246" w:rsidR="000155A7" w:rsidRPr="00D612D4" w:rsidRDefault="000155A7" w:rsidP="00583077">
            <w:pPr>
              <w:snapToGrid w:val="0"/>
              <w:jc w:val="center"/>
              <w:rPr>
                <w:rFonts w:ascii="Arial" w:eastAsia="HelveticaNeueLTStd-Lt" w:hAnsi="Arial" w:cs="Arial"/>
                <w:bCs/>
                <w:color w:val="0000FF"/>
                <w:sz w:val="21"/>
                <w:szCs w:val="21"/>
                <w:lang w:eastAsia="zh-HK"/>
              </w:rPr>
            </w:pPr>
            <w:r w:rsidRPr="00D612D4">
              <w:rPr>
                <w:rFonts w:ascii="Arial" w:hAnsi="Arial" w:cs="Arial"/>
                <w:bCs/>
                <w:sz w:val="21"/>
                <w:szCs w:val="21"/>
              </w:rPr>
              <w:t>x</w:t>
            </w:r>
            <w:r w:rsidRPr="00D612D4">
              <w:rPr>
                <w:rFonts w:ascii="Arial" w:hAnsi="Arial" w:cs="Arial"/>
                <w:bCs/>
                <w:sz w:val="21"/>
                <w:szCs w:val="21"/>
                <w:lang w:eastAsia="zh-HK"/>
              </w:rPr>
              <w:t xml:space="preserve"> 100%</w:t>
            </w:r>
          </w:p>
        </w:tc>
        <w:tc>
          <w:tcPr>
            <w:tcW w:w="1418" w:type="dxa"/>
            <w:tcBorders>
              <w:top w:val="dotted" w:sz="4" w:space="0" w:color="auto"/>
              <w:left w:val="dotted" w:sz="4" w:space="0" w:color="auto"/>
              <w:bottom w:val="dotted" w:sz="4" w:space="0" w:color="auto"/>
              <w:right w:val="single" w:sz="4" w:space="0" w:color="auto"/>
            </w:tcBorders>
            <w:vAlign w:val="center"/>
          </w:tcPr>
          <w:p w14:paraId="4CDA3255" w14:textId="26D8D6E0" w:rsidR="000155A7" w:rsidRPr="00D612D4" w:rsidRDefault="005C1208" w:rsidP="00583077">
            <w:pPr>
              <w:pStyle w:val="Normal11"/>
              <w:snapToGrid w:val="0"/>
              <w:jc w:val="center"/>
              <w:rPr>
                <w:rFonts w:ascii="Arial" w:eastAsia="Arial" w:hAnsi="Arial" w:cs="Arial"/>
                <w:sz w:val="21"/>
                <w:szCs w:val="21"/>
              </w:rPr>
            </w:pPr>
            <w:r w:rsidRPr="00D612D4">
              <w:rPr>
                <w:rFonts w:ascii="Arial" w:hAnsi="Arial" w:cs="Arial"/>
                <w:sz w:val="21"/>
                <w:szCs w:val="21"/>
              </w:rPr>
              <w:t>p. 96</w:t>
            </w:r>
          </w:p>
        </w:tc>
      </w:tr>
      <w:tr w:rsidR="00B33288" w:rsidRPr="00D612D4" w14:paraId="57A63DA3" w14:textId="6C9C6921" w:rsidTr="00612B73">
        <w:trPr>
          <w:trHeight w:val="680"/>
          <w:jc w:val="center"/>
        </w:trPr>
        <w:tc>
          <w:tcPr>
            <w:tcW w:w="2405" w:type="dxa"/>
            <w:vMerge w:val="restart"/>
            <w:tcBorders>
              <w:top w:val="dotted" w:sz="4" w:space="0" w:color="auto"/>
              <w:right w:val="dotted" w:sz="4" w:space="0" w:color="auto"/>
            </w:tcBorders>
            <w:shd w:val="clear" w:color="auto" w:fill="auto"/>
            <w:vAlign w:val="center"/>
          </w:tcPr>
          <w:p w14:paraId="734246AC" w14:textId="77777777" w:rsidR="00B33288" w:rsidRPr="003568CC" w:rsidRDefault="00B33288" w:rsidP="003568CC">
            <w:pPr>
              <w:snapToGrid w:val="0"/>
              <w:ind w:left="181"/>
              <w:rPr>
                <w:rFonts w:ascii="Arial" w:hAnsi="Arial" w:cs="Arial"/>
                <w:sz w:val="21"/>
                <w:szCs w:val="21"/>
              </w:rPr>
            </w:pPr>
            <w:r w:rsidRPr="003568CC">
              <w:rPr>
                <w:rFonts w:ascii="Arial" w:hAnsi="Arial" w:cs="Arial"/>
                <w:sz w:val="21"/>
                <w:szCs w:val="21"/>
              </w:rPr>
              <w:t>Return on Average Assets</w:t>
            </w:r>
          </w:p>
        </w:tc>
        <w:tc>
          <w:tcPr>
            <w:tcW w:w="4536" w:type="dxa"/>
            <w:tcBorders>
              <w:top w:val="dotted" w:sz="4" w:space="0" w:color="auto"/>
              <w:left w:val="dotted" w:sz="4" w:space="0" w:color="auto"/>
              <w:bottom w:val="dotted" w:sz="4" w:space="0" w:color="auto"/>
              <w:right w:val="nil"/>
            </w:tcBorders>
            <w:shd w:val="clear" w:color="auto" w:fill="auto"/>
            <w:vAlign w:val="center"/>
          </w:tcPr>
          <w:p w14:paraId="7CC22CAF" w14:textId="77777777" w:rsidR="00B33288" w:rsidRPr="00D612D4" w:rsidRDefault="00B33288" w:rsidP="00583077">
            <w:pPr>
              <w:snapToGrid w:val="0"/>
              <w:ind w:rightChars="-45" w:right="-108"/>
              <w:jc w:val="center"/>
              <w:rPr>
                <w:rFonts w:ascii="Arial" w:hAnsi="Arial" w:cs="Arial"/>
                <w:bCs/>
                <w:w w:val="90"/>
                <w:sz w:val="21"/>
                <w:szCs w:val="21"/>
                <w:u w:val="single"/>
                <w:lang w:eastAsia="zh-HK"/>
              </w:rPr>
            </w:pPr>
            <w:r w:rsidRPr="00D612D4">
              <w:rPr>
                <w:rFonts w:ascii="Arial" w:hAnsi="Arial" w:cs="Arial"/>
                <w:color w:val="000000"/>
                <w:sz w:val="21"/>
                <w:szCs w:val="21"/>
                <w:u w:val="single"/>
              </w:rPr>
              <w:t xml:space="preserve"> </w:t>
            </w:r>
            <w:r w:rsidRPr="00D612D4">
              <w:rPr>
                <w:rFonts w:ascii="Arial" w:hAnsi="Arial" w:cs="Arial"/>
                <w:sz w:val="21"/>
                <w:szCs w:val="21"/>
                <w:u w:val="single"/>
              </w:rPr>
              <w:t>Profit for the Year from Continuing Operations</w:t>
            </w:r>
            <w:r w:rsidRPr="00D612D4">
              <w:rPr>
                <w:rFonts w:ascii="Arial" w:hAnsi="Arial" w:cs="Arial"/>
                <w:color w:val="000000"/>
                <w:sz w:val="21"/>
                <w:szCs w:val="21"/>
                <w:u w:val="single"/>
              </w:rPr>
              <w:t xml:space="preserve"> </w:t>
            </w:r>
          </w:p>
          <w:p w14:paraId="60DF469B" w14:textId="40392165" w:rsidR="00B33288" w:rsidRPr="00D612D4" w:rsidRDefault="00B33288" w:rsidP="00583077">
            <w:pPr>
              <w:snapToGrid w:val="0"/>
              <w:jc w:val="center"/>
              <w:rPr>
                <w:rFonts w:ascii="Arial" w:eastAsia="HelveticaNeueLTStd-Lt" w:hAnsi="Arial" w:cs="Arial"/>
                <w:bCs/>
                <w:color w:val="0000FF"/>
                <w:sz w:val="21"/>
                <w:szCs w:val="21"/>
                <w:lang w:eastAsia="zh-HK"/>
              </w:rPr>
            </w:pPr>
            <w:r w:rsidRPr="00D612D4">
              <w:rPr>
                <w:rFonts w:ascii="Arial" w:hAnsi="Arial" w:cs="Arial"/>
                <w:color w:val="000000"/>
                <w:sz w:val="21"/>
                <w:szCs w:val="21"/>
              </w:rPr>
              <w:t xml:space="preserve">  Average Total Assets</w:t>
            </w:r>
          </w:p>
        </w:tc>
        <w:tc>
          <w:tcPr>
            <w:tcW w:w="992" w:type="dxa"/>
            <w:gridSpan w:val="2"/>
            <w:tcBorders>
              <w:top w:val="dotted" w:sz="4" w:space="0" w:color="auto"/>
              <w:left w:val="nil"/>
              <w:bottom w:val="dotted" w:sz="4" w:space="0" w:color="auto"/>
              <w:right w:val="dotted" w:sz="4" w:space="0" w:color="auto"/>
            </w:tcBorders>
            <w:shd w:val="clear" w:color="auto" w:fill="auto"/>
            <w:vAlign w:val="center"/>
          </w:tcPr>
          <w:p w14:paraId="70A4A416" w14:textId="571F0EBB" w:rsidR="00B33288" w:rsidRPr="00D612D4" w:rsidRDefault="00B33288" w:rsidP="00583077">
            <w:pPr>
              <w:snapToGrid w:val="0"/>
              <w:jc w:val="center"/>
              <w:rPr>
                <w:rFonts w:ascii="Arial" w:eastAsia="HelveticaNeueLTStd-Lt" w:hAnsi="Arial" w:cs="Arial"/>
                <w:bCs/>
                <w:color w:val="0000FF"/>
                <w:sz w:val="21"/>
                <w:szCs w:val="21"/>
                <w:lang w:eastAsia="zh-HK"/>
              </w:rPr>
            </w:pPr>
            <w:r w:rsidRPr="00D612D4">
              <w:rPr>
                <w:rFonts w:ascii="Arial" w:hAnsi="Arial" w:cs="Arial"/>
                <w:bCs/>
                <w:sz w:val="21"/>
                <w:szCs w:val="21"/>
              </w:rPr>
              <w:t>x</w:t>
            </w:r>
            <w:r w:rsidRPr="00D612D4">
              <w:rPr>
                <w:rFonts w:ascii="Arial" w:hAnsi="Arial" w:cs="Arial"/>
                <w:bCs/>
                <w:sz w:val="21"/>
                <w:szCs w:val="21"/>
                <w:lang w:eastAsia="zh-HK"/>
              </w:rPr>
              <w:t xml:space="preserve"> 100%</w:t>
            </w:r>
          </w:p>
        </w:tc>
        <w:tc>
          <w:tcPr>
            <w:tcW w:w="1418" w:type="dxa"/>
            <w:tcBorders>
              <w:top w:val="dotted" w:sz="4" w:space="0" w:color="auto"/>
              <w:left w:val="dotted" w:sz="4" w:space="0" w:color="auto"/>
              <w:bottom w:val="dotted" w:sz="4" w:space="0" w:color="auto"/>
              <w:right w:val="single" w:sz="4" w:space="0" w:color="auto"/>
            </w:tcBorders>
            <w:vAlign w:val="center"/>
          </w:tcPr>
          <w:p w14:paraId="477A1159" w14:textId="4E849FA9" w:rsidR="00B33288" w:rsidRPr="00D612D4" w:rsidRDefault="00E779F1" w:rsidP="00583077">
            <w:pPr>
              <w:pStyle w:val="Normal11"/>
              <w:snapToGrid w:val="0"/>
              <w:ind w:right="-143"/>
              <w:jc w:val="center"/>
              <w:rPr>
                <w:rFonts w:ascii="Arial" w:eastAsia="Arial" w:hAnsi="Arial" w:cs="Arial"/>
                <w:sz w:val="21"/>
                <w:szCs w:val="21"/>
              </w:rPr>
            </w:pPr>
            <w:r w:rsidRPr="00D612D4">
              <w:rPr>
                <w:rFonts w:ascii="Arial" w:hAnsi="Arial" w:cs="Arial"/>
                <w:sz w:val="21"/>
                <w:szCs w:val="21"/>
              </w:rPr>
              <w:t xml:space="preserve">p. 96, </w:t>
            </w:r>
            <w:r w:rsidR="00534838" w:rsidRPr="00D612D4">
              <w:rPr>
                <w:rFonts w:ascii="Arial" w:hAnsi="Arial" w:cs="Arial"/>
                <w:sz w:val="21"/>
                <w:szCs w:val="21"/>
              </w:rPr>
              <w:t>p. 98</w:t>
            </w:r>
          </w:p>
        </w:tc>
      </w:tr>
      <w:tr w:rsidR="00B33288" w:rsidRPr="00D612D4" w14:paraId="197FF9C7" w14:textId="77777777" w:rsidTr="00612B73">
        <w:trPr>
          <w:trHeight w:val="803"/>
          <w:jc w:val="center"/>
        </w:trPr>
        <w:tc>
          <w:tcPr>
            <w:tcW w:w="2405" w:type="dxa"/>
            <w:vMerge/>
            <w:tcBorders>
              <w:right w:val="dotted" w:sz="4" w:space="0" w:color="auto"/>
            </w:tcBorders>
            <w:shd w:val="clear" w:color="auto" w:fill="auto"/>
            <w:vAlign w:val="center"/>
          </w:tcPr>
          <w:p w14:paraId="1F805912" w14:textId="77777777" w:rsidR="00B33288" w:rsidRPr="00D612D4" w:rsidRDefault="00B33288" w:rsidP="00583077">
            <w:pPr>
              <w:pStyle w:val="ListParagraph"/>
              <w:numPr>
                <w:ilvl w:val="0"/>
                <w:numId w:val="3"/>
              </w:numPr>
              <w:snapToGrid w:val="0"/>
              <w:ind w:leftChars="0" w:left="399" w:hanging="218"/>
              <w:rPr>
                <w:rFonts w:ascii="Arial" w:hAnsi="Arial" w:cs="Arial"/>
                <w:sz w:val="21"/>
                <w:szCs w:val="21"/>
              </w:rPr>
            </w:pPr>
          </w:p>
        </w:tc>
        <w:tc>
          <w:tcPr>
            <w:tcW w:w="6946" w:type="dxa"/>
            <w:gridSpan w:val="4"/>
            <w:tcBorders>
              <w:top w:val="dotted" w:sz="4" w:space="0" w:color="auto"/>
              <w:left w:val="dotted" w:sz="4" w:space="0" w:color="auto"/>
              <w:right w:val="single" w:sz="4" w:space="0" w:color="auto"/>
            </w:tcBorders>
            <w:shd w:val="clear" w:color="auto" w:fill="auto"/>
            <w:vAlign w:val="center"/>
          </w:tcPr>
          <w:p w14:paraId="7F6DC65F" w14:textId="77777777" w:rsidR="00B33288" w:rsidRPr="00D612D4" w:rsidRDefault="00B33288" w:rsidP="001E1406">
            <w:pPr>
              <w:pStyle w:val="Normal11"/>
              <w:snapToGrid w:val="0"/>
              <w:ind w:left="116" w:right="-143"/>
              <w:jc w:val="left"/>
              <w:rPr>
                <w:rFonts w:ascii="Arial" w:eastAsia="Arial Unicode MS" w:hAnsi="Arial" w:cs="Arial"/>
                <w:i/>
                <w:iCs/>
                <w:sz w:val="20"/>
                <w:szCs w:val="20"/>
                <w:lang w:eastAsia="zh-HK"/>
              </w:rPr>
            </w:pPr>
            <w:r w:rsidRPr="00D612D4">
              <w:rPr>
                <w:rFonts w:ascii="Arial" w:eastAsia="Arial Unicode MS" w:hAnsi="Arial" w:cs="Arial"/>
                <w:i/>
                <w:iCs/>
                <w:sz w:val="20"/>
                <w:szCs w:val="20"/>
                <w:lang w:eastAsia="zh-HK"/>
              </w:rPr>
              <w:t xml:space="preserve">Hints: </w:t>
            </w:r>
          </w:p>
          <w:p w14:paraId="31602253" w14:textId="77777777" w:rsidR="00B33288" w:rsidRPr="00D612D4" w:rsidRDefault="00B33288" w:rsidP="001E1406">
            <w:pPr>
              <w:pStyle w:val="ListParagraph"/>
              <w:numPr>
                <w:ilvl w:val="1"/>
                <w:numId w:val="18"/>
              </w:numPr>
              <w:snapToGrid w:val="0"/>
              <w:ind w:leftChars="0" w:left="399" w:hanging="141"/>
              <w:jc w:val="both"/>
              <w:rPr>
                <w:rFonts w:ascii="Arial" w:eastAsia="HelveticaNeueLTStd-Lt" w:hAnsi="Arial" w:cs="Arial"/>
                <w:sz w:val="20"/>
                <w:szCs w:val="20"/>
              </w:rPr>
            </w:pPr>
            <w:r w:rsidRPr="00D612D4">
              <w:rPr>
                <w:rFonts w:ascii="Arial" w:eastAsia="HelveticaNeueLTStd-Lt" w:hAnsi="Arial" w:cs="Arial"/>
                <w:sz w:val="20"/>
                <w:szCs w:val="20"/>
              </w:rPr>
              <w:t xml:space="preserve">Average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for 2021 = 1/2 x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at 1.1.2021 and 31.12.2021); and    </w:t>
            </w:r>
          </w:p>
          <w:p w14:paraId="50118EB6" w14:textId="77777777" w:rsidR="00B33288" w:rsidRPr="00D612D4" w:rsidRDefault="00B33288" w:rsidP="001E1406">
            <w:pPr>
              <w:pStyle w:val="ListParagraph"/>
              <w:numPr>
                <w:ilvl w:val="1"/>
                <w:numId w:val="18"/>
              </w:numPr>
              <w:snapToGrid w:val="0"/>
              <w:ind w:leftChars="0" w:left="399" w:hanging="141"/>
              <w:jc w:val="both"/>
              <w:rPr>
                <w:rFonts w:ascii="Arial" w:eastAsia="HelveticaNeueLTStd-Lt" w:hAnsi="Arial" w:cs="Arial"/>
                <w:sz w:val="20"/>
                <w:szCs w:val="20"/>
              </w:rPr>
            </w:pPr>
            <w:r w:rsidRPr="00D612D4">
              <w:rPr>
                <w:rFonts w:ascii="Arial" w:eastAsia="HelveticaNeueLTStd-Lt" w:hAnsi="Arial" w:cs="Arial"/>
                <w:sz w:val="20"/>
                <w:szCs w:val="20"/>
              </w:rPr>
              <w:t xml:space="preserve">Average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for 2020 = 1/2 x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w:t>
            </w:r>
            <w:r w:rsidRPr="00D612D4">
              <w:rPr>
                <w:rFonts w:ascii="Arial" w:eastAsia="HelveticaNeueLTStd-Lt" w:hAnsi="Arial" w:cs="Arial"/>
                <w:sz w:val="20"/>
                <w:szCs w:val="20"/>
                <w:lang w:eastAsia="zh-CN"/>
              </w:rPr>
              <w:t>at</w:t>
            </w:r>
            <w:r w:rsidRPr="00D612D4">
              <w:rPr>
                <w:rFonts w:ascii="Arial" w:eastAsia="HelveticaNeueLTStd-Lt" w:hAnsi="Arial" w:cs="Arial"/>
                <w:sz w:val="20"/>
                <w:szCs w:val="20"/>
              </w:rPr>
              <w:t xml:space="preserve"> 1.1.2020 and 31.12.2020).</w:t>
            </w:r>
          </w:p>
          <w:p w14:paraId="75E2D12F" w14:textId="66AE7C5E" w:rsidR="00B33288" w:rsidRPr="00D612D4" w:rsidRDefault="00B33288" w:rsidP="001E1406">
            <w:pPr>
              <w:pStyle w:val="ListParagraph"/>
              <w:numPr>
                <w:ilvl w:val="1"/>
                <w:numId w:val="18"/>
              </w:numPr>
              <w:snapToGrid w:val="0"/>
              <w:ind w:leftChars="0" w:left="399" w:hanging="141"/>
              <w:jc w:val="both"/>
              <w:rPr>
                <w:rFonts w:ascii="Arial" w:eastAsia="HelveticaNeueLTStd-Lt" w:hAnsi="Arial" w:cs="Arial"/>
                <w:sz w:val="21"/>
                <w:szCs w:val="21"/>
              </w:rPr>
            </w:pPr>
            <w:r w:rsidRPr="00D612D4">
              <w:rPr>
                <w:rFonts w:ascii="Arial" w:hAnsi="Arial" w:cs="Arial"/>
                <w:sz w:val="20"/>
                <w:szCs w:val="20"/>
              </w:rPr>
              <w:t xml:space="preserve">Refer to the </w:t>
            </w:r>
            <w:r w:rsidRPr="00D612D4">
              <w:rPr>
                <w:rFonts w:ascii="Arial" w:hAnsi="Arial" w:cs="Arial"/>
                <w:b/>
                <w:bCs/>
                <w:sz w:val="20"/>
                <w:szCs w:val="20"/>
              </w:rPr>
              <w:t xml:space="preserve">2020 </w:t>
            </w:r>
            <w:r w:rsidR="0073266A" w:rsidRPr="00D612D4">
              <w:rPr>
                <w:rFonts w:ascii="Arial" w:hAnsi="Arial" w:cs="Arial"/>
                <w:b/>
                <w:bCs/>
                <w:sz w:val="20"/>
                <w:szCs w:val="20"/>
              </w:rPr>
              <w:t>A</w:t>
            </w:r>
            <w:r w:rsidRPr="00D612D4">
              <w:rPr>
                <w:rFonts w:ascii="Arial" w:hAnsi="Arial" w:cs="Arial"/>
                <w:b/>
                <w:bCs/>
                <w:sz w:val="20"/>
                <w:szCs w:val="20"/>
              </w:rPr>
              <w:t xml:space="preserve">nnual </w:t>
            </w:r>
            <w:r w:rsidR="0073266A" w:rsidRPr="00D612D4">
              <w:rPr>
                <w:rFonts w:ascii="Arial" w:hAnsi="Arial" w:cs="Arial"/>
                <w:b/>
                <w:bCs/>
                <w:sz w:val="20"/>
                <w:szCs w:val="20"/>
              </w:rPr>
              <w:t>R</w:t>
            </w:r>
            <w:r w:rsidRPr="00D612D4">
              <w:rPr>
                <w:rFonts w:ascii="Arial" w:hAnsi="Arial" w:cs="Arial"/>
                <w:b/>
                <w:bCs/>
                <w:sz w:val="20"/>
                <w:szCs w:val="20"/>
              </w:rPr>
              <w:t xml:space="preserve">eport </w:t>
            </w:r>
            <w:r w:rsidRPr="00D612D4">
              <w:rPr>
                <w:rFonts w:ascii="Arial" w:hAnsi="Arial" w:cs="Arial"/>
                <w:sz w:val="20"/>
                <w:szCs w:val="20"/>
              </w:rPr>
              <w:t>(p.</w:t>
            </w:r>
            <w:r w:rsidR="00494BF1" w:rsidRPr="00D612D4">
              <w:rPr>
                <w:rFonts w:ascii="Arial" w:hAnsi="Arial" w:cs="Arial"/>
                <w:sz w:val="20"/>
                <w:szCs w:val="20"/>
              </w:rPr>
              <w:t xml:space="preserve"> 128</w:t>
            </w:r>
            <w:r w:rsidRPr="00D612D4">
              <w:rPr>
                <w:rFonts w:ascii="Arial" w:hAnsi="Arial" w:cs="Arial"/>
                <w:sz w:val="20"/>
                <w:szCs w:val="20"/>
              </w:rPr>
              <w:t>)</w:t>
            </w:r>
            <w:r w:rsidRPr="00D612D4">
              <w:rPr>
                <w:rFonts w:ascii="Arial" w:hAnsi="Arial" w:cs="Arial"/>
                <w:b/>
                <w:bCs/>
                <w:sz w:val="20"/>
                <w:szCs w:val="20"/>
              </w:rPr>
              <w:t xml:space="preserve"> </w:t>
            </w:r>
            <w:r w:rsidRPr="00D612D4">
              <w:rPr>
                <w:rFonts w:ascii="Arial" w:hAnsi="Arial" w:cs="Arial"/>
                <w:sz w:val="20"/>
                <w:szCs w:val="20"/>
              </w:rPr>
              <w:t>for the Consolidated Statement of Financial Position on 31.12.2019</w:t>
            </w:r>
          </w:p>
        </w:tc>
      </w:tr>
      <w:tr w:rsidR="0052382F" w:rsidRPr="00D612D4" w14:paraId="52FCF434" w14:textId="30F85A2D" w:rsidTr="007D72A7">
        <w:trPr>
          <w:trHeight w:val="454"/>
          <w:jc w:val="center"/>
        </w:trPr>
        <w:tc>
          <w:tcPr>
            <w:tcW w:w="9351" w:type="dxa"/>
            <w:gridSpan w:val="5"/>
            <w:tcBorders>
              <w:right w:val="single" w:sz="4" w:space="0" w:color="auto"/>
            </w:tcBorders>
            <w:shd w:val="clear" w:color="auto" w:fill="auto"/>
            <w:vAlign w:val="center"/>
          </w:tcPr>
          <w:p w14:paraId="42A837D4" w14:textId="0E8C287B" w:rsidR="0052382F" w:rsidRPr="00D612D4" w:rsidRDefault="006A14DA" w:rsidP="00583077">
            <w:pPr>
              <w:snapToGrid w:val="0"/>
              <w:rPr>
                <w:rFonts w:ascii="Arial" w:eastAsia="HelveticaNeueLTStd-Lt" w:hAnsi="Arial" w:cs="Arial"/>
                <w:b/>
                <w:bCs/>
                <w:sz w:val="21"/>
                <w:szCs w:val="21"/>
                <w:lang w:eastAsia="zh-HK"/>
              </w:rPr>
            </w:pPr>
            <w:r w:rsidRPr="00D612D4">
              <w:rPr>
                <w:rFonts w:ascii="Arial" w:eastAsia="HelveticaNeueLTStd-Lt" w:hAnsi="Arial" w:cs="Arial"/>
                <w:b/>
                <w:bCs/>
                <w:sz w:val="21"/>
                <w:szCs w:val="21"/>
                <w:lang w:eastAsia="zh-HK"/>
              </w:rPr>
              <w:t xml:space="preserve">(b) </w:t>
            </w:r>
            <w:r w:rsidR="0052382F" w:rsidRPr="00D612D4">
              <w:rPr>
                <w:rFonts w:ascii="Arial" w:eastAsia="HelveticaNeueLTStd-Lt" w:hAnsi="Arial" w:cs="Arial"/>
                <w:b/>
                <w:bCs/>
                <w:sz w:val="21"/>
                <w:szCs w:val="21"/>
                <w:lang w:eastAsia="zh-HK"/>
              </w:rPr>
              <w:t>Management Efficiency Ratios</w:t>
            </w:r>
          </w:p>
        </w:tc>
      </w:tr>
      <w:tr w:rsidR="004E76C3" w:rsidRPr="00D612D4" w14:paraId="56425033" w14:textId="32A2952F" w:rsidTr="002A25EA">
        <w:trPr>
          <w:trHeight w:val="340"/>
          <w:jc w:val="center"/>
        </w:trPr>
        <w:tc>
          <w:tcPr>
            <w:tcW w:w="2405" w:type="dxa"/>
            <w:vMerge w:val="restart"/>
            <w:tcBorders>
              <w:top w:val="dotted" w:sz="4" w:space="0" w:color="auto"/>
              <w:right w:val="dotted" w:sz="4" w:space="0" w:color="auto"/>
            </w:tcBorders>
            <w:shd w:val="clear" w:color="auto" w:fill="auto"/>
            <w:vAlign w:val="center"/>
          </w:tcPr>
          <w:p w14:paraId="3E2E3C28" w14:textId="4109983A" w:rsidR="004E76C3" w:rsidRPr="002D0A0A" w:rsidRDefault="004E76C3" w:rsidP="002D0A0A">
            <w:pPr>
              <w:snapToGrid w:val="0"/>
              <w:spacing w:line="240" w:lineRule="exact"/>
              <w:ind w:left="181"/>
              <w:rPr>
                <w:rFonts w:ascii="Arial" w:hAnsi="Arial" w:cs="Arial"/>
                <w:sz w:val="21"/>
                <w:szCs w:val="21"/>
              </w:rPr>
            </w:pPr>
            <w:r w:rsidRPr="002D0A0A">
              <w:rPr>
                <w:rFonts w:ascii="Arial" w:hAnsi="Arial" w:cs="Arial"/>
                <w:sz w:val="21"/>
                <w:szCs w:val="21"/>
              </w:rPr>
              <w:t>Average Total Assets Turnover</w:t>
            </w:r>
          </w:p>
        </w:tc>
        <w:tc>
          <w:tcPr>
            <w:tcW w:w="5528"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7432F2B" w14:textId="157C3483" w:rsidR="004E76C3" w:rsidRPr="00D612D4" w:rsidRDefault="004E76C3" w:rsidP="00583077">
            <w:pPr>
              <w:snapToGrid w:val="0"/>
              <w:jc w:val="center"/>
              <w:rPr>
                <w:rFonts w:ascii="Arial" w:hAnsi="Arial" w:cs="Arial"/>
                <w:bCs/>
                <w:w w:val="90"/>
                <w:sz w:val="21"/>
                <w:szCs w:val="21"/>
                <w:lang w:eastAsia="zh-HK"/>
              </w:rPr>
            </w:pPr>
            <w:r w:rsidRPr="00D612D4">
              <w:rPr>
                <w:rFonts w:ascii="Arial" w:hAnsi="Arial" w:cs="Arial"/>
                <w:sz w:val="21"/>
                <w:szCs w:val="21"/>
              </w:rPr>
              <w:t>Revenue</w:t>
            </w:r>
            <w:r w:rsidRPr="00D612D4">
              <w:rPr>
                <w:rFonts w:ascii="Arial" w:hAnsi="Arial" w:cs="Arial"/>
                <w:color w:val="000000"/>
                <w:sz w:val="21"/>
                <w:szCs w:val="21"/>
              </w:rPr>
              <w:t xml:space="preserve"> / Average Total Assets</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22420025" w14:textId="77CAB6AF" w:rsidR="004E76C3" w:rsidRPr="00D612D4" w:rsidRDefault="004E76C3" w:rsidP="00583077">
            <w:pPr>
              <w:pStyle w:val="Normal11"/>
              <w:snapToGrid w:val="0"/>
              <w:ind w:left="-72" w:right="-143"/>
              <w:jc w:val="center"/>
              <w:rPr>
                <w:rFonts w:ascii="Arial" w:eastAsia="Arial" w:hAnsi="Arial" w:cs="Arial"/>
                <w:sz w:val="21"/>
                <w:szCs w:val="21"/>
              </w:rPr>
            </w:pPr>
            <w:r w:rsidRPr="00D612D4">
              <w:rPr>
                <w:rFonts w:ascii="Arial" w:hAnsi="Arial" w:cs="Arial"/>
                <w:sz w:val="21"/>
                <w:szCs w:val="21"/>
              </w:rPr>
              <w:t>p. 96, p. 98</w:t>
            </w:r>
          </w:p>
        </w:tc>
      </w:tr>
      <w:tr w:rsidR="004E76C3" w:rsidRPr="00D612D4" w14:paraId="3EC8E666" w14:textId="77777777" w:rsidTr="00604EA4">
        <w:trPr>
          <w:trHeight w:val="340"/>
          <w:jc w:val="center"/>
        </w:trPr>
        <w:tc>
          <w:tcPr>
            <w:tcW w:w="2405" w:type="dxa"/>
            <w:vMerge/>
            <w:tcBorders>
              <w:right w:val="dotted" w:sz="4" w:space="0" w:color="auto"/>
            </w:tcBorders>
            <w:shd w:val="clear" w:color="auto" w:fill="auto"/>
            <w:vAlign w:val="center"/>
          </w:tcPr>
          <w:p w14:paraId="785F1713" w14:textId="77777777" w:rsidR="004E76C3" w:rsidRPr="00D612D4" w:rsidRDefault="004E76C3" w:rsidP="004E76C3">
            <w:pPr>
              <w:pStyle w:val="ListParagraph"/>
              <w:numPr>
                <w:ilvl w:val="0"/>
                <w:numId w:val="3"/>
              </w:numPr>
              <w:snapToGrid w:val="0"/>
              <w:spacing w:line="240" w:lineRule="exact"/>
              <w:ind w:leftChars="0" w:left="396" w:hanging="215"/>
              <w:rPr>
                <w:rFonts w:ascii="Arial" w:hAnsi="Arial" w:cs="Arial"/>
                <w:sz w:val="21"/>
                <w:szCs w:val="21"/>
              </w:rPr>
            </w:pPr>
          </w:p>
        </w:tc>
        <w:tc>
          <w:tcPr>
            <w:tcW w:w="6946"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1E51EC76" w14:textId="77777777" w:rsidR="004E76C3" w:rsidRPr="00D612D4" w:rsidRDefault="004E76C3" w:rsidP="001E1406">
            <w:pPr>
              <w:pStyle w:val="Normal11"/>
              <w:snapToGrid w:val="0"/>
              <w:ind w:left="116" w:right="-143"/>
              <w:jc w:val="left"/>
              <w:rPr>
                <w:rFonts w:ascii="Arial" w:eastAsia="Arial Unicode MS" w:hAnsi="Arial" w:cs="Arial"/>
                <w:i/>
                <w:iCs/>
                <w:sz w:val="20"/>
                <w:szCs w:val="20"/>
                <w:lang w:eastAsia="zh-HK"/>
              </w:rPr>
            </w:pPr>
            <w:r w:rsidRPr="00D612D4">
              <w:rPr>
                <w:rFonts w:ascii="Arial" w:eastAsia="Arial Unicode MS" w:hAnsi="Arial" w:cs="Arial"/>
                <w:i/>
                <w:iCs/>
                <w:sz w:val="20"/>
                <w:szCs w:val="20"/>
                <w:lang w:eastAsia="zh-HK"/>
              </w:rPr>
              <w:t xml:space="preserve">Hints: </w:t>
            </w:r>
          </w:p>
          <w:p w14:paraId="47E937F8" w14:textId="77777777" w:rsidR="004E76C3" w:rsidRPr="00D612D4" w:rsidRDefault="004E76C3" w:rsidP="001E1406">
            <w:pPr>
              <w:pStyle w:val="ListParagraph"/>
              <w:numPr>
                <w:ilvl w:val="1"/>
                <w:numId w:val="18"/>
              </w:numPr>
              <w:snapToGrid w:val="0"/>
              <w:ind w:leftChars="0" w:left="399" w:hanging="141"/>
              <w:jc w:val="both"/>
              <w:rPr>
                <w:rFonts w:ascii="Arial" w:eastAsia="HelveticaNeueLTStd-Lt" w:hAnsi="Arial" w:cs="Arial"/>
                <w:sz w:val="20"/>
                <w:szCs w:val="20"/>
              </w:rPr>
            </w:pPr>
            <w:r w:rsidRPr="00D612D4">
              <w:rPr>
                <w:rFonts w:ascii="Arial" w:eastAsia="HelveticaNeueLTStd-Lt" w:hAnsi="Arial" w:cs="Arial"/>
                <w:sz w:val="20"/>
                <w:szCs w:val="20"/>
              </w:rPr>
              <w:t xml:space="preserve">Average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for 2021 = 1/2 x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at 1.1.2021 and 31.12.2021); and    </w:t>
            </w:r>
          </w:p>
          <w:p w14:paraId="01D92DE2" w14:textId="77777777" w:rsidR="004E76C3" w:rsidRPr="00D612D4" w:rsidRDefault="004E76C3" w:rsidP="001E1406">
            <w:pPr>
              <w:pStyle w:val="ListParagraph"/>
              <w:numPr>
                <w:ilvl w:val="1"/>
                <w:numId w:val="18"/>
              </w:numPr>
              <w:snapToGrid w:val="0"/>
              <w:ind w:leftChars="0" w:left="399" w:hanging="141"/>
              <w:jc w:val="both"/>
              <w:rPr>
                <w:rFonts w:ascii="Arial" w:eastAsia="HelveticaNeueLTStd-Lt" w:hAnsi="Arial" w:cs="Arial"/>
                <w:sz w:val="20"/>
                <w:szCs w:val="20"/>
              </w:rPr>
            </w:pPr>
            <w:r w:rsidRPr="00D612D4">
              <w:rPr>
                <w:rFonts w:ascii="Arial" w:eastAsia="HelveticaNeueLTStd-Lt" w:hAnsi="Arial" w:cs="Arial"/>
                <w:sz w:val="20"/>
                <w:szCs w:val="20"/>
              </w:rPr>
              <w:t xml:space="preserve">Average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for 2020 = 1/2 x (</w:t>
            </w:r>
            <w:r w:rsidRPr="00D612D4">
              <w:rPr>
                <w:rFonts w:ascii="Arial" w:eastAsia="HelveticaNeueLTStd-Lt" w:hAnsi="Arial" w:cs="Arial"/>
                <w:sz w:val="20"/>
                <w:szCs w:val="20"/>
                <w:lang w:eastAsia="zh-CN"/>
              </w:rPr>
              <w:t>assets</w:t>
            </w:r>
            <w:r w:rsidRPr="00D612D4">
              <w:rPr>
                <w:rFonts w:ascii="Arial" w:eastAsia="HelveticaNeueLTStd-Lt" w:hAnsi="Arial" w:cs="Arial"/>
                <w:sz w:val="20"/>
                <w:szCs w:val="20"/>
              </w:rPr>
              <w:t xml:space="preserve"> </w:t>
            </w:r>
            <w:r w:rsidRPr="00D612D4">
              <w:rPr>
                <w:rFonts w:ascii="Arial" w:eastAsia="HelveticaNeueLTStd-Lt" w:hAnsi="Arial" w:cs="Arial"/>
                <w:sz w:val="20"/>
                <w:szCs w:val="20"/>
                <w:lang w:eastAsia="zh-CN"/>
              </w:rPr>
              <w:t>at</w:t>
            </w:r>
            <w:r w:rsidRPr="00D612D4">
              <w:rPr>
                <w:rFonts w:ascii="Arial" w:eastAsia="HelveticaNeueLTStd-Lt" w:hAnsi="Arial" w:cs="Arial"/>
                <w:sz w:val="20"/>
                <w:szCs w:val="20"/>
              </w:rPr>
              <w:t xml:space="preserve"> 1.1.2020 and 31.12.2020).</w:t>
            </w:r>
          </w:p>
          <w:p w14:paraId="25A4CFE9" w14:textId="292B0EEB" w:rsidR="004E76C3" w:rsidRPr="00D612D4" w:rsidRDefault="004E76C3" w:rsidP="001E1406">
            <w:pPr>
              <w:pStyle w:val="ListParagraph"/>
              <w:numPr>
                <w:ilvl w:val="1"/>
                <w:numId w:val="18"/>
              </w:numPr>
              <w:snapToGrid w:val="0"/>
              <w:ind w:leftChars="0" w:left="399" w:hanging="141"/>
              <w:jc w:val="both"/>
              <w:rPr>
                <w:rFonts w:ascii="Arial" w:eastAsia="HelveticaNeueLTStd-Lt" w:hAnsi="Arial" w:cs="Arial"/>
                <w:sz w:val="20"/>
                <w:szCs w:val="20"/>
              </w:rPr>
            </w:pPr>
            <w:r w:rsidRPr="00D612D4">
              <w:rPr>
                <w:rFonts w:ascii="Arial" w:hAnsi="Arial" w:cs="Arial"/>
                <w:sz w:val="20"/>
                <w:szCs w:val="20"/>
              </w:rPr>
              <w:t xml:space="preserve">Refer to the </w:t>
            </w:r>
            <w:r w:rsidRPr="00D612D4">
              <w:rPr>
                <w:rFonts w:ascii="Arial" w:hAnsi="Arial" w:cs="Arial"/>
                <w:b/>
                <w:bCs/>
                <w:sz w:val="20"/>
                <w:szCs w:val="20"/>
              </w:rPr>
              <w:t xml:space="preserve">2020 </w:t>
            </w:r>
            <w:r w:rsidR="0073266A" w:rsidRPr="00D612D4">
              <w:rPr>
                <w:rFonts w:ascii="Arial" w:hAnsi="Arial" w:cs="Arial"/>
                <w:b/>
                <w:bCs/>
                <w:sz w:val="20"/>
                <w:szCs w:val="20"/>
              </w:rPr>
              <w:t>A</w:t>
            </w:r>
            <w:r w:rsidRPr="00D612D4">
              <w:rPr>
                <w:rFonts w:ascii="Arial" w:hAnsi="Arial" w:cs="Arial"/>
                <w:b/>
                <w:bCs/>
                <w:sz w:val="20"/>
                <w:szCs w:val="20"/>
              </w:rPr>
              <w:t xml:space="preserve">nnual </w:t>
            </w:r>
            <w:r w:rsidR="0073266A" w:rsidRPr="00D612D4">
              <w:rPr>
                <w:rFonts w:ascii="Arial" w:hAnsi="Arial" w:cs="Arial"/>
                <w:b/>
                <w:bCs/>
                <w:sz w:val="20"/>
                <w:szCs w:val="20"/>
              </w:rPr>
              <w:t>R</w:t>
            </w:r>
            <w:r w:rsidRPr="00D612D4">
              <w:rPr>
                <w:rFonts w:ascii="Arial" w:hAnsi="Arial" w:cs="Arial"/>
                <w:b/>
                <w:bCs/>
                <w:sz w:val="20"/>
                <w:szCs w:val="20"/>
              </w:rPr>
              <w:t xml:space="preserve">eport </w:t>
            </w:r>
            <w:r w:rsidRPr="00D612D4">
              <w:rPr>
                <w:rFonts w:ascii="Arial" w:hAnsi="Arial" w:cs="Arial"/>
                <w:sz w:val="20"/>
                <w:szCs w:val="20"/>
              </w:rPr>
              <w:t>(p. 128)</w:t>
            </w:r>
            <w:r w:rsidRPr="00D612D4">
              <w:rPr>
                <w:rFonts w:ascii="Arial" w:hAnsi="Arial" w:cs="Arial"/>
                <w:b/>
                <w:bCs/>
                <w:sz w:val="20"/>
                <w:szCs w:val="20"/>
              </w:rPr>
              <w:t xml:space="preserve"> </w:t>
            </w:r>
            <w:r w:rsidRPr="00D612D4">
              <w:rPr>
                <w:rFonts w:ascii="Arial" w:hAnsi="Arial" w:cs="Arial"/>
                <w:sz w:val="20"/>
                <w:szCs w:val="20"/>
              </w:rPr>
              <w:t>for the Consolidated Statement of Financial Position on 31.12.2019</w:t>
            </w:r>
          </w:p>
        </w:tc>
      </w:tr>
      <w:tr w:rsidR="00F105A9" w:rsidRPr="00D612D4" w14:paraId="5D7545E5" w14:textId="590C5DA3" w:rsidTr="002F3177">
        <w:trPr>
          <w:trHeight w:val="454"/>
          <w:jc w:val="center"/>
        </w:trPr>
        <w:tc>
          <w:tcPr>
            <w:tcW w:w="9351" w:type="dxa"/>
            <w:gridSpan w:val="5"/>
            <w:tcBorders>
              <w:bottom w:val="single" w:sz="4" w:space="0" w:color="auto"/>
            </w:tcBorders>
            <w:shd w:val="clear" w:color="auto" w:fill="auto"/>
            <w:vAlign w:val="center"/>
          </w:tcPr>
          <w:p w14:paraId="4A711A05" w14:textId="04827F46" w:rsidR="00F105A9" w:rsidRPr="00D612D4" w:rsidRDefault="006A14DA" w:rsidP="00583077">
            <w:pPr>
              <w:snapToGrid w:val="0"/>
              <w:jc w:val="both"/>
              <w:rPr>
                <w:rFonts w:ascii="Arial" w:eastAsia="HelveticaNeueLTStd-Lt" w:hAnsi="Arial" w:cs="Arial"/>
                <w:b/>
                <w:bCs/>
                <w:sz w:val="21"/>
                <w:szCs w:val="21"/>
                <w:lang w:eastAsia="zh-HK"/>
              </w:rPr>
            </w:pPr>
            <w:r w:rsidRPr="00D612D4">
              <w:rPr>
                <w:rFonts w:ascii="Arial" w:eastAsia="HelveticaNeueLTStd-Lt" w:hAnsi="Arial" w:cs="Arial"/>
                <w:b/>
                <w:bCs/>
                <w:sz w:val="21"/>
                <w:szCs w:val="21"/>
                <w:lang w:eastAsia="zh-HK"/>
              </w:rPr>
              <w:t xml:space="preserve">(c) </w:t>
            </w:r>
            <w:r w:rsidR="00852141" w:rsidRPr="00D612D4">
              <w:rPr>
                <w:rFonts w:ascii="Arial" w:eastAsia="HelveticaNeueLTStd-Lt" w:hAnsi="Arial" w:cs="Arial"/>
                <w:b/>
                <w:bCs/>
                <w:sz w:val="21"/>
                <w:szCs w:val="21"/>
                <w:lang w:eastAsia="zh-HK"/>
              </w:rPr>
              <w:t xml:space="preserve">Short-term </w:t>
            </w:r>
            <w:r w:rsidR="00F105A9" w:rsidRPr="00D612D4">
              <w:rPr>
                <w:rFonts w:ascii="Arial" w:eastAsia="HelveticaNeueLTStd-Lt" w:hAnsi="Arial" w:cs="Arial"/>
                <w:b/>
                <w:bCs/>
                <w:sz w:val="21"/>
                <w:szCs w:val="21"/>
                <w:lang w:eastAsia="zh-HK"/>
              </w:rPr>
              <w:t>Liquidity Ratios</w:t>
            </w:r>
          </w:p>
        </w:tc>
      </w:tr>
      <w:tr w:rsidR="000155A7" w:rsidRPr="00D612D4" w14:paraId="55BB6DEE" w14:textId="7000098E" w:rsidTr="002F3177">
        <w:trPr>
          <w:trHeight w:val="454"/>
          <w:jc w:val="center"/>
        </w:trPr>
        <w:tc>
          <w:tcPr>
            <w:tcW w:w="2405" w:type="dxa"/>
            <w:tcBorders>
              <w:bottom w:val="dotted" w:sz="4" w:space="0" w:color="auto"/>
              <w:right w:val="dotted" w:sz="4" w:space="0" w:color="auto"/>
            </w:tcBorders>
            <w:shd w:val="clear" w:color="auto" w:fill="auto"/>
            <w:vAlign w:val="center"/>
          </w:tcPr>
          <w:p w14:paraId="77074073" w14:textId="77777777" w:rsidR="000155A7" w:rsidRPr="002D0A0A" w:rsidRDefault="000155A7" w:rsidP="002D0A0A">
            <w:pPr>
              <w:snapToGrid w:val="0"/>
              <w:ind w:left="181"/>
              <w:rPr>
                <w:rFonts w:ascii="Arial" w:hAnsi="Arial" w:cs="Arial"/>
                <w:sz w:val="21"/>
                <w:szCs w:val="21"/>
              </w:rPr>
            </w:pPr>
            <w:r w:rsidRPr="002D0A0A">
              <w:rPr>
                <w:rFonts w:ascii="Arial" w:hAnsi="Arial" w:cs="Arial"/>
                <w:sz w:val="21"/>
                <w:szCs w:val="21"/>
              </w:rPr>
              <w:t>Current Ratio</w:t>
            </w:r>
          </w:p>
        </w:tc>
        <w:tc>
          <w:tcPr>
            <w:tcW w:w="5528" w:type="dxa"/>
            <w:gridSpan w:val="3"/>
            <w:tcBorders>
              <w:left w:val="dotted" w:sz="4" w:space="0" w:color="auto"/>
              <w:bottom w:val="dotted" w:sz="4" w:space="0" w:color="auto"/>
              <w:right w:val="dotted" w:sz="4" w:space="0" w:color="auto"/>
            </w:tcBorders>
            <w:shd w:val="clear" w:color="auto" w:fill="auto"/>
            <w:vAlign w:val="center"/>
          </w:tcPr>
          <w:p w14:paraId="7E06FEC7" w14:textId="5A31CB8F" w:rsidR="000155A7" w:rsidRPr="00D612D4" w:rsidRDefault="000155A7" w:rsidP="00583077">
            <w:pPr>
              <w:snapToGrid w:val="0"/>
              <w:ind w:left="61"/>
              <w:jc w:val="center"/>
              <w:rPr>
                <w:rFonts w:ascii="Arial" w:hAnsi="Arial" w:cs="Arial"/>
                <w:bCs/>
                <w:w w:val="90"/>
                <w:sz w:val="21"/>
                <w:szCs w:val="21"/>
                <w:lang w:eastAsia="zh-HK"/>
              </w:rPr>
            </w:pPr>
            <w:r w:rsidRPr="00D612D4">
              <w:rPr>
                <w:rFonts w:ascii="Arial" w:hAnsi="Arial" w:cs="Arial"/>
                <w:color w:val="000000"/>
                <w:sz w:val="21"/>
                <w:szCs w:val="21"/>
              </w:rPr>
              <w:t>Current</w:t>
            </w:r>
            <w:r w:rsidRPr="00D612D4">
              <w:rPr>
                <w:rFonts w:ascii="Arial" w:hAnsi="Arial" w:cs="Arial"/>
                <w:bCs/>
                <w:w w:val="90"/>
                <w:sz w:val="21"/>
                <w:szCs w:val="21"/>
              </w:rPr>
              <w:t xml:space="preserve"> </w:t>
            </w:r>
            <w:r w:rsidRPr="00D612D4">
              <w:rPr>
                <w:rFonts w:ascii="Arial" w:hAnsi="Arial" w:cs="Arial"/>
                <w:color w:val="000000"/>
                <w:sz w:val="21"/>
                <w:szCs w:val="21"/>
              </w:rPr>
              <w:t>Assets / Current Liabilities</w:t>
            </w:r>
          </w:p>
        </w:tc>
        <w:tc>
          <w:tcPr>
            <w:tcW w:w="1418" w:type="dxa"/>
            <w:tcBorders>
              <w:top w:val="single" w:sz="4" w:space="0" w:color="auto"/>
              <w:left w:val="dotted" w:sz="4" w:space="0" w:color="auto"/>
              <w:bottom w:val="dotted" w:sz="4" w:space="0" w:color="auto"/>
              <w:right w:val="single" w:sz="4" w:space="0" w:color="auto"/>
            </w:tcBorders>
            <w:vAlign w:val="center"/>
          </w:tcPr>
          <w:p w14:paraId="4C7B8153" w14:textId="0AD91810" w:rsidR="000155A7" w:rsidRPr="00D612D4" w:rsidRDefault="002F3177" w:rsidP="00583077">
            <w:pPr>
              <w:pStyle w:val="Normal11"/>
              <w:snapToGrid w:val="0"/>
              <w:jc w:val="center"/>
              <w:rPr>
                <w:rFonts w:ascii="Arial" w:eastAsia="Arial" w:hAnsi="Arial" w:cs="Arial"/>
                <w:sz w:val="21"/>
                <w:szCs w:val="21"/>
              </w:rPr>
            </w:pPr>
            <w:r w:rsidRPr="00D612D4">
              <w:rPr>
                <w:rFonts w:ascii="Arial" w:hAnsi="Arial" w:cs="Arial"/>
                <w:sz w:val="21"/>
                <w:szCs w:val="21"/>
              </w:rPr>
              <w:t>p. 98</w:t>
            </w:r>
          </w:p>
        </w:tc>
      </w:tr>
      <w:tr w:rsidR="000155A7" w:rsidRPr="00D612D4" w14:paraId="7940FDFF" w14:textId="4103B04E" w:rsidTr="002F3177">
        <w:trPr>
          <w:trHeight w:val="454"/>
          <w:jc w:val="center"/>
        </w:trPr>
        <w:tc>
          <w:tcPr>
            <w:tcW w:w="2405" w:type="dxa"/>
            <w:tcBorders>
              <w:top w:val="dotted" w:sz="4" w:space="0" w:color="auto"/>
              <w:right w:val="dotted" w:sz="4" w:space="0" w:color="auto"/>
            </w:tcBorders>
            <w:shd w:val="clear" w:color="auto" w:fill="auto"/>
            <w:vAlign w:val="center"/>
          </w:tcPr>
          <w:p w14:paraId="2280F967" w14:textId="77777777" w:rsidR="000155A7" w:rsidRPr="002D0A0A" w:rsidRDefault="000155A7" w:rsidP="002D0A0A">
            <w:pPr>
              <w:snapToGrid w:val="0"/>
              <w:ind w:left="181"/>
              <w:rPr>
                <w:rFonts w:ascii="Arial" w:hAnsi="Arial" w:cs="Arial"/>
                <w:sz w:val="21"/>
                <w:szCs w:val="21"/>
              </w:rPr>
            </w:pPr>
            <w:r w:rsidRPr="002D0A0A">
              <w:rPr>
                <w:rFonts w:ascii="Arial" w:hAnsi="Arial" w:cs="Arial"/>
                <w:sz w:val="21"/>
                <w:szCs w:val="21"/>
              </w:rPr>
              <w:t>Cash Ratio</w:t>
            </w:r>
          </w:p>
        </w:tc>
        <w:tc>
          <w:tcPr>
            <w:tcW w:w="5528" w:type="dxa"/>
            <w:gridSpan w:val="3"/>
            <w:tcBorders>
              <w:top w:val="dotted" w:sz="4" w:space="0" w:color="auto"/>
              <w:left w:val="dotted" w:sz="4" w:space="0" w:color="auto"/>
              <w:right w:val="dotted" w:sz="4" w:space="0" w:color="auto"/>
            </w:tcBorders>
            <w:shd w:val="clear" w:color="auto" w:fill="auto"/>
            <w:vAlign w:val="center"/>
          </w:tcPr>
          <w:p w14:paraId="381317C9" w14:textId="1F450EC3" w:rsidR="000155A7" w:rsidRPr="00D612D4" w:rsidRDefault="00997CA5" w:rsidP="00583077">
            <w:pPr>
              <w:snapToGrid w:val="0"/>
              <w:jc w:val="center"/>
              <w:rPr>
                <w:rFonts w:ascii="Arial" w:hAnsi="Arial" w:cs="Arial"/>
                <w:color w:val="000000"/>
                <w:sz w:val="21"/>
                <w:szCs w:val="21"/>
                <w:u w:val="single"/>
              </w:rPr>
            </w:pPr>
            <w:r w:rsidRPr="00D612D4">
              <w:rPr>
                <w:rFonts w:ascii="Arial" w:hAnsi="Arial" w:cs="Arial"/>
                <w:color w:val="000000"/>
                <w:sz w:val="21"/>
                <w:szCs w:val="21"/>
              </w:rPr>
              <w:t>Cash and Bank Balances / Current Liabilities</w:t>
            </w:r>
          </w:p>
        </w:tc>
        <w:tc>
          <w:tcPr>
            <w:tcW w:w="1418" w:type="dxa"/>
            <w:tcBorders>
              <w:top w:val="dotted" w:sz="4" w:space="0" w:color="auto"/>
              <w:left w:val="dotted" w:sz="4" w:space="0" w:color="auto"/>
              <w:bottom w:val="single" w:sz="4" w:space="0" w:color="auto"/>
              <w:right w:val="single" w:sz="4" w:space="0" w:color="auto"/>
            </w:tcBorders>
            <w:vAlign w:val="center"/>
          </w:tcPr>
          <w:p w14:paraId="458F6E90" w14:textId="31DE59F7" w:rsidR="000155A7" w:rsidRPr="00D612D4" w:rsidRDefault="002F3177" w:rsidP="00583077">
            <w:pPr>
              <w:pStyle w:val="Normal11"/>
              <w:snapToGrid w:val="0"/>
              <w:jc w:val="center"/>
              <w:rPr>
                <w:rFonts w:ascii="Arial" w:eastAsia="Arial" w:hAnsi="Arial" w:cs="Arial"/>
                <w:sz w:val="21"/>
                <w:szCs w:val="21"/>
              </w:rPr>
            </w:pPr>
            <w:r w:rsidRPr="00D612D4">
              <w:rPr>
                <w:rFonts w:ascii="Arial" w:hAnsi="Arial" w:cs="Arial"/>
                <w:sz w:val="21"/>
                <w:szCs w:val="21"/>
              </w:rPr>
              <w:t>p. 98</w:t>
            </w:r>
          </w:p>
        </w:tc>
      </w:tr>
      <w:tr w:rsidR="00F105A9" w:rsidRPr="00D612D4" w14:paraId="052034F2" w14:textId="2A915611" w:rsidTr="00693260">
        <w:trPr>
          <w:trHeight w:val="454"/>
          <w:jc w:val="center"/>
        </w:trPr>
        <w:tc>
          <w:tcPr>
            <w:tcW w:w="9351" w:type="dxa"/>
            <w:gridSpan w:val="5"/>
            <w:tcBorders>
              <w:bottom w:val="single" w:sz="4" w:space="0" w:color="auto"/>
            </w:tcBorders>
            <w:shd w:val="clear" w:color="auto" w:fill="auto"/>
            <w:vAlign w:val="center"/>
          </w:tcPr>
          <w:p w14:paraId="249F9628" w14:textId="6FC866B0" w:rsidR="00F105A9" w:rsidRPr="00D612D4" w:rsidRDefault="006A14DA" w:rsidP="00583077">
            <w:pPr>
              <w:tabs>
                <w:tab w:val="left" w:pos="8480"/>
              </w:tabs>
              <w:snapToGrid w:val="0"/>
              <w:jc w:val="both"/>
              <w:rPr>
                <w:rFonts w:ascii="Arial" w:eastAsia="HelveticaNeueLTStd-Lt" w:hAnsi="Arial" w:cs="Arial"/>
                <w:b/>
                <w:bCs/>
                <w:sz w:val="21"/>
                <w:szCs w:val="21"/>
                <w:lang w:eastAsia="zh-HK"/>
              </w:rPr>
            </w:pPr>
            <w:r w:rsidRPr="00D612D4">
              <w:rPr>
                <w:rFonts w:ascii="Arial" w:eastAsia="HelveticaNeueLTStd-Lt" w:hAnsi="Arial" w:cs="Arial"/>
                <w:b/>
                <w:bCs/>
                <w:sz w:val="21"/>
                <w:szCs w:val="21"/>
                <w:lang w:eastAsia="zh-HK"/>
              </w:rPr>
              <w:t xml:space="preserve">(d) </w:t>
            </w:r>
            <w:r w:rsidR="00852141" w:rsidRPr="00D612D4">
              <w:rPr>
                <w:rFonts w:ascii="Arial" w:eastAsia="HelveticaNeueLTStd-Lt" w:hAnsi="Arial" w:cs="Arial"/>
                <w:b/>
                <w:bCs/>
                <w:sz w:val="21"/>
                <w:szCs w:val="21"/>
                <w:lang w:eastAsia="zh-HK"/>
              </w:rPr>
              <w:t xml:space="preserve">Long-term </w:t>
            </w:r>
            <w:r w:rsidR="00F105A9" w:rsidRPr="00D612D4">
              <w:rPr>
                <w:rFonts w:ascii="Arial" w:eastAsia="HelveticaNeueLTStd-Lt" w:hAnsi="Arial" w:cs="Arial"/>
                <w:b/>
                <w:bCs/>
                <w:sz w:val="21"/>
                <w:szCs w:val="21"/>
                <w:lang w:eastAsia="zh-HK"/>
              </w:rPr>
              <w:t>Solvency</w:t>
            </w:r>
            <w:r w:rsidR="00F105A9" w:rsidRPr="00D612D4">
              <w:rPr>
                <w:rFonts w:ascii="Arial" w:eastAsia="HelveticaNeueLTStd-Lt" w:hAnsi="Arial" w:cs="Arial"/>
                <w:b/>
                <w:bCs/>
                <w:color w:val="000000"/>
                <w:w w:val="90"/>
                <w:sz w:val="21"/>
                <w:szCs w:val="21"/>
                <w:lang w:eastAsia="zh-HK"/>
              </w:rPr>
              <w:t xml:space="preserve"> </w:t>
            </w:r>
            <w:r w:rsidR="00F105A9" w:rsidRPr="00D612D4">
              <w:rPr>
                <w:rFonts w:ascii="Arial" w:eastAsia="HelveticaNeueLTStd-Lt" w:hAnsi="Arial" w:cs="Arial"/>
                <w:b/>
                <w:bCs/>
                <w:sz w:val="21"/>
                <w:szCs w:val="21"/>
                <w:lang w:eastAsia="zh-HK"/>
              </w:rPr>
              <w:t>Ratios</w:t>
            </w:r>
          </w:p>
        </w:tc>
      </w:tr>
      <w:tr w:rsidR="00997CA5" w:rsidRPr="00D612D4" w14:paraId="1D17C52D" w14:textId="1950370E" w:rsidTr="002F3177">
        <w:trPr>
          <w:trHeight w:val="680"/>
          <w:jc w:val="center"/>
        </w:trPr>
        <w:tc>
          <w:tcPr>
            <w:tcW w:w="2405" w:type="dxa"/>
            <w:tcBorders>
              <w:bottom w:val="dotted" w:sz="4" w:space="0" w:color="auto"/>
              <w:right w:val="dotted" w:sz="4" w:space="0" w:color="auto"/>
            </w:tcBorders>
            <w:shd w:val="clear" w:color="auto" w:fill="auto"/>
            <w:vAlign w:val="center"/>
          </w:tcPr>
          <w:p w14:paraId="5BF11DD5" w14:textId="76824933" w:rsidR="00997CA5" w:rsidRPr="002D0A0A" w:rsidRDefault="00453D81" w:rsidP="002D0A0A">
            <w:pPr>
              <w:snapToGrid w:val="0"/>
              <w:ind w:left="181"/>
              <w:rPr>
                <w:rFonts w:ascii="Arial" w:hAnsi="Arial" w:cs="Arial"/>
                <w:sz w:val="21"/>
                <w:szCs w:val="21"/>
              </w:rPr>
            </w:pPr>
            <w:r w:rsidRPr="002D0A0A">
              <w:rPr>
                <w:rFonts w:ascii="Arial" w:hAnsi="Arial" w:cs="Arial"/>
                <w:color w:val="000000"/>
                <w:sz w:val="21"/>
                <w:szCs w:val="21"/>
              </w:rPr>
              <w:t>Time Interest Earned</w:t>
            </w:r>
          </w:p>
        </w:tc>
        <w:tc>
          <w:tcPr>
            <w:tcW w:w="5528" w:type="dxa"/>
            <w:gridSpan w:val="3"/>
            <w:tcBorders>
              <w:left w:val="dotted" w:sz="4" w:space="0" w:color="auto"/>
              <w:bottom w:val="dotted" w:sz="4" w:space="0" w:color="auto"/>
              <w:right w:val="dotted" w:sz="4" w:space="0" w:color="auto"/>
            </w:tcBorders>
            <w:shd w:val="clear" w:color="auto" w:fill="auto"/>
            <w:vAlign w:val="center"/>
          </w:tcPr>
          <w:p w14:paraId="5CDDD296" w14:textId="2A522A04" w:rsidR="00B33288" w:rsidRPr="00D612D4" w:rsidRDefault="00B33288" w:rsidP="00583077">
            <w:pPr>
              <w:pStyle w:val="Normal1"/>
              <w:snapToGrid w:val="0"/>
              <w:ind w:left="-57"/>
              <w:jc w:val="center"/>
              <w:rPr>
                <w:rFonts w:ascii="Arial" w:hAnsi="Arial" w:cs="Arial"/>
                <w:sz w:val="21"/>
                <w:szCs w:val="21"/>
              </w:rPr>
            </w:pPr>
            <w:r w:rsidRPr="00D612D4">
              <w:rPr>
                <w:rFonts w:ascii="Arial" w:hAnsi="Arial" w:cs="Arial"/>
                <w:sz w:val="21"/>
                <w:szCs w:val="21"/>
                <w:u w:val="single"/>
              </w:rPr>
              <w:t xml:space="preserve">Profit </w:t>
            </w:r>
            <w:r w:rsidR="0073266A" w:rsidRPr="00D612D4">
              <w:rPr>
                <w:rFonts w:ascii="Arial" w:hAnsi="Arial" w:cs="Arial"/>
                <w:sz w:val="21"/>
                <w:szCs w:val="21"/>
                <w:u w:val="single"/>
              </w:rPr>
              <w:t>B</w:t>
            </w:r>
            <w:r w:rsidRPr="00D612D4">
              <w:rPr>
                <w:rFonts w:ascii="Arial" w:hAnsi="Arial" w:cs="Arial"/>
                <w:sz w:val="21"/>
                <w:szCs w:val="21"/>
                <w:u w:val="single"/>
              </w:rPr>
              <w:t>efore Taxation + Financing Expense</w:t>
            </w:r>
          </w:p>
          <w:p w14:paraId="0DC99A50" w14:textId="44E4ADFE" w:rsidR="00997CA5" w:rsidRPr="00D612D4" w:rsidRDefault="00B33288" w:rsidP="00583077">
            <w:pPr>
              <w:snapToGrid w:val="0"/>
              <w:ind w:right="-73"/>
              <w:jc w:val="center"/>
              <w:rPr>
                <w:rFonts w:ascii="Arial" w:eastAsia="HelveticaNeueLTStd-Lt" w:hAnsi="Arial" w:cs="Arial"/>
                <w:bCs/>
                <w:color w:val="0000FF"/>
                <w:sz w:val="21"/>
                <w:szCs w:val="21"/>
                <w:lang w:eastAsia="zh-HK"/>
              </w:rPr>
            </w:pPr>
            <w:r w:rsidRPr="00D612D4">
              <w:rPr>
                <w:rFonts w:ascii="Arial" w:hAnsi="Arial" w:cs="Arial"/>
                <w:sz w:val="21"/>
                <w:szCs w:val="21"/>
              </w:rPr>
              <w:t>Financing Expenses</w:t>
            </w:r>
          </w:p>
        </w:tc>
        <w:tc>
          <w:tcPr>
            <w:tcW w:w="1418" w:type="dxa"/>
            <w:tcBorders>
              <w:top w:val="single" w:sz="4" w:space="0" w:color="auto"/>
              <w:left w:val="dotted" w:sz="4" w:space="0" w:color="auto"/>
              <w:bottom w:val="dotted" w:sz="4" w:space="0" w:color="auto"/>
              <w:right w:val="single" w:sz="4" w:space="0" w:color="auto"/>
            </w:tcBorders>
            <w:vAlign w:val="center"/>
          </w:tcPr>
          <w:p w14:paraId="355CC23E" w14:textId="591AB4F3" w:rsidR="00997CA5" w:rsidRPr="00D612D4" w:rsidRDefault="00453D81" w:rsidP="00583077">
            <w:pPr>
              <w:pStyle w:val="Normal11"/>
              <w:snapToGrid w:val="0"/>
              <w:ind w:left="-72" w:right="-1"/>
              <w:jc w:val="center"/>
              <w:rPr>
                <w:rFonts w:ascii="Arial" w:eastAsia="Arial" w:hAnsi="Arial" w:cs="Arial"/>
                <w:sz w:val="21"/>
                <w:szCs w:val="21"/>
              </w:rPr>
            </w:pPr>
            <w:r w:rsidRPr="00D612D4">
              <w:rPr>
                <w:rFonts w:ascii="Arial" w:hAnsi="Arial" w:cs="Arial"/>
                <w:sz w:val="21"/>
                <w:szCs w:val="21"/>
              </w:rPr>
              <w:t>p. 96</w:t>
            </w:r>
          </w:p>
        </w:tc>
      </w:tr>
      <w:tr w:rsidR="000155A7" w:rsidRPr="00D612D4" w14:paraId="60B19340" w14:textId="42949A2B" w:rsidTr="00943DFA">
        <w:trPr>
          <w:trHeight w:val="454"/>
          <w:jc w:val="center"/>
        </w:trPr>
        <w:tc>
          <w:tcPr>
            <w:tcW w:w="2405" w:type="dxa"/>
            <w:tcBorders>
              <w:top w:val="dotted" w:sz="4" w:space="0" w:color="auto"/>
              <w:bottom w:val="dotted" w:sz="4" w:space="0" w:color="auto"/>
              <w:right w:val="dotted" w:sz="4" w:space="0" w:color="auto"/>
            </w:tcBorders>
            <w:shd w:val="clear" w:color="auto" w:fill="auto"/>
            <w:vAlign w:val="center"/>
          </w:tcPr>
          <w:p w14:paraId="332E698D" w14:textId="320DF655" w:rsidR="000155A7" w:rsidRPr="002D0A0A" w:rsidRDefault="000155A7" w:rsidP="002D0A0A">
            <w:pPr>
              <w:snapToGrid w:val="0"/>
              <w:ind w:left="181"/>
              <w:rPr>
                <w:rFonts w:ascii="Arial" w:hAnsi="Arial" w:cs="Arial"/>
                <w:sz w:val="21"/>
                <w:szCs w:val="21"/>
              </w:rPr>
            </w:pPr>
            <w:r w:rsidRPr="002D0A0A">
              <w:rPr>
                <w:rFonts w:ascii="Arial" w:hAnsi="Arial" w:cs="Arial"/>
                <w:sz w:val="21"/>
                <w:szCs w:val="21"/>
              </w:rPr>
              <w:t>Debt to Equity Ratio</w:t>
            </w:r>
          </w:p>
        </w:tc>
        <w:tc>
          <w:tcPr>
            <w:tcW w:w="4678" w:type="dxa"/>
            <w:gridSpan w:val="2"/>
            <w:tcBorders>
              <w:top w:val="dotted" w:sz="4" w:space="0" w:color="auto"/>
              <w:left w:val="dotted" w:sz="4" w:space="0" w:color="auto"/>
              <w:bottom w:val="dotted" w:sz="4" w:space="0" w:color="auto"/>
              <w:right w:val="nil"/>
            </w:tcBorders>
            <w:shd w:val="clear" w:color="auto" w:fill="auto"/>
            <w:vAlign w:val="center"/>
          </w:tcPr>
          <w:p w14:paraId="47D902F0" w14:textId="73FEB84D" w:rsidR="000155A7" w:rsidRPr="00D612D4" w:rsidRDefault="000155A7" w:rsidP="00583077">
            <w:pPr>
              <w:snapToGrid w:val="0"/>
              <w:jc w:val="center"/>
              <w:rPr>
                <w:rFonts w:ascii="Arial" w:hAnsi="Arial" w:cs="Arial"/>
                <w:color w:val="000000"/>
                <w:sz w:val="21"/>
                <w:szCs w:val="21"/>
              </w:rPr>
            </w:pPr>
            <w:r w:rsidRPr="00D612D4">
              <w:rPr>
                <w:rFonts w:ascii="Arial" w:hAnsi="Arial" w:cs="Arial"/>
                <w:color w:val="000000"/>
                <w:sz w:val="21"/>
                <w:szCs w:val="21"/>
              </w:rPr>
              <w:t>Total Liabilities / Total Equity</w:t>
            </w:r>
          </w:p>
        </w:tc>
        <w:tc>
          <w:tcPr>
            <w:tcW w:w="850" w:type="dxa"/>
            <w:tcBorders>
              <w:top w:val="dotted" w:sz="4" w:space="0" w:color="auto"/>
              <w:left w:val="nil"/>
              <w:bottom w:val="dotted" w:sz="4" w:space="0" w:color="auto"/>
              <w:right w:val="dotted" w:sz="4" w:space="0" w:color="auto"/>
            </w:tcBorders>
            <w:shd w:val="clear" w:color="auto" w:fill="auto"/>
            <w:vAlign w:val="center"/>
          </w:tcPr>
          <w:p w14:paraId="6B528E2C" w14:textId="51CE6BF1" w:rsidR="000155A7" w:rsidRPr="00D612D4" w:rsidRDefault="00943DFA" w:rsidP="00583077">
            <w:pPr>
              <w:snapToGrid w:val="0"/>
              <w:ind w:right="-73"/>
              <w:rPr>
                <w:rFonts w:ascii="Arial" w:hAnsi="Arial" w:cs="Arial"/>
                <w:bCs/>
                <w:w w:val="90"/>
                <w:sz w:val="21"/>
                <w:szCs w:val="21"/>
                <w:lang w:eastAsia="zh-HK"/>
              </w:rPr>
            </w:pPr>
            <w:r w:rsidRPr="00D612D4">
              <w:rPr>
                <w:rFonts w:ascii="Arial" w:hAnsi="Arial" w:cs="Arial"/>
                <w:bCs/>
                <w:sz w:val="21"/>
                <w:szCs w:val="21"/>
              </w:rPr>
              <w:t>x</w:t>
            </w:r>
            <w:r w:rsidRPr="00D612D4">
              <w:rPr>
                <w:rFonts w:ascii="Arial" w:hAnsi="Arial" w:cs="Arial"/>
                <w:bCs/>
                <w:sz w:val="21"/>
                <w:szCs w:val="21"/>
                <w:lang w:eastAsia="zh-HK"/>
              </w:rPr>
              <w:t xml:space="preserve"> 100%</w:t>
            </w:r>
          </w:p>
        </w:tc>
        <w:tc>
          <w:tcPr>
            <w:tcW w:w="1418" w:type="dxa"/>
            <w:tcBorders>
              <w:top w:val="dotted" w:sz="4" w:space="0" w:color="auto"/>
              <w:left w:val="dotted" w:sz="4" w:space="0" w:color="auto"/>
              <w:bottom w:val="dotted" w:sz="4" w:space="0" w:color="auto"/>
              <w:right w:val="single" w:sz="4" w:space="0" w:color="auto"/>
            </w:tcBorders>
            <w:vAlign w:val="center"/>
          </w:tcPr>
          <w:p w14:paraId="59EB2EB3" w14:textId="3668A0D5" w:rsidR="000155A7" w:rsidRPr="00D612D4" w:rsidRDefault="00693260" w:rsidP="00583077">
            <w:pPr>
              <w:pStyle w:val="Normal11"/>
              <w:snapToGrid w:val="0"/>
              <w:ind w:left="-72" w:right="-1"/>
              <w:jc w:val="center"/>
              <w:rPr>
                <w:rFonts w:ascii="Arial" w:eastAsia="Arial" w:hAnsi="Arial" w:cs="Arial"/>
                <w:sz w:val="21"/>
                <w:szCs w:val="21"/>
              </w:rPr>
            </w:pPr>
            <w:r w:rsidRPr="00D612D4">
              <w:rPr>
                <w:rFonts w:ascii="Arial" w:hAnsi="Arial" w:cs="Arial"/>
                <w:sz w:val="21"/>
                <w:szCs w:val="21"/>
              </w:rPr>
              <w:t>p. 98, p. 99</w:t>
            </w:r>
          </w:p>
        </w:tc>
      </w:tr>
      <w:tr w:rsidR="00F105A9" w:rsidRPr="00D612D4" w14:paraId="480208E7" w14:textId="0651E6F7" w:rsidTr="00693260">
        <w:trPr>
          <w:trHeight w:val="454"/>
          <w:jc w:val="center"/>
        </w:trPr>
        <w:tc>
          <w:tcPr>
            <w:tcW w:w="9351" w:type="dxa"/>
            <w:gridSpan w:val="5"/>
            <w:tcBorders>
              <w:bottom w:val="single" w:sz="4" w:space="0" w:color="auto"/>
            </w:tcBorders>
            <w:shd w:val="clear" w:color="auto" w:fill="auto"/>
            <w:vAlign w:val="center"/>
          </w:tcPr>
          <w:p w14:paraId="0F163A58" w14:textId="288CF1E0" w:rsidR="00F105A9" w:rsidRPr="00D612D4" w:rsidRDefault="006A14DA" w:rsidP="00583077">
            <w:pPr>
              <w:snapToGrid w:val="0"/>
              <w:rPr>
                <w:rFonts w:ascii="Arial" w:eastAsia="HelveticaNeueLTStd-Lt" w:hAnsi="Arial" w:cs="Arial"/>
                <w:b/>
                <w:bCs/>
                <w:sz w:val="21"/>
                <w:szCs w:val="21"/>
                <w:lang w:eastAsia="zh-HK"/>
              </w:rPr>
            </w:pPr>
            <w:r w:rsidRPr="00D612D4">
              <w:rPr>
                <w:rFonts w:ascii="Arial" w:eastAsia="HelveticaNeueLTStd-Lt" w:hAnsi="Arial" w:cs="Arial"/>
                <w:b/>
                <w:bCs/>
                <w:sz w:val="21"/>
                <w:szCs w:val="21"/>
              </w:rPr>
              <w:t xml:space="preserve">(e) </w:t>
            </w:r>
            <w:r w:rsidR="00F105A9" w:rsidRPr="00D612D4">
              <w:rPr>
                <w:rFonts w:ascii="Arial" w:eastAsia="HelveticaNeueLTStd-Lt" w:hAnsi="Arial" w:cs="Arial"/>
                <w:b/>
                <w:bCs/>
                <w:sz w:val="21"/>
                <w:szCs w:val="21"/>
              </w:rPr>
              <w:t>I</w:t>
            </w:r>
            <w:r w:rsidR="00F105A9" w:rsidRPr="00D612D4">
              <w:rPr>
                <w:rFonts w:ascii="Arial" w:eastAsia="HelveticaNeueLTStd-Lt" w:hAnsi="Arial" w:cs="Arial"/>
                <w:b/>
                <w:bCs/>
                <w:sz w:val="21"/>
                <w:szCs w:val="21"/>
                <w:lang w:eastAsia="zh-HK"/>
              </w:rPr>
              <w:t>nvestment</w:t>
            </w:r>
            <w:r w:rsidR="00F105A9" w:rsidRPr="00D612D4">
              <w:rPr>
                <w:rFonts w:ascii="Arial" w:hAnsi="Arial" w:cs="Arial"/>
                <w:b/>
                <w:bCs/>
                <w:sz w:val="21"/>
                <w:szCs w:val="21"/>
              </w:rPr>
              <w:t xml:space="preserve"> </w:t>
            </w:r>
            <w:r w:rsidR="00F105A9" w:rsidRPr="00D612D4">
              <w:rPr>
                <w:rFonts w:ascii="Arial" w:eastAsia="HelveticaNeueLTStd-Lt" w:hAnsi="Arial" w:cs="Arial"/>
                <w:b/>
                <w:bCs/>
                <w:sz w:val="21"/>
                <w:szCs w:val="21"/>
                <w:lang w:eastAsia="zh-HK"/>
              </w:rPr>
              <w:t>Ratios</w:t>
            </w:r>
          </w:p>
        </w:tc>
      </w:tr>
      <w:tr w:rsidR="000155A7" w:rsidRPr="00D612D4" w14:paraId="7B2A9D7B" w14:textId="62C906AD" w:rsidTr="00693260">
        <w:trPr>
          <w:trHeight w:val="680"/>
          <w:jc w:val="center"/>
        </w:trPr>
        <w:tc>
          <w:tcPr>
            <w:tcW w:w="2405" w:type="dxa"/>
            <w:tcBorders>
              <w:bottom w:val="dotted" w:sz="4" w:space="0" w:color="auto"/>
              <w:right w:val="dotted" w:sz="4" w:space="0" w:color="auto"/>
            </w:tcBorders>
            <w:shd w:val="clear" w:color="auto" w:fill="auto"/>
            <w:vAlign w:val="center"/>
          </w:tcPr>
          <w:p w14:paraId="0958BE3B" w14:textId="5CAFF8EA" w:rsidR="000155A7" w:rsidRPr="002D0A0A" w:rsidRDefault="000155A7" w:rsidP="002D0A0A">
            <w:pPr>
              <w:snapToGrid w:val="0"/>
              <w:ind w:left="181"/>
              <w:rPr>
                <w:rFonts w:ascii="Arial" w:hAnsi="Arial" w:cs="Arial"/>
                <w:color w:val="000000"/>
                <w:sz w:val="21"/>
                <w:szCs w:val="21"/>
              </w:rPr>
            </w:pPr>
            <w:r w:rsidRPr="002D0A0A">
              <w:rPr>
                <w:rFonts w:ascii="Arial" w:hAnsi="Arial" w:cs="Arial"/>
                <w:sz w:val="21"/>
                <w:szCs w:val="21"/>
              </w:rPr>
              <w:t>Earnings Per Share (EPS)</w:t>
            </w:r>
            <w:r w:rsidRPr="002D0A0A">
              <w:rPr>
                <w:rFonts w:ascii="Arial" w:hAnsi="Arial" w:cs="Arial"/>
                <w:color w:val="000000"/>
                <w:sz w:val="21"/>
                <w:szCs w:val="21"/>
              </w:rPr>
              <w:t xml:space="preserve"> </w:t>
            </w:r>
          </w:p>
        </w:tc>
        <w:tc>
          <w:tcPr>
            <w:tcW w:w="5528" w:type="dxa"/>
            <w:gridSpan w:val="3"/>
            <w:tcBorders>
              <w:left w:val="dotted" w:sz="4" w:space="0" w:color="auto"/>
              <w:bottom w:val="dotted" w:sz="4" w:space="0" w:color="auto"/>
              <w:right w:val="dotted" w:sz="4" w:space="0" w:color="auto"/>
            </w:tcBorders>
            <w:shd w:val="clear" w:color="auto" w:fill="auto"/>
            <w:vAlign w:val="center"/>
          </w:tcPr>
          <w:p w14:paraId="736237E5" w14:textId="77777777" w:rsidR="00804C74" w:rsidRPr="00D612D4" w:rsidRDefault="00804C74" w:rsidP="00583077">
            <w:pPr>
              <w:snapToGrid w:val="0"/>
              <w:ind w:left="-57"/>
              <w:jc w:val="center"/>
              <w:rPr>
                <w:rFonts w:ascii="Arial" w:hAnsi="Arial" w:cs="Arial"/>
                <w:sz w:val="21"/>
                <w:szCs w:val="21"/>
              </w:rPr>
            </w:pPr>
            <w:r w:rsidRPr="00D612D4">
              <w:rPr>
                <w:rFonts w:ascii="Arial" w:hAnsi="Arial" w:cs="Arial"/>
                <w:sz w:val="21"/>
                <w:szCs w:val="21"/>
              </w:rPr>
              <w:t xml:space="preserve">Profit for the Year from Continuing Operations </w:t>
            </w:r>
          </w:p>
          <w:p w14:paraId="1A07402F" w14:textId="7CDE80CE" w:rsidR="00804C74" w:rsidRPr="00D612D4" w:rsidRDefault="009C1069" w:rsidP="009C1069">
            <w:pPr>
              <w:snapToGrid w:val="0"/>
              <w:spacing w:line="276" w:lineRule="auto"/>
              <w:ind w:left="-57"/>
              <w:jc w:val="center"/>
              <w:rPr>
                <w:rFonts w:ascii="Arial" w:hAnsi="Arial" w:cs="Arial"/>
                <w:sz w:val="21"/>
                <w:szCs w:val="21"/>
                <w:u w:val="single"/>
              </w:rPr>
            </w:pPr>
            <w:r w:rsidRPr="00D612D4">
              <w:rPr>
                <w:rFonts w:ascii="Arial" w:hAnsi="Arial" w:cs="Arial"/>
                <w:sz w:val="21"/>
                <w:szCs w:val="21"/>
                <w:u w:val="single"/>
              </w:rPr>
              <w:t xml:space="preserve"> </w:t>
            </w:r>
            <w:r w:rsidR="00804C74" w:rsidRPr="00D612D4">
              <w:rPr>
                <w:rFonts w:ascii="Arial" w:hAnsi="Arial" w:cs="Arial"/>
                <w:sz w:val="21"/>
                <w:szCs w:val="21"/>
                <w:u w:val="single"/>
              </w:rPr>
              <w:t xml:space="preserve">- </w:t>
            </w:r>
            <w:r w:rsidR="00804C74" w:rsidRPr="00D612D4">
              <w:rPr>
                <w:rFonts w:ascii="Arial" w:hAnsi="Arial" w:cs="Arial" w:hint="eastAsia"/>
                <w:sz w:val="21"/>
                <w:szCs w:val="21"/>
                <w:u w:val="single"/>
              </w:rPr>
              <w:t>attributable</w:t>
            </w:r>
            <w:r w:rsidR="00804C74" w:rsidRPr="00D612D4">
              <w:rPr>
                <w:rFonts w:ascii="Arial" w:hAnsi="Arial" w:cs="Arial"/>
                <w:sz w:val="21"/>
                <w:szCs w:val="21"/>
                <w:u w:val="single"/>
              </w:rPr>
              <w:t xml:space="preserve"> to the Company’s shareholders</w:t>
            </w:r>
            <w:r w:rsidRPr="00D612D4">
              <w:rPr>
                <w:rFonts w:ascii="Arial" w:hAnsi="Arial" w:cs="Arial"/>
                <w:sz w:val="21"/>
                <w:szCs w:val="21"/>
                <w:u w:val="single"/>
              </w:rPr>
              <w:t xml:space="preserve"> </w:t>
            </w:r>
          </w:p>
          <w:p w14:paraId="3F024861" w14:textId="23360572" w:rsidR="000155A7" w:rsidRPr="00D612D4" w:rsidRDefault="00804C74" w:rsidP="00583077">
            <w:pPr>
              <w:snapToGrid w:val="0"/>
              <w:jc w:val="center"/>
              <w:rPr>
                <w:rFonts w:ascii="Arial" w:hAnsi="Arial" w:cs="Arial"/>
                <w:bCs/>
                <w:w w:val="90"/>
                <w:sz w:val="21"/>
                <w:szCs w:val="21"/>
                <w:lang w:eastAsia="zh-HK"/>
              </w:rPr>
            </w:pPr>
            <w:r w:rsidRPr="00D612D4">
              <w:rPr>
                <w:rFonts w:ascii="Arial" w:hAnsi="Arial" w:cs="Arial"/>
                <w:sz w:val="21"/>
                <w:szCs w:val="21"/>
              </w:rPr>
              <w:t>Weighted-average No. of Ordinary Shares</w:t>
            </w:r>
          </w:p>
        </w:tc>
        <w:tc>
          <w:tcPr>
            <w:tcW w:w="1418" w:type="dxa"/>
            <w:tcBorders>
              <w:left w:val="dotted" w:sz="4" w:space="0" w:color="auto"/>
              <w:bottom w:val="dotted" w:sz="4" w:space="0" w:color="auto"/>
              <w:right w:val="single" w:sz="4" w:space="0" w:color="auto"/>
            </w:tcBorders>
            <w:vAlign w:val="center"/>
          </w:tcPr>
          <w:p w14:paraId="55120A57" w14:textId="26CD7531" w:rsidR="000155A7" w:rsidRPr="00D612D4" w:rsidRDefault="000155A7" w:rsidP="00583077">
            <w:pPr>
              <w:pStyle w:val="Normal11"/>
              <w:snapToGrid w:val="0"/>
              <w:ind w:left="-105" w:right="-109"/>
              <w:jc w:val="center"/>
              <w:rPr>
                <w:rFonts w:ascii="Arial" w:eastAsia="Arial" w:hAnsi="Arial" w:cs="Arial"/>
                <w:sz w:val="21"/>
                <w:szCs w:val="21"/>
              </w:rPr>
            </w:pPr>
            <w:r w:rsidRPr="00D612D4">
              <w:rPr>
                <w:rFonts w:ascii="Arial" w:eastAsia="Arial" w:hAnsi="Arial" w:cs="Arial"/>
                <w:sz w:val="21"/>
                <w:szCs w:val="21"/>
              </w:rPr>
              <w:t xml:space="preserve">p. </w:t>
            </w:r>
            <w:r w:rsidR="00904C34" w:rsidRPr="00D612D4">
              <w:rPr>
                <w:rFonts w:ascii="Arial" w:eastAsia="Arial" w:hAnsi="Arial" w:cs="Arial"/>
                <w:sz w:val="21"/>
                <w:szCs w:val="21"/>
              </w:rPr>
              <w:t>96, p. 145</w:t>
            </w:r>
          </w:p>
        </w:tc>
      </w:tr>
      <w:tr w:rsidR="002B57A4" w:rsidRPr="002B57A4" w14:paraId="29B168D2" w14:textId="77777777" w:rsidTr="0051388B">
        <w:trPr>
          <w:trHeight w:val="680"/>
          <w:jc w:val="center"/>
        </w:trPr>
        <w:tc>
          <w:tcPr>
            <w:tcW w:w="2405" w:type="dxa"/>
            <w:tcBorders>
              <w:top w:val="dotted" w:sz="4" w:space="0" w:color="auto"/>
              <w:right w:val="dotted" w:sz="4" w:space="0" w:color="auto"/>
            </w:tcBorders>
            <w:shd w:val="clear" w:color="auto" w:fill="auto"/>
            <w:vAlign w:val="center"/>
          </w:tcPr>
          <w:p w14:paraId="5656AE35" w14:textId="1F653D80" w:rsidR="002B57A4" w:rsidRPr="002D0A0A" w:rsidRDefault="002B57A4" w:rsidP="002D0A0A">
            <w:pPr>
              <w:snapToGrid w:val="0"/>
              <w:ind w:left="181"/>
              <w:rPr>
                <w:rFonts w:ascii="Arial" w:hAnsi="Arial" w:cs="Arial"/>
                <w:sz w:val="21"/>
                <w:szCs w:val="21"/>
              </w:rPr>
            </w:pPr>
            <w:r w:rsidRPr="002D0A0A">
              <w:rPr>
                <w:rFonts w:ascii="Arial" w:hAnsi="Arial" w:cs="Arial"/>
                <w:color w:val="000000"/>
                <w:sz w:val="21"/>
                <w:szCs w:val="21"/>
              </w:rPr>
              <w:t>Price-earnings (P/E) Ratio</w:t>
            </w:r>
          </w:p>
        </w:tc>
        <w:tc>
          <w:tcPr>
            <w:tcW w:w="5528"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56660EBB" w14:textId="09F5237B" w:rsidR="002B57A4" w:rsidRPr="00D612D4" w:rsidRDefault="002B57A4" w:rsidP="00583077">
            <w:pPr>
              <w:snapToGrid w:val="0"/>
              <w:jc w:val="center"/>
              <w:rPr>
                <w:rFonts w:ascii="Arial" w:eastAsia="PMingLiU" w:hAnsi="Arial" w:cs="Arial"/>
                <w:color w:val="000000"/>
                <w:sz w:val="21"/>
                <w:szCs w:val="21"/>
                <w:u w:val="single"/>
                <w:lang w:val="en-US" w:eastAsia="zh-TW"/>
              </w:rPr>
            </w:pPr>
            <w:r w:rsidRPr="00D612D4">
              <w:rPr>
                <w:rFonts w:ascii="Arial" w:hAnsi="Arial" w:cs="Arial"/>
                <w:sz w:val="21"/>
                <w:szCs w:val="21"/>
              </w:rPr>
              <w:t>Current Price Per Share / Earnings Per Share (EPS)</w:t>
            </w:r>
          </w:p>
        </w:tc>
        <w:tc>
          <w:tcPr>
            <w:tcW w:w="1418" w:type="dxa"/>
            <w:tcBorders>
              <w:top w:val="dotted" w:sz="4" w:space="0" w:color="auto"/>
              <w:left w:val="dotted" w:sz="4" w:space="0" w:color="auto"/>
              <w:bottom w:val="single" w:sz="4" w:space="0" w:color="auto"/>
              <w:right w:val="single" w:sz="4" w:space="0" w:color="auto"/>
            </w:tcBorders>
            <w:vAlign w:val="center"/>
          </w:tcPr>
          <w:p w14:paraId="244FEFDB" w14:textId="7EA3FD75" w:rsidR="002B57A4" w:rsidRPr="002B57A4" w:rsidRDefault="007D72A7" w:rsidP="00583077">
            <w:pPr>
              <w:pStyle w:val="Normal11"/>
              <w:snapToGrid w:val="0"/>
              <w:ind w:left="-105" w:right="-109"/>
              <w:jc w:val="center"/>
              <w:rPr>
                <w:rFonts w:ascii="Arial" w:eastAsia="Arial" w:hAnsi="Arial" w:cs="Arial"/>
                <w:sz w:val="21"/>
                <w:szCs w:val="21"/>
              </w:rPr>
            </w:pPr>
            <w:r w:rsidRPr="00D612D4">
              <w:rPr>
                <w:rFonts w:ascii="Arial" w:eastAsia="Arial" w:hAnsi="Arial" w:cs="Arial"/>
                <w:sz w:val="21"/>
                <w:szCs w:val="21"/>
              </w:rPr>
              <w:t>p. 96, p. 145</w:t>
            </w:r>
          </w:p>
        </w:tc>
      </w:tr>
    </w:tbl>
    <w:p w14:paraId="203CC479" w14:textId="22DBACE7" w:rsidR="00764740" w:rsidRDefault="00764740" w:rsidP="000A537A">
      <w:pPr>
        <w:autoSpaceDE w:val="0"/>
        <w:autoSpaceDN w:val="0"/>
        <w:adjustRightInd w:val="0"/>
        <w:spacing w:line="240" w:lineRule="exact"/>
        <w:jc w:val="both"/>
        <w:rPr>
          <w:lang w:val="en-US"/>
        </w:rPr>
      </w:pPr>
    </w:p>
    <w:p w14:paraId="6084E2D2" w14:textId="2EBCC091" w:rsidR="00D612D4" w:rsidRDefault="00D612D4" w:rsidP="000A537A">
      <w:pPr>
        <w:autoSpaceDE w:val="0"/>
        <w:autoSpaceDN w:val="0"/>
        <w:adjustRightInd w:val="0"/>
        <w:spacing w:line="240" w:lineRule="exact"/>
        <w:jc w:val="both"/>
        <w:rPr>
          <w:lang w:val="en-US"/>
        </w:rPr>
      </w:pPr>
    </w:p>
    <w:p w14:paraId="1A343CB1" w14:textId="64F723F8" w:rsidR="00D612D4" w:rsidRDefault="00D612D4" w:rsidP="000A537A">
      <w:pPr>
        <w:autoSpaceDE w:val="0"/>
        <w:autoSpaceDN w:val="0"/>
        <w:adjustRightInd w:val="0"/>
        <w:spacing w:line="240" w:lineRule="exact"/>
        <w:jc w:val="both"/>
        <w:rPr>
          <w:lang w:val="en-US"/>
        </w:rPr>
      </w:pPr>
    </w:p>
    <w:p w14:paraId="782BC366" w14:textId="14C1E10E" w:rsidR="00D612D4" w:rsidRDefault="00D612D4" w:rsidP="000A537A">
      <w:pPr>
        <w:autoSpaceDE w:val="0"/>
        <w:autoSpaceDN w:val="0"/>
        <w:adjustRightInd w:val="0"/>
        <w:spacing w:line="240" w:lineRule="exact"/>
        <w:jc w:val="both"/>
        <w:rPr>
          <w:lang w:val="en-US"/>
        </w:rPr>
      </w:pPr>
    </w:p>
    <w:p w14:paraId="6CE38F67" w14:textId="5D07DB4D" w:rsidR="00D612D4" w:rsidRDefault="00D612D4" w:rsidP="000A537A">
      <w:pPr>
        <w:autoSpaceDE w:val="0"/>
        <w:autoSpaceDN w:val="0"/>
        <w:adjustRightInd w:val="0"/>
        <w:spacing w:line="240" w:lineRule="exact"/>
        <w:jc w:val="both"/>
        <w:rPr>
          <w:lang w:val="en-US"/>
        </w:rPr>
      </w:pPr>
    </w:p>
    <w:p w14:paraId="11750BEA" w14:textId="3D756D97" w:rsidR="00D612D4" w:rsidRDefault="00D612D4" w:rsidP="000A537A">
      <w:pPr>
        <w:autoSpaceDE w:val="0"/>
        <w:autoSpaceDN w:val="0"/>
        <w:adjustRightInd w:val="0"/>
        <w:spacing w:line="240" w:lineRule="exact"/>
        <w:jc w:val="both"/>
        <w:rPr>
          <w:lang w:val="en-US"/>
        </w:rPr>
      </w:pPr>
    </w:p>
    <w:p w14:paraId="5CFA0F1F" w14:textId="50F991B5" w:rsidR="00D612D4" w:rsidRDefault="00D612D4" w:rsidP="000A537A">
      <w:pPr>
        <w:autoSpaceDE w:val="0"/>
        <w:autoSpaceDN w:val="0"/>
        <w:adjustRightInd w:val="0"/>
        <w:spacing w:line="240" w:lineRule="exact"/>
        <w:jc w:val="both"/>
        <w:rPr>
          <w:lang w:val="en-US"/>
        </w:rPr>
      </w:pPr>
    </w:p>
    <w:p w14:paraId="1157BDE6" w14:textId="1807ABA2" w:rsidR="00D612D4" w:rsidRDefault="00D612D4" w:rsidP="000A537A">
      <w:pPr>
        <w:autoSpaceDE w:val="0"/>
        <w:autoSpaceDN w:val="0"/>
        <w:adjustRightInd w:val="0"/>
        <w:spacing w:line="240" w:lineRule="exact"/>
        <w:jc w:val="both"/>
        <w:rPr>
          <w:lang w:val="en-US"/>
        </w:rPr>
      </w:pPr>
    </w:p>
    <w:p w14:paraId="1D4A34F0" w14:textId="77777777" w:rsidR="00D612D4" w:rsidRPr="005224C1" w:rsidRDefault="00D612D4" w:rsidP="00D612D4">
      <w:pPr>
        <w:autoSpaceDE w:val="0"/>
        <w:autoSpaceDN w:val="0"/>
        <w:adjustRightInd w:val="0"/>
        <w:spacing w:line="240" w:lineRule="exact"/>
        <w:jc w:val="both"/>
        <w:rPr>
          <w:rFonts w:ascii="Arial" w:hAnsi="Arial" w:cs="Arial"/>
          <w:b/>
          <w:sz w:val="22"/>
          <w:lang w:val="en-US"/>
        </w:rPr>
      </w:pPr>
      <w:r w:rsidRPr="005224C1">
        <w:rPr>
          <w:rFonts w:ascii="Arial" w:hAnsi="Arial" w:cs="Arial"/>
          <w:b/>
          <w:sz w:val="22"/>
          <w:lang w:val="en-US"/>
        </w:rPr>
        <w:lastRenderedPageBreak/>
        <w:t>REPORT FORMAT AND RULES</w:t>
      </w:r>
    </w:p>
    <w:p w14:paraId="42DD8B11" w14:textId="77777777" w:rsidR="00D612D4" w:rsidRPr="005224C1" w:rsidRDefault="00D612D4" w:rsidP="00D612D4">
      <w:pPr>
        <w:autoSpaceDE w:val="0"/>
        <w:autoSpaceDN w:val="0"/>
        <w:adjustRightInd w:val="0"/>
        <w:spacing w:line="240" w:lineRule="exact"/>
        <w:jc w:val="both"/>
        <w:rPr>
          <w:rFonts w:ascii="Arial" w:hAnsi="Arial" w:cs="Arial"/>
          <w:sz w:val="22"/>
          <w:lang w:val="en-US"/>
        </w:rPr>
      </w:pPr>
    </w:p>
    <w:p w14:paraId="79501C8C" w14:textId="341D8A51" w:rsidR="00D612D4" w:rsidRDefault="00D612D4" w:rsidP="005224C1">
      <w:pPr>
        <w:pStyle w:val="ListParagraph"/>
        <w:numPr>
          <w:ilvl w:val="0"/>
          <w:numId w:val="30"/>
        </w:numPr>
        <w:autoSpaceDE w:val="0"/>
        <w:autoSpaceDN w:val="0"/>
        <w:adjustRightInd w:val="0"/>
        <w:spacing w:line="240" w:lineRule="exact"/>
        <w:ind w:leftChars="0" w:left="360"/>
        <w:jc w:val="both"/>
        <w:rPr>
          <w:rFonts w:ascii="Arial" w:hAnsi="Arial" w:cs="Arial"/>
          <w:sz w:val="22"/>
        </w:rPr>
      </w:pPr>
      <w:r w:rsidRPr="005224C1">
        <w:rPr>
          <w:rFonts w:ascii="Arial" w:hAnsi="Arial" w:cs="Arial"/>
          <w:sz w:val="22"/>
        </w:rPr>
        <w:t xml:space="preserve">Each team should submit a business </w:t>
      </w:r>
      <w:r>
        <w:rPr>
          <w:rFonts w:ascii="Arial" w:hAnsi="Arial" w:cs="Arial"/>
          <w:sz w:val="22"/>
        </w:rPr>
        <w:t>report</w:t>
      </w:r>
      <w:r w:rsidRPr="005224C1">
        <w:rPr>
          <w:rFonts w:ascii="Arial" w:hAnsi="Arial" w:cs="Arial"/>
          <w:sz w:val="22"/>
        </w:rPr>
        <w:t xml:space="preserve"> in English or Chinese. The language used depends on the choice indicated on the registration form.</w:t>
      </w:r>
    </w:p>
    <w:p w14:paraId="274B7AAA" w14:textId="041EEC07"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r>
        <w:rPr>
          <w:rFonts w:ascii="Arial" w:hAnsi="Arial" w:cs="Arial"/>
          <w:noProof/>
          <w:sz w:val="22"/>
          <w:lang w:eastAsia="en-US"/>
        </w:rPr>
        <mc:AlternateContent>
          <mc:Choice Requires="wps">
            <w:drawing>
              <wp:anchor distT="0" distB="0" distL="114300" distR="114300" simplePos="0" relativeHeight="251662336" behindDoc="0" locked="0" layoutInCell="1" allowOverlap="1" wp14:anchorId="5CEE20AF" wp14:editId="044D91B2">
                <wp:simplePos x="0" y="0"/>
                <wp:positionH relativeFrom="margin">
                  <wp:align>right</wp:align>
                </wp:positionH>
                <wp:positionV relativeFrom="paragraph">
                  <wp:posOffset>91440</wp:posOffset>
                </wp:positionV>
                <wp:extent cx="5621020" cy="2874010"/>
                <wp:effectExtent l="0" t="0" r="1778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2874010"/>
                        </a:xfrm>
                        <a:prstGeom prst="rect">
                          <a:avLst/>
                        </a:prstGeom>
                        <a:solidFill>
                          <a:srgbClr val="FFFFFF"/>
                        </a:solidFill>
                        <a:ln w="9525">
                          <a:solidFill>
                            <a:srgbClr val="000000"/>
                          </a:solidFill>
                          <a:miter lim="800000"/>
                          <a:headEnd/>
                          <a:tailEnd/>
                        </a:ln>
                      </wps:spPr>
                      <wps:txbx>
                        <w:txbxContent>
                          <w:p w14:paraId="2DC582BC"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 xml:space="preserve">Cover page* </w:t>
                            </w:r>
                            <w:r w:rsidRPr="004F600D">
                              <w:rPr>
                                <w:rFonts w:ascii="Arial" w:hAnsi="Arial" w:cs="Arial"/>
                                <w:sz w:val="18"/>
                                <w:lang w:eastAsia="zh-HK"/>
                              </w:rPr>
                              <w:t>(This page is not counted in the page limit.)</w:t>
                            </w:r>
                          </w:p>
                          <w:p w14:paraId="0D352F0E"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Table of contents</w:t>
                            </w:r>
                          </w:p>
                          <w:p w14:paraId="4C5AEDDF"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Contents</w:t>
                            </w:r>
                          </w:p>
                          <w:p w14:paraId="57647048"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Appendices/ graphs/ references</w:t>
                            </w:r>
                          </w:p>
                          <w:p w14:paraId="4334660E" w14:textId="77777777" w:rsidR="00D612D4"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Survey questionnaire and</w:t>
                            </w:r>
                            <w:r>
                              <w:rPr>
                                <w:rFonts w:ascii="Arial" w:hAnsi="Arial" w:cs="Arial"/>
                                <w:sz w:val="22"/>
                                <w:lang w:eastAsia="zh-HK"/>
                              </w:rPr>
                              <w:t xml:space="preserve"> its</w:t>
                            </w:r>
                            <w:r w:rsidRPr="00843FC2">
                              <w:rPr>
                                <w:rFonts w:ascii="Arial" w:hAnsi="Arial" w:cs="Arial"/>
                                <w:sz w:val="22"/>
                                <w:lang w:eastAsia="zh-HK"/>
                              </w:rPr>
                              <w:t xml:space="preserve"> results</w:t>
                            </w:r>
                            <w:r w:rsidRPr="00843FC2">
                              <w:rPr>
                                <w:sz w:val="22"/>
                                <w:vertAlign w:val="superscript"/>
                              </w:rPr>
                              <w:t>#</w:t>
                            </w:r>
                            <w:r w:rsidRPr="00843FC2">
                              <w:rPr>
                                <w:rFonts w:ascii="Arial" w:hAnsi="Arial" w:cs="Arial"/>
                                <w:sz w:val="22"/>
                                <w:lang w:eastAsia="zh-HK"/>
                              </w:rPr>
                              <w:t xml:space="preserve"> (if any) (This part is not counted in the page limit.)</w:t>
                            </w:r>
                          </w:p>
                          <w:p w14:paraId="4C3BF024" w14:textId="77777777" w:rsidR="00D612D4" w:rsidRPr="00E248D9" w:rsidRDefault="00D612D4" w:rsidP="00D612D4">
                            <w:pPr>
                              <w:spacing w:line="4" w:lineRule="atLeast"/>
                              <w:rPr>
                                <w:rFonts w:ascii="Arial" w:hAnsi="Arial" w:cs="Arial"/>
                                <w:b/>
                                <w:sz w:val="22"/>
                                <w:u w:val="single"/>
                                <w:lang w:eastAsia="zh-HK"/>
                              </w:rPr>
                            </w:pPr>
                            <w:r w:rsidRPr="00E248D9">
                              <w:rPr>
                                <w:rFonts w:ascii="Arial" w:hAnsi="Arial" w:cs="Arial"/>
                                <w:b/>
                                <w:sz w:val="22"/>
                                <w:u w:val="single"/>
                                <w:lang w:eastAsia="zh-HK"/>
                              </w:rPr>
                              <w:t>Page limit</w:t>
                            </w:r>
                          </w:p>
                          <w:p w14:paraId="327872BD" w14:textId="77777777" w:rsidR="00D612D4" w:rsidRPr="00843FC2" w:rsidRDefault="00D612D4" w:rsidP="00D612D4">
                            <w:pPr>
                              <w:spacing w:line="0" w:lineRule="atLeast"/>
                              <w:rPr>
                                <w:rFonts w:ascii="Arial" w:hAnsi="Arial" w:cs="Arial"/>
                                <w:sz w:val="22"/>
                              </w:rPr>
                            </w:pPr>
                            <w:r>
                              <w:rPr>
                                <w:rFonts w:ascii="Arial" w:hAnsi="Arial" w:cs="Arial" w:hint="eastAsia"/>
                                <w:sz w:val="22"/>
                              </w:rPr>
                              <w:t xml:space="preserve">English proposal </w:t>
                            </w:r>
                            <w:r w:rsidRPr="00471C51">
                              <w:rPr>
                                <w:rFonts w:ascii="Arial" w:hAnsi="Arial" w:cs="Arial"/>
                                <w:sz w:val="22"/>
                              </w:rPr>
                              <w:t>–</w:t>
                            </w:r>
                            <w:r>
                              <w:rPr>
                                <w:rFonts w:ascii="Arial" w:hAnsi="Arial" w:cs="Arial" w:hint="eastAsia"/>
                                <w:sz w:val="22"/>
                              </w:rPr>
                              <w:t xml:space="preserve"> </w:t>
                            </w:r>
                            <w:r w:rsidRPr="00843FC2">
                              <w:rPr>
                                <w:rFonts w:ascii="Arial" w:hAnsi="Arial" w:cs="Arial"/>
                                <w:sz w:val="22"/>
                                <w:lang w:eastAsia="zh-HK"/>
                              </w:rPr>
                              <w:t>10 to 1</w:t>
                            </w:r>
                            <w:r>
                              <w:rPr>
                                <w:rFonts w:ascii="Arial" w:hAnsi="Arial" w:cs="Arial"/>
                                <w:sz w:val="22"/>
                                <w:lang w:eastAsia="zh-HK"/>
                              </w:rPr>
                              <w:t>7</w:t>
                            </w:r>
                            <w:r w:rsidRPr="00843FC2">
                              <w:rPr>
                                <w:rFonts w:ascii="Arial" w:hAnsi="Arial" w:cs="Arial"/>
                                <w:sz w:val="22"/>
                                <w:lang w:eastAsia="zh-HK"/>
                              </w:rPr>
                              <w:t xml:space="preserve"> pages of A4 paper</w:t>
                            </w:r>
                            <w:r>
                              <w:rPr>
                                <w:rFonts w:ascii="Arial" w:hAnsi="Arial" w:cs="Arial" w:hint="eastAsia"/>
                                <w:sz w:val="22"/>
                              </w:rPr>
                              <w:br/>
                              <w:t xml:space="preserve">Chinese proposal </w:t>
                            </w:r>
                            <w:r w:rsidRPr="00471C51">
                              <w:rPr>
                                <w:rFonts w:ascii="Arial" w:hAnsi="Arial" w:cs="Arial"/>
                                <w:sz w:val="22"/>
                              </w:rPr>
                              <w:t>–</w:t>
                            </w:r>
                            <w:r>
                              <w:rPr>
                                <w:rFonts w:ascii="Arial" w:hAnsi="Arial" w:cs="Arial" w:hint="eastAsia"/>
                                <w:sz w:val="22"/>
                              </w:rPr>
                              <w:t xml:space="preserve"> 8</w:t>
                            </w:r>
                            <w:r w:rsidRPr="00843FC2">
                              <w:rPr>
                                <w:rFonts w:ascii="Arial" w:hAnsi="Arial" w:cs="Arial"/>
                                <w:sz w:val="22"/>
                                <w:lang w:eastAsia="zh-HK"/>
                              </w:rPr>
                              <w:t xml:space="preserve"> to 1</w:t>
                            </w:r>
                            <w:r>
                              <w:rPr>
                                <w:rFonts w:ascii="Arial" w:hAnsi="Arial" w:cs="Arial"/>
                                <w:sz w:val="22"/>
                                <w:lang w:eastAsia="zh-HK"/>
                              </w:rPr>
                              <w:t>4</w:t>
                            </w:r>
                            <w:r w:rsidRPr="00843FC2">
                              <w:rPr>
                                <w:rFonts w:ascii="Arial" w:hAnsi="Arial" w:cs="Arial"/>
                                <w:sz w:val="22"/>
                                <w:lang w:eastAsia="zh-HK"/>
                              </w:rPr>
                              <w:t xml:space="preserve"> pages of A4 paper</w:t>
                            </w:r>
                          </w:p>
                          <w:p w14:paraId="51D69872" w14:textId="77777777" w:rsidR="00D612D4" w:rsidRDefault="00D612D4" w:rsidP="00D612D4">
                            <w:pPr>
                              <w:spacing w:line="0" w:lineRule="atLeast"/>
                              <w:ind w:left="88" w:hangingChars="40" w:hanging="88"/>
                              <w:contextualSpacing/>
                              <w:rPr>
                                <w:rFonts w:ascii="Arial" w:hAnsi="Arial" w:cs="Arial"/>
                                <w:i/>
                                <w:sz w:val="22"/>
                                <w:lang w:eastAsia="zh-HK"/>
                              </w:rPr>
                            </w:pPr>
                          </w:p>
                          <w:p w14:paraId="30A33AD0" w14:textId="77777777" w:rsidR="00D612D4" w:rsidRPr="002C00E4" w:rsidRDefault="00D612D4" w:rsidP="00D612D4">
                            <w:pPr>
                              <w:spacing w:line="0" w:lineRule="atLeast"/>
                              <w:ind w:left="88" w:right="340" w:hangingChars="40" w:hanging="88"/>
                              <w:contextualSpacing/>
                              <w:rPr>
                                <w:rFonts w:ascii="Arial" w:hAnsi="Arial" w:cs="Arial"/>
                                <w:i/>
                                <w:sz w:val="22"/>
                              </w:rPr>
                            </w:pPr>
                            <w:proofErr w:type="gramStart"/>
                            <w:r>
                              <w:rPr>
                                <w:rFonts w:ascii="Arial" w:hAnsi="Arial" w:cs="Arial"/>
                                <w:i/>
                                <w:sz w:val="22"/>
                                <w:lang w:eastAsia="zh-HK"/>
                              </w:rPr>
                              <w:t xml:space="preserve">*  </w:t>
                            </w:r>
                            <w:r w:rsidRPr="00E11600">
                              <w:rPr>
                                <w:rFonts w:ascii="Arial" w:hAnsi="Arial" w:cs="Arial"/>
                                <w:i/>
                                <w:sz w:val="22"/>
                              </w:rPr>
                              <w:t>Each</w:t>
                            </w:r>
                            <w:proofErr w:type="gramEnd"/>
                            <w:r w:rsidRPr="00E11600">
                              <w:rPr>
                                <w:rFonts w:ascii="Arial" w:hAnsi="Arial" w:cs="Arial"/>
                                <w:i/>
                                <w:sz w:val="22"/>
                              </w:rPr>
                              <w:t xml:space="preserve"> </w:t>
                            </w:r>
                            <w:r w:rsidRPr="0008703B">
                              <w:rPr>
                                <w:rFonts w:ascii="Arial" w:hAnsi="Arial" w:cs="Arial" w:hint="eastAsia"/>
                                <w:i/>
                                <w:sz w:val="22"/>
                                <w:lang w:eastAsia="zh-HK"/>
                              </w:rPr>
                              <w:t>proposal</w:t>
                            </w:r>
                            <w:r w:rsidRPr="00E11600">
                              <w:rPr>
                                <w:rFonts w:ascii="Arial" w:hAnsi="Arial" w:cs="Arial"/>
                                <w:i/>
                                <w:sz w:val="22"/>
                              </w:rPr>
                              <w:t xml:space="preserve"> should </w:t>
                            </w:r>
                            <w:r w:rsidRPr="00E11600">
                              <w:rPr>
                                <w:rFonts w:ascii="Arial" w:hAnsi="Arial" w:cs="Arial" w:hint="eastAsia"/>
                                <w:i/>
                                <w:sz w:val="22"/>
                              </w:rPr>
                              <w:t xml:space="preserve">use </w:t>
                            </w:r>
                            <w:r w:rsidRPr="008E758B">
                              <w:rPr>
                                <w:rFonts w:ascii="Arial" w:hAnsi="Arial" w:cs="Arial" w:hint="eastAsia"/>
                                <w:i/>
                                <w:sz w:val="22"/>
                              </w:rPr>
                              <w:t xml:space="preserve">a </w:t>
                            </w:r>
                            <w:r w:rsidRPr="008E758B">
                              <w:rPr>
                                <w:rFonts w:ascii="Arial" w:hAnsi="Arial" w:cs="Arial"/>
                                <w:i/>
                                <w:sz w:val="22"/>
                              </w:rPr>
                              <w:t>standardi</w:t>
                            </w:r>
                            <w:r>
                              <w:rPr>
                                <w:rFonts w:ascii="Arial" w:hAnsi="Arial" w:cs="Arial"/>
                                <w:i/>
                                <w:sz w:val="22"/>
                                <w:lang w:eastAsia="zh-HK"/>
                              </w:rPr>
                              <w:t>z</w:t>
                            </w:r>
                            <w:r w:rsidRPr="008E758B">
                              <w:rPr>
                                <w:rFonts w:ascii="Arial" w:hAnsi="Arial" w:cs="Arial"/>
                                <w:i/>
                                <w:sz w:val="22"/>
                              </w:rPr>
                              <w:t>ed</w:t>
                            </w:r>
                            <w:r w:rsidRPr="008E758B">
                              <w:rPr>
                                <w:rFonts w:ascii="Arial" w:hAnsi="Arial" w:cs="Arial" w:hint="eastAsia"/>
                                <w:i/>
                                <w:sz w:val="22"/>
                              </w:rPr>
                              <w:t xml:space="preserve"> HKI</w:t>
                            </w:r>
                            <w:r w:rsidRPr="008E758B">
                              <w:rPr>
                                <w:rFonts w:ascii="Arial" w:hAnsi="Arial" w:cs="Arial" w:hint="eastAsia"/>
                                <w:i/>
                                <w:sz w:val="22"/>
                                <w:lang w:eastAsia="zh-HK"/>
                              </w:rPr>
                              <w:t>CPA</w:t>
                            </w:r>
                            <w:r w:rsidRPr="008E758B">
                              <w:rPr>
                                <w:rFonts w:ascii="Arial" w:hAnsi="Arial" w:cs="Arial" w:hint="eastAsia"/>
                                <w:i/>
                                <w:sz w:val="22"/>
                              </w:rPr>
                              <w:t xml:space="preserve"> cover </w:t>
                            </w:r>
                            <w:r>
                              <w:rPr>
                                <w:rFonts w:ascii="Arial" w:hAnsi="Arial" w:cs="Arial"/>
                                <w:i/>
                                <w:sz w:val="22"/>
                              </w:rPr>
                              <w:t>sheet</w:t>
                            </w:r>
                            <w:r w:rsidRPr="00E11600">
                              <w:rPr>
                                <w:rFonts w:ascii="Arial" w:hAnsi="Arial" w:cs="Arial" w:hint="eastAsia"/>
                                <w:i/>
                                <w:sz w:val="22"/>
                              </w:rPr>
                              <w:t xml:space="preserve"> with th</w:t>
                            </w:r>
                            <w:r w:rsidRPr="00E11600">
                              <w:rPr>
                                <w:rFonts w:ascii="Arial" w:hAnsi="Arial" w:cs="Arial"/>
                                <w:i/>
                                <w:sz w:val="22"/>
                              </w:rPr>
                              <w:t>e name</w:t>
                            </w:r>
                            <w:r w:rsidRPr="00E11600">
                              <w:rPr>
                                <w:rFonts w:ascii="Arial" w:hAnsi="Arial" w:cs="Arial" w:hint="eastAsia"/>
                                <w:i/>
                                <w:sz w:val="22"/>
                              </w:rPr>
                              <w:t>(</w:t>
                            </w:r>
                            <w:r w:rsidRPr="00E11600">
                              <w:rPr>
                                <w:rFonts w:ascii="Arial" w:hAnsi="Arial" w:cs="Arial"/>
                                <w:i/>
                                <w:sz w:val="22"/>
                              </w:rPr>
                              <w:t>s</w:t>
                            </w:r>
                            <w:r w:rsidRPr="00E11600">
                              <w:rPr>
                                <w:rFonts w:ascii="Arial" w:hAnsi="Arial" w:cs="Arial" w:hint="eastAsia"/>
                                <w:i/>
                                <w:sz w:val="22"/>
                              </w:rPr>
                              <w:t>)</w:t>
                            </w:r>
                            <w:r w:rsidRPr="00E11600">
                              <w:rPr>
                                <w:rFonts w:ascii="Arial" w:hAnsi="Arial" w:cs="Arial"/>
                                <w:i/>
                                <w:sz w:val="22"/>
                              </w:rPr>
                              <w:t xml:space="preserve"> </w:t>
                            </w:r>
                            <w:r>
                              <w:rPr>
                                <w:rFonts w:ascii="Arial" w:hAnsi="Arial" w:cs="Arial"/>
                                <w:i/>
                                <w:sz w:val="22"/>
                              </w:rPr>
                              <w:t xml:space="preserve">  </w:t>
                            </w:r>
                            <w:r>
                              <w:rPr>
                                <w:rFonts w:ascii="Arial" w:hAnsi="Arial" w:cs="Arial"/>
                                <w:i/>
                                <w:sz w:val="22"/>
                              </w:rPr>
                              <w:br/>
                              <w:t xml:space="preserve">  </w:t>
                            </w:r>
                            <w:r w:rsidRPr="00E11600">
                              <w:rPr>
                                <w:rFonts w:ascii="Arial" w:hAnsi="Arial" w:cs="Arial"/>
                                <w:i/>
                                <w:sz w:val="22"/>
                              </w:rPr>
                              <w:t>of</w:t>
                            </w:r>
                            <w:r w:rsidRPr="00E11600">
                              <w:rPr>
                                <w:rFonts w:ascii="Arial" w:hAnsi="Arial" w:cs="Arial" w:hint="eastAsia"/>
                                <w:i/>
                                <w:sz w:val="22"/>
                              </w:rPr>
                              <w:t xml:space="preserve"> the </w:t>
                            </w:r>
                            <w:r w:rsidRPr="00E11600">
                              <w:rPr>
                                <w:rFonts w:ascii="Arial" w:hAnsi="Arial" w:cs="Arial"/>
                                <w:i/>
                                <w:sz w:val="22"/>
                              </w:rPr>
                              <w:t>participating</w:t>
                            </w:r>
                            <w:r w:rsidRPr="00E11600">
                              <w:rPr>
                                <w:rFonts w:ascii="Arial" w:hAnsi="Arial" w:cs="Arial" w:hint="eastAsia"/>
                                <w:i/>
                                <w:sz w:val="22"/>
                              </w:rPr>
                              <w:t xml:space="preserve"> </w:t>
                            </w:r>
                            <w:r w:rsidRPr="00E11600">
                              <w:rPr>
                                <w:rFonts w:ascii="Arial" w:hAnsi="Arial" w:cs="Arial"/>
                                <w:i/>
                                <w:sz w:val="22"/>
                              </w:rPr>
                              <w:t>students</w:t>
                            </w:r>
                            <w:r w:rsidRPr="00E11600">
                              <w:rPr>
                                <w:rFonts w:ascii="Arial" w:hAnsi="Arial" w:cs="Arial" w:hint="eastAsia"/>
                                <w:i/>
                                <w:sz w:val="22"/>
                              </w:rPr>
                              <w:t xml:space="preserve">, </w:t>
                            </w:r>
                            <w:r w:rsidRPr="00E11600">
                              <w:rPr>
                                <w:rFonts w:ascii="Arial" w:hAnsi="Arial" w:cs="Arial"/>
                                <w:i/>
                                <w:sz w:val="22"/>
                              </w:rPr>
                              <w:t>the school at which they are studying, as well as the</w:t>
                            </w:r>
                            <w:r>
                              <w:rPr>
                                <w:rFonts w:ascii="Arial" w:hAnsi="Arial" w:cs="Arial"/>
                                <w:i/>
                                <w:sz w:val="22"/>
                              </w:rPr>
                              <w:br/>
                              <w:t xml:space="preserve">  </w:t>
                            </w:r>
                            <w:r w:rsidRPr="00E11600">
                              <w:rPr>
                                <w:rFonts w:ascii="Arial" w:hAnsi="Arial" w:cs="Arial"/>
                                <w:i/>
                                <w:sz w:val="22"/>
                              </w:rPr>
                              <w:t>contact number and</w:t>
                            </w:r>
                            <w:r w:rsidRPr="00E11600">
                              <w:rPr>
                                <w:rFonts w:ascii="Arial" w:hAnsi="Arial" w:cs="Arial" w:hint="eastAsia"/>
                                <w:i/>
                                <w:sz w:val="22"/>
                              </w:rPr>
                              <w:t xml:space="preserve"> </w:t>
                            </w:r>
                            <w:r w:rsidRPr="00E11600">
                              <w:rPr>
                                <w:rFonts w:ascii="Arial" w:hAnsi="Arial" w:cs="Arial"/>
                                <w:i/>
                                <w:sz w:val="22"/>
                              </w:rPr>
                              <w:t>e-mail address of the team leader.</w:t>
                            </w:r>
                            <w:r w:rsidRPr="00E11600">
                              <w:rPr>
                                <w:rFonts w:ascii="Arial" w:hAnsi="Arial" w:cs="Arial" w:hint="eastAsia"/>
                                <w:i/>
                                <w:sz w:val="22"/>
                              </w:rPr>
                              <w:t xml:space="preserve"> The cover </w:t>
                            </w:r>
                            <w:r>
                              <w:rPr>
                                <w:rFonts w:ascii="Arial" w:hAnsi="Arial" w:cs="Arial"/>
                                <w:i/>
                                <w:sz w:val="22"/>
                              </w:rPr>
                              <w:t xml:space="preserve">sheet is   </w:t>
                            </w:r>
                            <w:r>
                              <w:rPr>
                                <w:rFonts w:ascii="Arial" w:hAnsi="Arial" w:cs="Arial"/>
                                <w:i/>
                                <w:sz w:val="22"/>
                              </w:rPr>
                              <w:br/>
                              <w:t xml:space="preserve">  appended at the end of the case question for download.</w:t>
                            </w:r>
                          </w:p>
                          <w:p w14:paraId="0113F889" w14:textId="77777777" w:rsidR="00D612D4" w:rsidRPr="00E76DB8" w:rsidRDefault="00D612D4" w:rsidP="00D612D4">
                            <w:pPr>
                              <w:spacing w:line="0" w:lineRule="atLeast"/>
                              <w:ind w:left="330" w:hangingChars="150" w:hanging="330"/>
                              <w:contextualSpacing/>
                              <w:rPr>
                                <w:rFonts w:ascii="Arial" w:hAnsi="Arial" w:cs="Arial"/>
                                <w:i/>
                                <w:sz w:val="18"/>
                                <w:szCs w:val="18"/>
                                <w:lang w:eastAsia="zh-HK"/>
                              </w:rPr>
                            </w:pPr>
                            <w:proofErr w:type="gramStart"/>
                            <w:r w:rsidRPr="00E248D9">
                              <w:rPr>
                                <w:rFonts w:ascii="Arial" w:hAnsi="Arial" w:cs="Arial"/>
                                <w:i/>
                                <w:sz w:val="22"/>
                                <w:vertAlign w:val="superscript"/>
                                <w:lang w:eastAsia="zh-HK"/>
                              </w:rPr>
                              <w:t>#</w:t>
                            </w:r>
                            <w:r>
                              <w:rPr>
                                <w:rFonts w:ascii="Arial" w:hAnsi="Arial" w:cs="Arial"/>
                                <w:i/>
                                <w:sz w:val="22"/>
                                <w:lang w:eastAsia="zh-HK"/>
                              </w:rPr>
                              <w:t xml:space="preserve">  Please</w:t>
                            </w:r>
                            <w:proofErr w:type="gramEnd"/>
                            <w:r>
                              <w:rPr>
                                <w:rFonts w:ascii="Arial" w:hAnsi="Arial" w:cs="Arial"/>
                                <w:i/>
                                <w:sz w:val="22"/>
                                <w:lang w:eastAsia="zh-HK"/>
                              </w:rPr>
                              <w:t xml:space="preserve"> include survey questionnaires and results </w:t>
                            </w:r>
                            <w:r w:rsidRPr="00E248D9">
                              <w:rPr>
                                <w:rFonts w:ascii="Arial" w:hAnsi="Arial" w:cs="Arial"/>
                                <w:i/>
                                <w:sz w:val="22"/>
                                <w:lang w:eastAsia="zh-HK"/>
                              </w:rPr>
                              <w:t>in the l</w:t>
                            </w:r>
                            <w:r>
                              <w:rPr>
                                <w:rFonts w:ascii="Arial" w:hAnsi="Arial" w:cs="Arial"/>
                                <w:i/>
                                <w:sz w:val="22"/>
                                <w:lang w:eastAsia="zh-HK"/>
                              </w:rPr>
                              <w:t xml:space="preserve">ast part of the report, if any, </w:t>
                            </w:r>
                            <w:r w:rsidRPr="00E248D9">
                              <w:rPr>
                                <w:rFonts w:ascii="Arial" w:hAnsi="Arial" w:cs="Arial"/>
                                <w:i/>
                                <w:sz w:val="22"/>
                                <w:lang w:eastAsia="zh-HK"/>
                              </w:rPr>
                              <w:t>so that the number of pages can be counted easily.</w:t>
                            </w:r>
                            <w:r>
                              <w:rPr>
                                <w:rFonts w:ascii="Arial" w:hAnsi="Arial" w:cs="Arial"/>
                                <w:i/>
                                <w:sz w:val="18"/>
                                <w:szCs w:val="18"/>
                                <w:lang w:eastAsia="zh-HK"/>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E20AF" id="Text Box 2" o:spid="_x0000_s1027" type="#_x0000_t202" style="position:absolute;left:0;text-align:left;margin-left:391.4pt;margin-top:7.2pt;width:442.6pt;height:226.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">
                <v:textbox>
                  <w:txbxContent>
                    <w:p w14:paraId="2DC582BC"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 xml:space="preserve">Cover page* </w:t>
                      </w:r>
                      <w:r w:rsidRPr="004F600D">
                        <w:rPr>
                          <w:rFonts w:ascii="Arial" w:hAnsi="Arial" w:cs="Arial"/>
                          <w:sz w:val="18"/>
                          <w:lang w:eastAsia="zh-HK"/>
                        </w:rPr>
                        <w:t>(This page is not counted in the page limit.)</w:t>
                      </w:r>
                    </w:p>
                    <w:p w14:paraId="0D352F0E"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Table of contents</w:t>
                      </w:r>
                    </w:p>
                    <w:p w14:paraId="4C5AEDDF"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Contents</w:t>
                      </w:r>
                    </w:p>
                    <w:p w14:paraId="57647048" w14:textId="77777777" w:rsidR="00D612D4" w:rsidRPr="00843FC2"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Appendices/ graphs/ references</w:t>
                      </w:r>
                    </w:p>
                    <w:p w14:paraId="4334660E" w14:textId="77777777" w:rsidR="00D612D4" w:rsidRDefault="00D612D4" w:rsidP="00D612D4">
                      <w:pPr>
                        <w:widowControl w:val="0"/>
                        <w:numPr>
                          <w:ilvl w:val="0"/>
                          <w:numId w:val="31"/>
                        </w:numPr>
                        <w:spacing w:line="0" w:lineRule="atLeast"/>
                        <w:jc w:val="both"/>
                        <w:rPr>
                          <w:rFonts w:ascii="Arial" w:hAnsi="Arial" w:cs="Arial"/>
                          <w:sz w:val="22"/>
                          <w:lang w:eastAsia="zh-HK"/>
                        </w:rPr>
                      </w:pPr>
                      <w:r w:rsidRPr="00843FC2">
                        <w:rPr>
                          <w:rFonts w:ascii="Arial" w:hAnsi="Arial" w:cs="Arial"/>
                          <w:sz w:val="22"/>
                          <w:lang w:eastAsia="zh-HK"/>
                        </w:rPr>
                        <w:t>Survey questionnaire and</w:t>
                      </w:r>
                      <w:r>
                        <w:rPr>
                          <w:rFonts w:ascii="Arial" w:hAnsi="Arial" w:cs="Arial"/>
                          <w:sz w:val="22"/>
                          <w:lang w:eastAsia="zh-HK"/>
                        </w:rPr>
                        <w:t xml:space="preserve"> its</w:t>
                      </w:r>
                      <w:r w:rsidRPr="00843FC2">
                        <w:rPr>
                          <w:rFonts w:ascii="Arial" w:hAnsi="Arial" w:cs="Arial"/>
                          <w:sz w:val="22"/>
                          <w:lang w:eastAsia="zh-HK"/>
                        </w:rPr>
                        <w:t xml:space="preserve"> results</w:t>
                      </w:r>
                      <w:r w:rsidRPr="00843FC2">
                        <w:rPr>
                          <w:sz w:val="22"/>
                          <w:vertAlign w:val="superscript"/>
                        </w:rPr>
                        <w:t>#</w:t>
                      </w:r>
                      <w:r w:rsidRPr="00843FC2">
                        <w:rPr>
                          <w:rFonts w:ascii="Arial" w:hAnsi="Arial" w:cs="Arial"/>
                          <w:sz w:val="22"/>
                          <w:lang w:eastAsia="zh-HK"/>
                        </w:rPr>
                        <w:t xml:space="preserve"> (if any) (This part is not counted in the page limit.)</w:t>
                      </w:r>
                    </w:p>
                    <w:p w14:paraId="4C3BF024" w14:textId="77777777" w:rsidR="00D612D4" w:rsidRPr="00E248D9" w:rsidRDefault="00D612D4" w:rsidP="00D612D4">
                      <w:pPr>
                        <w:spacing w:line="4" w:lineRule="atLeast"/>
                        <w:rPr>
                          <w:rFonts w:ascii="Arial" w:hAnsi="Arial" w:cs="Arial"/>
                          <w:b/>
                          <w:sz w:val="22"/>
                          <w:u w:val="single"/>
                          <w:lang w:eastAsia="zh-HK"/>
                        </w:rPr>
                      </w:pPr>
                      <w:r w:rsidRPr="00E248D9">
                        <w:rPr>
                          <w:rFonts w:ascii="Arial" w:hAnsi="Arial" w:cs="Arial"/>
                          <w:b/>
                          <w:sz w:val="22"/>
                          <w:u w:val="single"/>
                          <w:lang w:eastAsia="zh-HK"/>
                        </w:rPr>
                        <w:t>Page limit</w:t>
                      </w:r>
                    </w:p>
                    <w:p w14:paraId="327872BD" w14:textId="77777777" w:rsidR="00D612D4" w:rsidRPr="00843FC2" w:rsidRDefault="00D612D4" w:rsidP="00D612D4">
                      <w:pPr>
                        <w:spacing w:line="0" w:lineRule="atLeast"/>
                        <w:rPr>
                          <w:rFonts w:ascii="Arial" w:hAnsi="Arial" w:cs="Arial"/>
                          <w:sz w:val="22"/>
                        </w:rPr>
                      </w:pPr>
                      <w:r>
                        <w:rPr>
                          <w:rFonts w:ascii="Arial" w:hAnsi="Arial" w:cs="Arial" w:hint="eastAsia"/>
                          <w:sz w:val="22"/>
                        </w:rPr>
                        <w:t xml:space="preserve">English proposal </w:t>
                      </w:r>
                      <w:r w:rsidRPr="00471C51">
                        <w:rPr>
                          <w:rFonts w:ascii="Arial" w:hAnsi="Arial" w:cs="Arial"/>
                          <w:sz w:val="22"/>
                        </w:rPr>
                        <w:t>–</w:t>
                      </w:r>
                      <w:r>
                        <w:rPr>
                          <w:rFonts w:ascii="Arial" w:hAnsi="Arial" w:cs="Arial" w:hint="eastAsia"/>
                          <w:sz w:val="22"/>
                        </w:rPr>
                        <w:t xml:space="preserve"> </w:t>
                      </w:r>
                      <w:r w:rsidRPr="00843FC2">
                        <w:rPr>
                          <w:rFonts w:ascii="Arial" w:hAnsi="Arial" w:cs="Arial"/>
                          <w:sz w:val="22"/>
                          <w:lang w:eastAsia="zh-HK"/>
                        </w:rPr>
                        <w:t>10 to 1</w:t>
                      </w:r>
                      <w:r>
                        <w:rPr>
                          <w:rFonts w:ascii="Arial" w:hAnsi="Arial" w:cs="Arial"/>
                          <w:sz w:val="22"/>
                          <w:lang w:eastAsia="zh-HK"/>
                        </w:rPr>
                        <w:t>7</w:t>
                      </w:r>
                      <w:r w:rsidRPr="00843FC2">
                        <w:rPr>
                          <w:rFonts w:ascii="Arial" w:hAnsi="Arial" w:cs="Arial"/>
                          <w:sz w:val="22"/>
                          <w:lang w:eastAsia="zh-HK"/>
                        </w:rPr>
                        <w:t xml:space="preserve"> pages of A4 paper</w:t>
                      </w:r>
                      <w:r>
                        <w:rPr>
                          <w:rFonts w:ascii="Arial" w:hAnsi="Arial" w:cs="Arial" w:hint="eastAsia"/>
                          <w:sz w:val="22"/>
                        </w:rPr>
                        <w:br/>
                        <w:t xml:space="preserve">Chinese proposal </w:t>
                      </w:r>
                      <w:r w:rsidRPr="00471C51">
                        <w:rPr>
                          <w:rFonts w:ascii="Arial" w:hAnsi="Arial" w:cs="Arial"/>
                          <w:sz w:val="22"/>
                        </w:rPr>
                        <w:t>–</w:t>
                      </w:r>
                      <w:r>
                        <w:rPr>
                          <w:rFonts w:ascii="Arial" w:hAnsi="Arial" w:cs="Arial" w:hint="eastAsia"/>
                          <w:sz w:val="22"/>
                        </w:rPr>
                        <w:t xml:space="preserve"> 8</w:t>
                      </w:r>
                      <w:r w:rsidRPr="00843FC2">
                        <w:rPr>
                          <w:rFonts w:ascii="Arial" w:hAnsi="Arial" w:cs="Arial"/>
                          <w:sz w:val="22"/>
                          <w:lang w:eastAsia="zh-HK"/>
                        </w:rPr>
                        <w:t xml:space="preserve"> to 1</w:t>
                      </w:r>
                      <w:r>
                        <w:rPr>
                          <w:rFonts w:ascii="Arial" w:hAnsi="Arial" w:cs="Arial"/>
                          <w:sz w:val="22"/>
                          <w:lang w:eastAsia="zh-HK"/>
                        </w:rPr>
                        <w:t>4</w:t>
                      </w:r>
                      <w:r w:rsidRPr="00843FC2">
                        <w:rPr>
                          <w:rFonts w:ascii="Arial" w:hAnsi="Arial" w:cs="Arial"/>
                          <w:sz w:val="22"/>
                          <w:lang w:eastAsia="zh-HK"/>
                        </w:rPr>
                        <w:t xml:space="preserve"> pages of A4 paper</w:t>
                      </w:r>
                    </w:p>
                    <w:p w14:paraId="51D69872" w14:textId="77777777" w:rsidR="00D612D4" w:rsidRDefault="00D612D4" w:rsidP="00D612D4">
                      <w:pPr>
                        <w:spacing w:line="0" w:lineRule="atLeast"/>
                        <w:ind w:left="88" w:hangingChars="40" w:hanging="88"/>
                        <w:contextualSpacing/>
                        <w:rPr>
                          <w:rFonts w:ascii="Arial" w:hAnsi="Arial" w:cs="Arial"/>
                          <w:i/>
                          <w:sz w:val="22"/>
                          <w:lang w:eastAsia="zh-HK"/>
                        </w:rPr>
                      </w:pPr>
                    </w:p>
                    <w:p w14:paraId="30A33AD0" w14:textId="77777777" w:rsidR="00D612D4" w:rsidRPr="002C00E4" w:rsidRDefault="00D612D4" w:rsidP="00D612D4">
                      <w:pPr>
                        <w:spacing w:line="0" w:lineRule="atLeast"/>
                        <w:ind w:left="88" w:right="340" w:hangingChars="40" w:hanging="88"/>
                        <w:contextualSpacing/>
                        <w:rPr>
                          <w:rFonts w:ascii="Arial" w:hAnsi="Arial" w:cs="Arial"/>
                          <w:i/>
                          <w:sz w:val="22"/>
                        </w:rPr>
                      </w:pPr>
                      <w:proofErr w:type="gramStart"/>
                      <w:r>
                        <w:rPr>
                          <w:rFonts w:ascii="Arial" w:hAnsi="Arial" w:cs="Arial"/>
                          <w:i/>
                          <w:sz w:val="22"/>
                          <w:lang w:eastAsia="zh-HK"/>
                        </w:rPr>
                        <w:t xml:space="preserve">*  </w:t>
                      </w:r>
                      <w:r w:rsidRPr="00E11600">
                        <w:rPr>
                          <w:rFonts w:ascii="Arial" w:hAnsi="Arial" w:cs="Arial"/>
                          <w:i/>
                          <w:sz w:val="22"/>
                        </w:rPr>
                        <w:t>Each</w:t>
                      </w:r>
                      <w:proofErr w:type="gramEnd"/>
                      <w:r w:rsidRPr="00E11600">
                        <w:rPr>
                          <w:rFonts w:ascii="Arial" w:hAnsi="Arial" w:cs="Arial"/>
                          <w:i/>
                          <w:sz w:val="22"/>
                        </w:rPr>
                        <w:t xml:space="preserve"> </w:t>
                      </w:r>
                      <w:r w:rsidRPr="0008703B">
                        <w:rPr>
                          <w:rFonts w:ascii="Arial" w:hAnsi="Arial" w:cs="Arial" w:hint="eastAsia"/>
                          <w:i/>
                          <w:sz w:val="22"/>
                          <w:lang w:eastAsia="zh-HK"/>
                        </w:rPr>
                        <w:t>proposal</w:t>
                      </w:r>
                      <w:r w:rsidRPr="00E11600">
                        <w:rPr>
                          <w:rFonts w:ascii="Arial" w:hAnsi="Arial" w:cs="Arial"/>
                          <w:i/>
                          <w:sz w:val="22"/>
                        </w:rPr>
                        <w:t xml:space="preserve"> should </w:t>
                      </w:r>
                      <w:r w:rsidRPr="00E11600">
                        <w:rPr>
                          <w:rFonts w:ascii="Arial" w:hAnsi="Arial" w:cs="Arial" w:hint="eastAsia"/>
                          <w:i/>
                          <w:sz w:val="22"/>
                        </w:rPr>
                        <w:t xml:space="preserve">use </w:t>
                      </w:r>
                      <w:r w:rsidRPr="008E758B">
                        <w:rPr>
                          <w:rFonts w:ascii="Arial" w:hAnsi="Arial" w:cs="Arial" w:hint="eastAsia"/>
                          <w:i/>
                          <w:sz w:val="22"/>
                        </w:rPr>
                        <w:t xml:space="preserve">a </w:t>
                      </w:r>
                      <w:r w:rsidRPr="008E758B">
                        <w:rPr>
                          <w:rFonts w:ascii="Arial" w:hAnsi="Arial" w:cs="Arial"/>
                          <w:i/>
                          <w:sz w:val="22"/>
                        </w:rPr>
                        <w:t>standardi</w:t>
                      </w:r>
                      <w:r>
                        <w:rPr>
                          <w:rFonts w:ascii="Arial" w:hAnsi="Arial" w:cs="Arial"/>
                          <w:i/>
                          <w:sz w:val="22"/>
                          <w:lang w:eastAsia="zh-HK"/>
                        </w:rPr>
                        <w:t>z</w:t>
                      </w:r>
                      <w:r w:rsidRPr="008E758B">
                        <w:rPr>
                          <w:rFonts w:ascii="Arial" w:hAnsi="Arial" w:cs="Arial"/>
                          <w:i/>
                          <w:sz w:val="22"/>
                        </w:rPr>
                        <w:t>ed</w:t>
                      </w:r>
                      <w:r w:rsidRPr="008E758B">
                        <w:rPr>
                          <w:rFonts w:ascii="Arial" w:hAnsi="Arial" w:cs="Arial" w:hint="eastAsia"/>
                          <w:i/>
                          <w:sz w:val="22"/>
                        </w:rPr>
                        <w:t xml:space="preserve"> HKI</w:t>
                      </w:r>
                      <w:r w:rsidRPr="008E758B">
                        <w:rPr>
                          <w:rFonts w:ascii="Arial" w:hAnsi="Arial" w:cs="Arial" w:hint="eastAsia"/>
                          <w:i/>
                          <w:sz w:val="22"/>
                          <w:lang w:eastAsia="zh-HK"/>
                        </w:rPr>
                        <w:t>CPA</w:t>
                      </w:r>
                      <w:r w:rsidRPr="008E758B">
                        <w:rPr>
                          <w:rFonts w:ascii="Arial" w:hAnsi="Arial" w:cs="Arial" w:hint="eastAsia"/>
                          <w:i/>
                          <w:sz w:val="22"/>
                        </w:rPr>
                        <w:t xml:space="preserve"> cover </w:t>
                      </w:r>
                      <w:r>
                        <w:rPr>
                          <w:rFonts w:ascii="Arial" w:hAnsi="Arial" w:cs="Arial"/>
                          <w:i/>
                          <w:sz w:val="22"/>
                        </w:rPr>
                        <w:t>sheet</w:t>
                      </w:r>
                      <w:r w:rsidRPr="00E11600">
                        <w:rPr>
                          <w:rFonts w:ascii="Arial" w:hAnsi="Arial" w:cs="Arial" w:hint="eastAsia"/>
                          <w:i/>
                          <w:sz w:val="22"/>
                        </w:rPr>
                        <w:t xml:space="preserve"> with th</w:t>
                      </w:r>
                      <w:r w:rsidRPr="00E11600">
                        <w:rPr>
                          <w:rFonts w:ascii="Arial" w:hAnsi="Arial" w:cs="Arial"/>
                          <w:i/>
                          <w:sz w:val="22"/>
                        </w:rPr>
                        <w:t>e name</w:t>
                      </w:r>
                      <w:r w:rsidRPr="00E11600">
                        <w:rPr>
                          <w:rFonts w:ascii="Arial" w:hAnsi="Arial" w:cs="Arial" w:hint="eastAsia"/>
                          <w:i/>
                          <w:sz w:val="22"/>
                        </w:rPr>
                        <w:t>(</w:t>
                      </w:r>
                      <w:r w:rsidRPr="00E11600">
                        <w:rPr>
                          <w:rFonts w:ascii="Arial" w:hAnsi="Arial" w:cs="Arial"/>
                          <w:i/>
                          <w:sz w:val="22"/>
                        </w:rPr>
                        <w:t>s</w:t>
                      </w:r>
                      <w:r w:rsidRPr="00E11600">
                        <w:rPr>
                          <w:rFonts w:ascii="Arial" w:hAnsi="Arial" w:cs="Arial" w:hint="eastAsia"/>
                          <w:i/>
                          <w:sz w:val="22"/>
                        </w:rPr>
                        <w:t>)</w:t>
                      </w:r>
                      <w:r w:rsidRPr="00E11600">
                        <w:rPr>
                          <w:rFonts w:ascii="Arial" w:hAnsi="Arial" w:cs="Arial"/>
                          <w:i/>
                          <w:sz w:val="22"/>
                        </w:rPr>
                        <w:t xml:space="preserve"> </w:t>
                      </w:r>
                      <w:r>
                        <w:rPr>
                          <w:rFonts w:ascii="Arial" w:hAnsi="Arial" w:cs="Arial"/>
                          <w:i/>
                          <w:sz w:val="22"/>
                        </w:rPr>
                        <w:t xml:space="preserve">  </w:t>
                      </w:r>
                      <w:r>
                        <w:rPr>
                          <w:rFonts w:ascii="Arial" w:hAnsi="Arial" w:cs="Arial"/>
                          <w:i/>
                          <w:sz w:val="22"/>
                        </w:rPr>
                        <w:br/>
                        <w:t xml:space="preserve">  </w:t>
                      </w:r>
                      <w:r w:rsidRPr="00E11600">
                        <w:rPr>
                          <w:rFonts w:ascii="Arial" w:hAnsi="Arial" w:cs="Arial"/>
                          <w:i/>
                          <w:sz w:val="22"/>
                        </w:rPr>
                        <w:t>of</w:t>
                      </w:r>
                      <w:r w:rsidRPr="00E11600">
                        <w:rPr>
                          <w:rFonts w:ascii="Arial" w:hAnsi="Arial" w:cs="Arial" w:hint="eastAsia"/>
                          <w:i/>
                          <w:sz w:val="22"/>
                        </w:rPr>
                        <w:t xml:space="preserve"> the </w:t>
                      </w:r>
                      <w:r w:rsidRPr="00E11600">
                        <w:rPr>
                          <w:rFonts w:ascii="Arial" w:hAnsi="Arial" w:cs="Arial"/>
                          <w:i/>
                          <w:sz w:val="22"/>
                        </w:rPr>
                        <w:t>participating</w:t>
                      </w:r>
                      <w:r w:rsidRPr="00E11600">
                        <w:rPr>
                          <w:rFonts w:ascii="Arial" w:hAnsi="Arial" w:cs="Arial" w:hint="eastAsia"/>
                          <w:i/>
                          <w:sz w:val="22"/>
                        </w:rPr>
                        <w:t xml:space="preserve"> </w:t>
                      </w:r>
                      <w:r w:rsidRPr="00E11600">
                        <w:rPr>
                          <w:rFonts w:ascii="Arial" w:hAnsi="Arial" w:cs="Arial"/>
                          <w:i/>
                          <w:sz w:val="22"/>
                        </w:rPr>
                        <w:t>students</w:t>
                      </w:r>
                      <w:r w:rsidRPr="00E11600">
                        <w:rPr>
                          <w:rFonts w:ascii="Arial" w:hAnsi="Arial" w:cs="Arial" w:hint="eastAsia"/>
                          <w:i/>
                          <w:sz w:val="22"/>
                        </w:rPr>
                        <w:t xml:space="preserve">, </w:t>
                      </w:r>
                      <w:r w:rsidRPr="00E11600">
                        <w:rPr>
                          <w:rFonts w:ascii="Arial" w:hAnsi="Arial" w:cs="Arial"/>
                          <w:i/>
                          <w:sz w:val="22"/>
                        </w:rPr>
                        <w:t>the school at which they are studying, as well as the</w:t>
                      </w:r>
                      <w:r>
                        <w:rPr>
                          <w:rFonts w:ascii="Arial" w:hAnsi="Arial" w:cs="Arial"/>
                          <w:i/>
                          <w:sz w:val="22"/>
                        </w:rPr>
                        <w:br/>
                        <w:t xml:space="preserve">  </w:t>
                      </w:r>
                      <w:r w:rsidRPr="00E11600">
                        <w:rPr>
                          <w:rFonts w:ascii="Arial" w:hAnsi="Arial" w:cs="Arial"/>
                          <w:i/>
                          <w:sz w:val="22"/>
                        </w:rPr>
                        <w:t>contact number and</w:t>
                      </w:r>
                      <w:r w:rsidRPr="00E11600">
                        <w:rPr>
                          <w:rFonts w:ascii="Arial" w:hAnsi="Arial" w:cs="Arial" w:hint="eastAsia"/>
                          <w:i/>
                          <w:sz w:val="22"/>
                        </w:rPr>
                        <w:t xml:space="preserve"> </w:t>
                      </w:r>
                      <w:r w:rsidRPr="00E11600">
                        <w:rPr>
                          <w:rFonts w:ascii="Arial" w:hAnsi="Arial" w:cs="Arial"/>
                          <w:i/>
                          <w:sz w:val="22"/>
                        </w:rPr>
                        <w:t>e-mail address of the team leader.</w:t>
                      </w:r>
                      <w:r w:rsidRPr="00E11600">
                        <w:rPr>
                          <w:rFonts w:ascii="Arial" w:hAnsi="Arial" w:cs="Arial" w:hint="eastAsia"/>
                          <w:i/>
                          <w:sz w:val="22"/>
                        </w:rPr>
                        <w:t xml:space="preserve"> The cover </w:t>
                      </w:r>
                      <w:r>
                        <w:rPr>
                          <w:rFonts w:ascii="Arial" w:hAnsi="Arial" w:cs="Arial"/>
                          <w:i/>
                          <w:sz w:val="22"/>
                        </w:rPr>
                        <w:t xml:space="preserve">sheet is   </w:t>
                      </w:r>
                      <w:r>
                        <w:rPr>
                          <w:rFonts w:ascii="Arial" w:hAnsi="Arial" w:cs="Arial"/>
                          <w:i/>
                          <w:sz w:val="22"/>
                        </w:rPr>
                        <w:br/>
                        <w:t xml:space="preserve">  appended at the end of the case question for download.</w:t>
                      </w:r>
                    </w:p>
                    <w:p w14:paraId="0113F889" w14:textId="77777777" w:rsidR="00D612D4" w:rsidRPr="00E76DB8" w:rsidRDefault="00D612D4" w:rsidP="00D612D4">
                      <w:pPr>
                        <w:spacing w:line="0" w:lineRule="atLeast"/>
                        <w:ind w:left="330" w:hangingChars="150" w:hanging="330"/>
                        <w:contextualSpacing/>
                        <w:rPr>
                          <w:rFonts w:ascii="Arial" w:hAnsi="Arial" w:cs="Arial"/>
                          <w:i/>
                          <w:sz w:val="18"/>
                          <w:szCs w:val="18"/>
                          <w:lang w:eastAsia="zh-HK"/>
                        </w:rPr>
                      </w:pPr>
                      <w:proofErr w:type="gramStart"/>
                      <w:r w:rsidRPr="00E248D9">
                        <w:rPr>
                          <w:rFonts w:ascii="Arial" w:hAnsi="Arial" w:cs="Arial"/>
                          <w:i/>
                          <w:sz w:val="22"/>
                          <w:vertAlign w:val="superscript"/>
                          <w:lang w:eastAsia="zh-HK"/>
                        </w:rPr>
                        <w:t>#</w:t>
                      </w:r>
                      <w:r>
                        <w:rPr>
                          <w:rFonts w:ascii="Arial" w:hAnsi="Arial" w:cs="Arial"/>
                          <w:i/>
                          <w:sz w:val="22"/>
                          <w:lang w:eastAsia="zh-HK"/>
                        </w:rPr>
                        <w:t xml:space="preserve">  Please</w:t>
                      </w:r>
                      <w:proofErr w:type="gramEnd"/>
                      <w:r>
                        <w:rPr>
                          <w:rFonts w:ascii="Arial" w:hAnsi="Arial" w:cs="Arial"/>
                          <w:i/>
                          <w:sz w:val="22"/>
                          <w:lang w:eastAsia="zh-HK"/>
                        </w:rPr>
                        <w:t xml:space="preserve"> include survey questionnaires and results </w:t>
                      </w:r>
                      <w:r w:rsidRPr="00E248D9">
                        <w:rPr>
                          <w:rFonts w:ascii="Arial" w:hAnsi="Arial" w:cs="Arial"/>
                          <w:i/>
                          <w:sz w:val="22"/>
                          <w:lang w:eastAsia="zh-HK"/>
                        </w:rPr>
                        <w:t>in the l</w:t>
                      </w:r>
                      <w:r>
                        <w:rPr>
                          <w:rFonts w:ascii="Arial" w:hAnsi="Arial" w:cs="Arial"/>
                          <w:i/>
                          <w:sz w:val="22"/>
                          <w:lang w:eastAsia="zh-HK"/>
                        </w:rPr>
                        <w:t xml:space="preserve">ast part of the report, if any, </w:t>
                      </w:r>
                      <w:r w:rsidRPr="00E248D9">
                        <w:rPr>
                          <w:rFonts w:ascii="Arial" w:hAnsi="Arial" w:cs="Arial"/>
                          <w:i/>
                          <w:sz w:val="22"/>
                          <w:lang w:eastAsia="zh-HK"/>
                        </w:rPr>
                        <w:t>so that the number of pages can be counted easily.</w:t>
                      </w:r>
                      <w:r>
                        <w:rPr>
                          <w:rFonts w:ascii="Arial" w:hAnsi="Arial" w:cs="Arial"/>
                          <w:i/>
                          <w:sz w:val="18"/>
                          <w:szCs w:val="18"/>
                          <w:lang w:eastAsia="zh-HK"/>
                        </w:rPr>
                        <w:t xml:space="preserve"> </w:t>
                      </w:r>
                    </w:p>
                  </w:txbxContent>
                </v:textbox>
                <w10:wrap anchorx="margin"/>
              </v:shape>
            </w:pict>
          </mc:Fallback>
        </mc:AlternateContent>
      </w:r>
    </w:p>
    <w:p w14:paraId="5FFD12A5" w14:textId="67DF02CC"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717B371B" w14:textId="08CB8E4E"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192BFA1C" w14:textId="682F90C6"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03D1F6F7" w14:textId="30517898"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408C3D67" w14:textId="5B19AA2D"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02A25F23" w14:textId="434F8ED4"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5E272EC9" w14:textId="6D016199"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690A1487" w14:textId="1173990B"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1AC304BA" w14:textId="698102B2"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155147D9" w14:textId="589B19DB"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513BD47A" w14:textId="18404E89"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7611A94B" w14:textId="12C19FCD"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291C2A74" w14:textId="26D6E6D9"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1D62C796" w14:textId="7295D118"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78838CF6" w14:textId="684A7F98"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0D0DEBEC" w14:textId="04EBA89F"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5FB09681" w14:textId="041045F4" w:rsidR="00D612D4"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7F58642C" w14:textId="77777777" w:rsidR="00D612D4" w:rsidRPr="005224C1" w:rsidRDefault="00D612D4" w:rsidP="005224C1">
      <w:pPr>
        <w:pStyle w:val="ListParagraph"/>
        <w:autoSpaceDE w:val="0"/>
        <w:autoSpaceDN w:val="0"/>
        <w:adjustRightInd w:val="0"/>
        <w:spacing w:line="240" w:lineRule="exact"/>
        <w:ind w:leftChars="0" w:left="360"/>
        <w:jc w:val="both"/>
        <w:rPr>
          <w:rFonts w:ascii="Arial" w:hAnsi="Arial" w:cs="Arial"/>
          <w:sz w:val="22"/>
        </w:rPr>
      </w:pPr>
    </w:p>
    <w:p w14:paraId="5375E52B" w14:textId="77777777" w:rsidR="00D612D4" w:rsidRPr="00D72707" w:rsidRDefault="00D612D4" w:rsidP="005224C1">
      <w:pPr>
        <w:autoSpaceDE w:val="0"/>
        <w:autoSpaceDN w:val="0"/>
        <w:adjustRightInd w:val="0"/>
        <w:spacing w:line="240" w:lineRule="exact"/>
        <w:ind w:left="360" w:hanging="360"/>
        <w:jc w:val="both"/>
        <w:rPr>
          <w:rFonts w:ascii="Arial" w:hAnsi="Arial" w:cs="Arial"/>
          <w:sz w:val="22"/>
        </w:rPr>
      </w:pPr>
    </w:p>
    <w:p w14:paraId="6CE593D6" w14:textId="6E2238EC" w:rsidR="00D612D4" w:rsidRPr="005224C1" w:rsidRDefault="00D612D4" w:rsidP="005224C1">
      <w:pPr>
        <w:pStyle w:val="ListParagraph"/>
        <w:numPr>
          <w:ilvl w:val="0"/>
          <w:numId w:val="30"/>
        </w:numPr>
        <w:autoSpaceDE w:val="0"/>
        <w:autoSpaceDN w:val="0"/>
        <w:adjustRightInd w:val="0"/>
        <w:spacing w:line="240" w:lineRule="exact"/>
        <w:ind w:leftChars="0" w:left="360"/>
        <w:jc w:val="both"/>
        <w:rPr>
          <w:rFonts w:ascii="Arial" w:hAnsi="Arial" w:cs="Arial"/>
          <w:sz w:val="22"/>
        </w:rPr>
      </w:pPr>
      <w:r w:rsidRPr="005224C1">
        <w:rPr>
          <w:rFonts w:ascii="Arial" w:hAnsi="Arial" w:cs="Arial"/>
          <w:spacing w:val="-6"/>
          <w:sz w:val="22"/>
        </w:rPr>
        <w:t xml:space="preserve">Font type and size: English </w:t>
      </w:r>
      <w:r>
        <w:rPr>
          <w:rFonts w:ascii="Arial" w:hAnsi="Arial" w:cs="Arial"/>
          <w:spacing w:val="-6"/>
          <w:sz w:val="22"/>
        </w:rPr>
        <w:t>report</w:t>
      </w:r>
      <w:r w:rsidRPr="005224C1">
        <w:rPr>
          <w:rFonts w:ascii="Arial" w:hAnsi="Arial" w:cs="Arial"/>
          <w:spacing w:val="-6"/>
          <w:sz w:val="22"/>
        </w:rPr>
        <w:t xml:space="preserve"> – Arial (12 point) / Chinese proposal – </w:t>
      </w:r>
      <w:r w:rsidRPr="005224C1">
        <w:rPr>
          <w:rFonts w:ascii="MS Gothic" w:eastAsia="MS Gothic" w:hAnsi="MS Gothic" w:cs="MS Gothic" w:hint="eastAsia"/>
          <w:spacing w:val="20"/>
          <w:sz w:val="22"/>
        </w:rPr>
        <w:t>新細明體</w:t>
      </w:r>
      <w:r w:rsidRPr="005224C1">
        <w:rPr>
          <w:rFonts w:ascii="Arial" w:hAnsi="Arial" w:cs="Arial"/>
          <w:sz w:val="22"/>
        </w:rPr>
        <w:t xml:space="preserve"> (11 point).  1.5 line spacing.  Margin: 1 inch for each side.</w:t>
      </w:r>
    </w:p>
    <w:p w14:paraId="3E656431" w14:textId="77777777" w:rsidR="00D612D4" w:rsidRPr="00D72707" w:rsidRDefault="00D612D4" w:rsidP="005224C1">
      <w:pPr>
        <w:autoSpaceDE w:val="0"/>
        <w:autoSpaceDN w:val="0"/>
        <w:adjustRightInd w:val="0"/>
        <w:spacing w:line="240" w:lineRule="exact"/>
        <w:ind w:left="360" w:hanging="360"/>
        <w:jc w:val="both"/>
        <w:rPr>
          <w:rFonts w:ascii="Arial" w:hAnsi="Arial" w:cs="Arial"/>
          <w:sz w:val="22"/>
        </w:rPr>
      </w:pPr>
    </w:p>
    <w:p w14:paraId="52C1718F" w14:textId="77777777" w:rsidR="00D612D4" w:rsidRPr="005224C1" w:rsidRDefault="00D612D4" w:rsidP="005224C1">
      <w:pPr>
        <w:pStyle w:val="ListParagraph"/>
        <w:numPr>
          <w:ilvl w:val="0"/>
          <w:numId w:val="30"/>
        </w:numPr>
        <w:autoSpaceDE w:val="0"/>
        <w:autoSpaceDN w:val="0"/>
        <w:adjustRightInd w:val="0"/>
        <w:spacing w:line="240" w:lineRule="exact"/>
        <w:ind w:leftChars="0" w:left="360"/>
        <w:jc w:val="both"/>
        <w:rPr>
          <w:rFonts w:ascii="Arial" w:hAnsi="Arial" w:cs="Arial"/>
          <w:sz w:val="22"/>
        </w:rPr>
      </w:pPr>
      <w:r w:rsidRPr="005224C1">
        <w:rPr>
          <w:rFonts w:ascii="Arial" w:hAnsi="Arial" w:cs="Arial"/>
          <w:sz w:val="22"/>
        </w:rPr>
        <w:t xml:space="preserve">The content pages </w:t>
      </w:r>
      <w:r w:rsidRPr="005224C1">
        <w:rPr>
          <w:rFonts w:ascii="Arial" w:hAnsi="Arial" w:cs="Arial"/>
          <w:b/>
          <w:sz w:val="22"/>
          <w:u w:val="single"/>
        </w:rPr>
        <w:t>SHOULD NOT</w:t>
      </w:r>
      <w:r w:rsidRPr="005224C1">
        <w:rPr>
          <w:rFonts w:ascii="Arial" w:hAnsi="Arial" w:cs="Arial"/>
          <w:sz w:val="22"/>
        </w:rPr>
        <w:t xml:space="preserve"> include the names of team members and the school at which they are studying.</w:t>
      </w:r>
    </w:p>
    <w:p w14:paraId="622E58E8" w14:textId="77777777" w:rsidR="00D612D4" w:rsidRPr="00D72707" w:rsidRDefault="00D612D4" w:rsidP="005224C1">
      <w:pPr>
        <w:autoSpaceDE w:val="0"/>
        <w:autoSpaceDN w:val="0"/>
        <w:adjustRightInd w:val="0"/>
        <w:spacing w:line="240" w:lineRule="exact"/>
        <w:ind w:left="360" w:hanging="360"/>
        <w:jc w:val="both"/>
        <w:rPr>
          <w:rFonts w:ascii="Arial" w:hAnsi="Arial" w:cs="Arial"/>
          <w:color w:val="000000"/>
          <w:sz w:val="22"/>
        </w:rPr>
      </w:pPr>
    </w:p>
    <w:p w14:paraId="2715B3F2" w14:textId="597168BD" w:rsidR="00D612D4" w:rsidRPr="005224C1" w:rsidRDefault="00D612D4" w:rsidP="005224C1">
      <w:pPr>
        <w:pStyle w:val="ListParagraph"/>
        <w:numPr>
          <w:ilvl w:val="0"/>
          <w:numId w:val="30"/>
        </w:numPr>
        <w:autoSpaceDE w:val="0"/>
        <w:autoSpaceDN w:val="0"/>
        <w:adjustRightInd w:val="0"/>
        <w:spacing w:line="240" w:lineRule="exact"/>
        <w:ind w:leftChars="0" w:left="360"/>
        <w:jc w:val="both"/>
        <w:rPr>
          <w:rFonts w:ascii="Arial" w:hAnsi="Arial" w:cs="Arial"/>
          <w:sz w:val="22"/>
        </w:rPr>
      </w:pPr>
      <w:r>
        <w:rPr>
          <w:rFonts w:ascii="Arial" w:hAnsi="Arial" w:cs="Arial"/>
          <w:sz w:val="22"/>
        </w:rPr>
        <w:t>S</w:t>
      </w:r>
      <w:r w:rsidRPr="005224C1">
        <w:rPr>
          <w:rFonts w:ascii="Arial" w:hAnsi="Arial" w:cs="Arial"/>
          <w:sz w:val="22"/>
        </w:rPr>
        <w:t xml:space="preserve">ubmit the following items in </w:t>
      </w:r>
      <w:r w:rsidRPr="005224C1">
        <w:rPr>
          <w:rFonts w:ascii="Arial" w:hAnsi="Arial" w:cs="Arial"/>
          <w:b/>
          <w:sz w:val="22"/>
          <w:u w:val="single"/>
        </w:rPr>
        <w:t>SOFT COPY</w:t>
      </w:r>
      <w:r w:rsidRPr="005224C1">
        <w:rPr>
          <w:rFonts w:ascii="Arial" w:hAnsi="Arial" w:cs="Arial"/>
          <w:sz w:val="22"/>
        </w:rPr>
        <w:t xml:space="preserve"> (PDF format):</w:t>
      </w:r>
    </w:p>
    <w:p w14:paraId="06A50177" w14:textId="7446291D" w:rsidR="00D612D4" w:rsidRPr="005224C1" w:rsidRDefault="00D612D4" w:rsidP="005224C1">
      <w:pPr>
        <w:pStyle w:val="ListParagraph"/>
        <w:numPr>
          <w:ilvl w:val="0"/>
          <w:numId w:val="32"/>
        </w:numPr>
        <w:autoSpaceDE w:val="0"/>
        <w:autoSpaceDN w:val="0"/>
        <w:adjustRightInd w:val="0"/>
        <w:spacing w:line="240" w:lineRule="exact"/>
        <w:ind w:leftChars="0"/>
        <w:jc w:val="both"/>
        <w:rPr>
          <w:rFonts w:ascii="Arial" w:hAnsi="Arial" w:cs="Arial"/>
          <w:sz w:val="22"/>
        </w:rPr>
      </w:pPr>
      <w:r w:rsidRPr="005224C1">
        <w:rPr>
          <w:rFonts w:ascii="Arial" w:hAnsi="Arial" w:cs="Arial"/>
          <w:sz w:val="22"/>
          <w:lang w:eastAsia="zh-HK"/>
        </w:rPr>
        <w:t>Written</w:t>
      </w:r>
      <w:r w:rsidRPr="005224C1">
        <w:rPr>
          <w:rFonts w:ascii="Arial" w:hAnsi="Arial" w:cs="Arial"/>
          <w:sz w:val="22"/>
        </w:rPr>
        <w:t xml:space="preserve"> business</w:t>
      </w:r>
      <w:r w:rsidR="00640B96">
        <w:rPr>
          <w:rFonts w:ascii="Arial" w:hAnsi="Arial" w:cs="Arial"/>
          <w:sz w:val="22"/>
        </w:rPr>
        <w:t xml:space="preserve"> proposal</w:t>
      </w:r>
      <w:r w:rsidRPr="005224C1">
        <w:rPr>
          <w:rFonts w:ascii="Arial" w:hAnsi="Arial" w:cs="Arial"/>
          <w:sz w:val="22"/>
        </w:rPr>
        <w:t>; and</w:t>
      </w:r>
    </w:p>
    <w:p w14:paraId="0335EEB4" w14:textId="77777777" w:rsidR="00D612D4" w:rsidRPr="005224C1" w:rsidRDefault="00D612D4" w:rsidP="005224C1">
      <w:pPr>
        <w:pStyle w:val="ListParagraph"/>
        <w:numPr>
          <w:ilvl w:val="0"/>
          <w:numId w:val="32"/>
        </w:numPr>
        <w:autoSpaceDE w:val="0"/>
        <w:autoSpaceDN w:val="0"/>
        <w:adjustRightInd w:val="0"/>
        <w:spacing w:line="240" w:lineRule="exact"/>
        <w:ind w:leftChars="0"/>
        <w:jc w:val="both"/>
        <w:rPr>
          <w:rFonts w:ascii="Arial" w:hAnsi="Arial" w:cs="Arial"/>
          <w:sz w:val="22"/>
        </w:rPr>
      </w:pPr>
      <w:r w:rsidRPr="005224C1">
        <w:rPr>
          <w:rFonts w:ascii="Arial" w:hAnsi="Arial" w:cs="Arial"/>
          <w:sz w:val="22"/>
        </w:rPr>
        <w:t>An HK</w:t>
      </w:r>
      <w:r w:rsidRPr="005224C1">
        <w:rPr>
          <w:rFonts w:ascii="Arial" w:hAnsi="Arial" w:cs="Arial"/>
          <w:sz w:val="22"/>
          <w:lang w:eastAsia="zh-HK"/>
        </w:rPr>
        <w:t>ICPA</w:t>
      </w:r>
      <w:r w:rsidRPr="005224C1">
        <w:rPr>
          <w:rFonts w:ascii="Arial" w:hAnsi="Arial" w:cs="Arial"/>
          <w:sz w:val="22"/>
        </w:rPr>
        <w:t xml:space="preserve"> cover sheet.</w:t>
      </w:r>
    </w:p>
    <w:p w14:paraId="471312E8" w14:textId="77777777" w:rsidR="00D612D4" w:rsidRPr="00D72707" w:rsidRDefault="00D612D4" w:rsidP="005224C1">
      <w:pPr>
        <w:autoSpaceDE w:val="0"/>
        <w:autoSpaceDN w:val="0"/>
        <w:adjustRightInd w:val="0"/>
        <w:spacing w:line="240" w:lineRule="exact"/>
        <w:ind w:left="360" w:hanging="360"/>
        <w:jc w:val="both"/>
        <w:rPr>
          <w:rFonts w:ascii="Arial" w:hAnsi="Arial" w:cs="Arial"/>
          <w:sz w:val="22"/>
        </w:rPr>
      </w:pPr>
    </w:p>
    <w:p w14:paraId="41C92BDF" w14:textId="59A829E8" w:rsidR="00D612D4" w:rsidRPr="005224C1" w:rsidRDefault="00D612D4" w:rsidP="005224C1">
      <w:pPr>
        <w:pStyle w:val="ListParagraph"/>
        <w:numPr>
          <w:ilvl w:val="0"/>
          <w:numId w:val="30"/>
        </w:numPr>
        <w:autoSpaceDE w:val="0"/>
        <w:autoSpaceDN w:val="0"/>
        <w:adjustRightInd w:val="0"/>
        <w:spacing w:line="240" w:lineRule="exact"/>
        <w:ind w:leftChars="0" w:left="360"/>
        <w:jc w:val="both"/>
        <w:rPr>
          <w:rFonts w:ascii="Arial" w:hAnsi="Arial" w:cs="Arial"/>
          <w:iCs/>
          <w:sz w:val="22"/>
          <w:u w:val="single"/>
        </w:rPr>
      </w:pPr>
      <w:r w:rsidRPr="005224C1">
        <w:rPr>
          <w:rFonts w:ascii="Arial" w:hAnsi="Arial" w:cs="Arial"/>
          <w:iCs/>
          <w:sz w:val="22"/>
        </w:rPr>
        <w:t xml:space="preserve">Save the </w:t>
      </w:r>
      <w:r w:rsidR="00640B96">
        <w:rPr>
          <w:rFonts w:ascii="Arial" w:hAnsi="Arial" w:cs="Arial"/>
          <w:iCs/>
          <w:sz w:val="22"/>
        </w:rPr>
        <w:t>proposal</w:t>
      </w:r>
      <w:r w:rsidRPr="005224C1">
        <w:rPr>
          <w:rFonts w:ascii="Arial" w:hAnsi="Arial" w:cs="Arial"/>
          <w:iCs/>
          <w:sz w:val="22"/>
        </w:rPr>
        <w:t xml:space="preserve"> and cover sheet in </w:t>
      </w:r>
      <w:r w:rsidRPr="005224C1">
        <w:rPr>
          <w:rFonts w:ascii="Arial" w:hAnsi="Arial" w:cs="Arial"/>
          <w:b/>
          <w:iCs/>
          <w:sz w:val="22"/>
          <w:u w:val="single"/>
        </w:rPr>
        <w:t>TWO</w:t>
      </w:r>
      <w:r w:rsidRPr="005224C1">
        <w:rPr>
          <w:rFonts w:ascii="Arial" w:hAnsi="Arial" w:cs="Arial"/>
          <w:iCs/>
          <w:sz w:val="22"/>
        </w:rPr>
        <w:t xml:space="preserve"> separate</w:t>
      </w:r>
      <w:r>
        <w:rPr>
          <w:rFonts w:ascii="Arial" w:hAnsi="Arial" w:cs="Arial"/>
          <w:iCs/>
          <w:sz w:val="22"/>
        </w:rPr>
        <w:t xml:space="preserve"> PDF</w:t>
      </w:r>
      <w:r w:rsidRPr="005224C1">
        <w:rPr>
          <w:rFonts w:ascii="Arial" w:hAnsi="Arial" w:cs="Arial"/>
          <w:iCs/>
          <w:sz w:val="22"/>
        </w:rPr>
        <w:t xml:space="preserve"> files with respective file names being shown as:</w:t>
      </w:r>
    </w:p>
    <w:p w14:paraId="5DA4CF78" w14:textId="115CD086" w:rsidR="00D612D4" w:rsidRPr="005224C1" w:rsidRDefault="00D612D4" w:rsidP="005224C1">
      <w:pPr>
        <w:pStyle w:val="ListParagraph"/>
        <w:numPr>
          <w:ilvl w:val="0"/>
          <w:numId w:val="34"/>
        </w:numPr>
        <w:autoSpaceDE w:val="0"/>
        <w:autoSpaceDN w:val="0"/>
        <w:adjustRightInd w:val="0"/>
        <w:spacing w:line="240" w:lineRule="exact"/>
        <w:ind w:leftChars="0"/>
        <w:jc w:val="both"/>
        <w:rPr>
          <w:rFonts w:ascii="Arial" w:hAnsi="Arial" w:cs="Arial"/>
          <w:iCs/>
          <w:sz w:val="22"/>
        </w:rPr>
      </w:pPr>
      <w:r w:rsidRPr="005224C1">
        <w:rPr>
          <w:rFonts w:ascii="Arial" w:hAnsi="Arial" w:cs="Arial"/>
          <w:iCs/>
          <w:sz w:val="22"/>
        </w:rPr>
        <w:t xml:space="preserve">"Team leader full </w:t>
      </w:r>
      <w:proofErr w:type="spellStart"/>
      <w:r w:rsidRPr="005224C1">
        <w:rPr>
          <w:rFonts w:ascii="Arial" w:hAnsi="Arial" w:cs="Arial"/>
          <w:iCs/>
          <w:sz w:val="22"/>
        </w:rPr>
        <w:t>name_Team</w:t>
      </w:r>
      <w:proofErr w:type="spellEnd"/>
      <w:r w:rsidRPr="005224C1">
        <w:rPr>
          <w:rFonts w:ascii="Arial" w:hAnsi="Arial" w:cs="Arial"/>
          <w:iCs/>
          <w:sz w:val="22"/>
        </w:rPr>
        <w:t xml:space="preserve"> leader mobile phone </w:t>
      </w:r>
      <w:proofErr w:type="spellStart"/>
      <w:r w:rsidRPr="005224C1">
        <w:rPr>
          <w:rFonts w:ascii="Arial" w:hAnsi="Arial" w:cs="Arial"/>
          <w:iCs/>
          <w:sz w:val="22"/>
        </w:rPr>
        <w:t>no._</w:t>
      </w:r>
      <w:r>
        <w:rPr>
          <w:rFonts w:ascii="Arial" w:hAnsi="Arial" w:cs="Arial"/>
          <w:iCs/>
          <w:sz w:val="22"/>
        </w:rPr>
        <w:t>Business</w:t>
      </w:r>
      <w:proofErr w:type="spellEnd"/>
      <w:r>
        <w:rPr>
          <w:rFonts w:ascii="Arial" w:hAnsi="Arial" w:cs="Arial"/>
          <w:iCs/>
          <w:sz w:val="22"/>
        </w:rPr>
        <w:t xml:space="preserve"> </w:t>
      </w:r>
      <w:r w:rsidR="00640B96">
        <w:rPr>
          <w:rFonts w:ascii="Arial" w:hAnsi="Arial" w:cs="Arial"/>
          <w:iCs/>
          <w:sz w:val="22"/>
        </w:rPr>
        <w:t>Proposal</w:t>
      </w:r>
      <w:r w:rsidRPr="005224C1">
        <w:rPr>
          <w:rFonts w:ascii="Arial" w:hAnsi="Arial" w:cs="Arial"/>
          <w:iCs/>
          <w:sz w:val="22"/>
        </w:rPr>
        <w:t>"</w:t>
      </w:r>
    </w:p>
    <w:p w14:paraId="16B8170C" w14:textId="0BDBCC6B" w:rsidR="00D612D4" w:rsidRPr="005224C1" w:rsidRDefault="00D612D4" w:rsidP="005224C1">
      <w:pPr>
        <w:autoSpaceDE w:val="0"/>
        <w:autoSpaceDN w:val="0"/>
        <w:adjustRightInd w:val="0"/>
        <w:spacing w:line="240" w:lineRule="exact"/>
        <w:jc w:val="both"/>
        <w:rPr>
          <w:rFonts w:ascii="Arial" w:hAnsi="Arial" w:cs="Arial"/>
          <w:i/>
          <w:iCs/>
          <w:color w:val="0070C0"/>
          <w:sz w:val="22"/>
        </w:rPr>
      </w:pPr>
      <w:r>
        <w:rPr>
          <w:rFonts w:ascii="Arial" w:hAnsi="Arial" w:cs="Arial"/>
          <w:i/>
          <w:iCs/>
          <w:color w:val="0070C0"/>
          <w:sz w:val="22"/>
        </w:rPr>
        <w:t xml:space="preserve">       </w:t>
      </w:r>
      <w:r w:rsidRPr="005224C1">
        <w:rPr>
          <w:rFonts w:ascii="Arial" w:hAnsi="Arial" w:cs="Arial"/>
          <w:i/>
          <w:iCs/>
          <w:color w:val="0070C0"/>
          <w:sz w:val="22"/>
        </w:rPr>
        <w:t>(</w:t>
      </w:r>
      <w:proofErr w:type="gramStart"/>
      <w:r w:rsidRPr="005224C1">
        <w:rPr>
          <w:rFonts w:ascii="Arial" w:hAnsi="Arial" w:cs="Arial"/>
          <w:i/>
          <w:iCs/>
          <w:color w:val="0070C0"/>
          <w:sz w:val="22"/>
        </w:rPr>
        <w:t>e.g</w:t>
      </w:r>
      <w:proofErr w:type="gramEnd"/>
      <w:r w:rsidRPr="005224C1">
        <w:rPr>
          <w:rFonts w:ascii="Arial" w:hAnsi="Arial" w:cs="Arial"/>
          <w:i/>
          <w:iCs/>
          <w:color w:val="0070C0"/>
          <w:sz w:val="22"/>
        </w:rPr>
        <w:t>. Chan Tai Man_98765432_</w:t>
      </w:r>
      <w:r>
        <w:rPr>
          <w:rFonts w:ascii="Arial" w:hAnsi="Arial" w:cs="Arial"/>
          <w:i/>
          <w:iCs/>
          <w:color w:val="0070C0"/>
          <w:sz w:val="22"/>
        </w:rPr>
        <w:t xml:space="preserve">Business </w:t>
      </w:r>
      <w:r w:rsidR="00640B96">
        <w:rPr>
          <w:rFonts w:ascii="Arial" w:hAnsi="Arial" w:cs="Arial"/>
          <w:i/>
          <w:iCs/>
          <w:color w:val="0070C0"/>
          <w:sz w:val="22"/>
        </w:rPr>
        <w:t>Proposal</w:t>
      </w:r>
      <w:r w:rsidRPr="005224C1">
        <w:rPr>
          <w:rFonts w:ascii="Arial" w:hAnsi="Arial" w:cs="Arial"/>
          <w:i/>
          <w:iCs/>
          <w:color w:val="0070C0"/>
          <w:sz w:val="22"/>
        </w:rPr>
        <w:t>)</w:t>
      </w:r>
    </w:p>
    <w:p w14:paraId="2F58E2C7" w14:textId="77777777" w:rsidR="00D612D4" w:rsidRPr="005224C1" w:rsidRDefault="00D612D4" w:rsidP="005224C1">
      <w:pPr>
        <w:pStyle w:val="ListParagraph"/>
        <w:numPr>
          <w:ilvl w:val="0"/>
          <w:numId w:val="34"/>
        </w:numPr>
        <w:autoSpaceDE w:val="0"/>
        <w:autoSpaceDN w:val="0"/>
        <w:adjustRightInd w:val="0"/>
        <w:spacing w:line="240" w:lineRule="exact"/>
        <w:ind w:leftChars="0"/>
        <w:jc w:val="both"/>
        <w:rPr>
          <w:rFonts w:ascii="Arial" w:hAnsi="Arial" w:cs="Arial"/>
          <w:iCs/>
          <w:sz w:val="22"/>
        </w:rPr>
      </w:pPr>
      <w:r w:rsidRPr="005224C1">
        <w:rPr>
          <w:rFonts w:ascii="Arial" w:hAnsi="Arial" w:cs="Arial"/>
          <w:iCs/>
          <w:sz w:val="22"/>
        </w:rPr>
        <w:t xml:space="preserve">"Team leader full </w:t>
      </w:r>
      <w:proofErr w:type="spellStart"/>
      <w:r w:rsidRPr="005224C1">
        <w:rPr>
          <w:rFonts w:ascii="Arial" w:hAnsi="Arial" w:cs="Arial"/>
          <w:iCs/>
          <w:sz w:val="22"/>
        </w:rPr>
        <w:t>name_Team</w:t>
      </w:r>
      <w:proofErr w:type="spellEnd"/>
      <w:r w:rsidRPr="005224C1">
        <w:rPr>
          <w:rFonts w:ascii="Arial" w:hAnsi="Arial" w:cs="Arial"/>
          <w:iCs/>
          <w:sz w:val="22"/>
        </w:rPr>
        <w:t xml:space="preserve"> leader mobile phone </w:t>
      </w:r>
      <w:proofErr w:type="spellStart"/>
      <w:r w:rsidRPr="005224C1">
        <w:rPr>
          <w:rFonts w:ascii="Arial" w:hAnsi="Arial" w:cs="Arial"/>
          <w:iCs/>
          <w:sz w:val="22"/>
        </w:rPr>
        <w:t>no._Cover</w:t>
      </w:r>
      <w:proofErr w:type="spellEnd"/>
      <w:r w:rsidRPr="005224C1">
        <w:rPr>
          <w:rFonts w:ascii="Arial" w:hAnsi="Arial" w:cs="Arial"/>
          <w:iCs/>
          <w:sz w:val="22"/>
        </w:rPr>
        <w:t xml:space="preserve"> Sheet"</w:t>
      </w:r>
    </w:p>
    <w:p w14:paraId="0000C7B6" w14:textId="176370AD" w:rsidR="00D612D4" w:rsidRPr="005224C1" w:rsidRDefault="00D612D4" w:rsidP="005224C1">
      <w:pPr>
        <w:autoSpaceDE w:val="0"/>
        <w:autoSpaceDN w:val="0"/>
        <w:adjustRightInd w:val="0"/>
        <w:spacing w:line="240" w:lineRule="exact"/>
        <w:jc w:val="both"/>
        <w:rPr>
          <w:rFonts w:ascii="Arial" w:hAnsi="Arial" w:cs="Arial"/>
          <w:i/>
          <w:iCs/>
          <w:color w:val="0070C0"/>
          <w:sz w:val="22"/>
        </w:rPr>
      </w:pPr>
      <w:r>
        <w:rPr>
          <w:rFonts w:ascii="Arial" w:hAnsi="Arial" w:cs="Arial"/>
          <w:i/>
          <w:iCs/>
          <w:color w:val="0070C0"/>
          <w:sz w:val="22"/>
        </w:rPr>
        <w:t xml:space="preserve">       </w:t>
      </w:r>
      <w:r w:rsidRPr="005224C1">
        <w:rPr>
          <w:rFonts w:ascii="Arial" w:hAnsi="Arial" w:cs="Arial"/>
          <w:i/>
          <w:iCs/>
          <w:color w:val="0070C0"/>
          <w:sz w:val="22"/>
        </w:rPr>
        <w:t>(</w:t>
      </w:r>
      <w:proofErr w:type="gramStart"/>
      <w:r w:rsidRPr="005224C1">
        <w:rPr>
          <w:rFonts w:ascii="Arial" w:hAnsi="Arial" w:cs="Arial"/>
          <w:i/>
          <w:iCs/>
          <w:color w:val="0070C0"/>
          <w:sz w:val="22"/>
        </w:rPr>
        <w:t>e.g</w:t>
      </w:r>
      <w:proofErr w:type="gramEnd"/>
      <w:r w:rsidRPr="005224C1">
        <w:rPr>
          <w:rFonts w:ascii="Arial" w:hAnsi="Arial" w:cs="Arial"/>
          <w:i/>
          <w:iCs/>
          <w:color w:val="0070C0"/>
          <w:sz w:val="22"/>
        </w:rPr>
        <w:t>. Chan Tai Man_98765432_Cover Sheet)</w:t>
      </w:r>
    </w:p>
    <w:p w14:paraId="38FA354F" w14:textId="77777777" w:rsidR="00D612D4" w:rsidRPr="00D72707" w:rsidRDefault="00D612D4" w:rsidP="005224C1">
      <w:pPr>
        <w:autoSpaceDE w:val="0"/>
        <w:autoSpaceDN w:val="0"/>
        <w:adjustRightInd w:val="0"/>
        <w:spacing w:line="240" w:lineRule="exact"/>
        <w:ind w:left="360" w:hanging="360"/>
        <w:jc w:val="both"/>
        <w:rPr>
          <w:rFonts w:ascii="Arial" w:hAnsi="Arial" w:cs="Arial"/>
          <w:iCs/>
          <w:sz w:val="22"/>
        </w:rPr>
      </w:pPr>
    </w:p>
    <w:p w14:paraId="71DBE746" w14:textId="48C291F3" w:rsidR="00D612D4" w:rsidRPr="005224C1" w:rsidRDefault="003D5AB9" w:rsidP="005224C1">
      <w:pPr>
        <w:pStyle w:val="ListParagraph"/>
        <w:numPr>
          <w:ilvl w:val="0"/>
          <w:numId w:val="30"/>
        </w:numPr>
        <w:autoSpaceDE w:val="0"/>
        <w:autoSpaceDN w:val="0"/>
        <w:adjustRightInd w:val="0"/>
        <w:spacing w:line="240" w:lineRule="exact"/>
        <w:ind w:leftChars="0" w:left="360"/>
        <w:jc w:val="both"/>
        <w:rPr>
          <w:rFonts w:ascii="Arial" w:hAnsi="Arial" w:cs="Arial"/>
          <w:b/>
          <w:iCs/>
          <w:sz w:val="22"/>
          <w:u w:val="single"/>
        </w:rPr>
      </w:pPr>
      <w:r>
        <w:rPr>
          <w:rFonts w:ascii="Arial" w:hAnsi="Arial" w:cs="Arial"/>
          <w:iCs/>
          <w:sz w:val="22"/>
          <w:lang w:eastAsia="zh-HK"/>
        </w:rPr>
        <w:t xml:space="preserve">Send </w:t>
      </w:r>
      <w:r w:rsidR="00D612D4" w:rsidRPr="005224C1">
        <w:rPr>
          <w:rFonts w:ascii="Arial" w:hAnsi="Arial" w:cs="Arial"/>
          <w:iCs/>
          <w:sz w:val="22"/>
        </w:rPr>
        <w:t xml:space="preserve">the TWO PDF files </w:t>
      </w:r>
      <w:r w:rsidR="00D612D4" w:rsidRPr="005224C1">
        <w:rPr>
          <w:rFonts w:ascii="Arial" w:hAnsi="Arial" w:cs="Arial"/>
          <w:b/>
          <w:iCs/>
          <w:sz w:val="22"/>
          <w:u w:val="single"/>
        </w:rPr>
        <w:t>in one email</w:t>
      </w:r>
      <w:r w:rsidR="00D612D4" w:rsidRPr="005224C1">
        <w:rPr>
          <w:rFonts w:ascii="Arial" w:hAnsi="Arial" w:cs="Arial"/>
          <w:iCs/>
          <w:sz w:val="22"/>
          <w:lang w:eastAsia="zh-HK"/>
        </w:rPr>
        <w:t xml:space="preserve"> </w:t>
      </w:r>
      <w:r w:rsidR="00D612D4" w:rsidRPr="005224C1">
        <w:rPr>
          <w:rFonts w:ascii="Arial" w:hAnsi="Arial" w:cs="Arial"/>
          <w:iCs/>
          <w:sz w:val="22"/>
        </w:rPr>
        <w:t xml:space="preserve">to </w:t>
      </w:r>
      <w:hyperlink r:id="rId14" w:history="1">
        <w:r w:rsidR="00D612D4" w:rsidRPr="005224C1">
          <w:rPr>
            <w:rStyle w:val="Hyperlink"/>
            <w:rFonts w:ascii="Arial" w:hAnsi="Arial" w:cs="Arial"/>
            <w:sz w:val="22"/>
          </w:rPr>
          <w:t>amcc@hkicpa.org.hk</w:t>
        </w:r>
      </w:hyperlink>
      <w:r w:rsidR="00D612D4" w:rsidRPr="005224C1">
        <w:rPr>
          <w:rFonts w:ascii="Arial" w:hAnsi="Arial" w:cs="Arial"/>
          <w:sz w:val="22"/>
        </w:rPr>
        <w:t xml:space="preserve">, with </w:t>
      </w:r>
      <w:r>
        <w:rPr>
          <w:rFonts w:ascii="Arial" w:hAnsi="Arial" w:cs="Arial"/>
          <w:sz w:val="22"/>
        </w:rPr>
        <w:t xml:space="preserve">email </w:t>
      </w:r>
      <w:r w:rsidR="00D612D4" w:rsidRPr="005224C1">
        <w:rPr>
          <w:rFonts w:ascii="Arial" w:hAnsi="Arial" w:cs="Arial"/>
          <w:sz w:val="22"/>
        </w:rPr>
        <w:t xml:space="preserve">subject </w:t>
      </w:r>
      <w:r>
        <w:rPr>
          <w:rFonts w:ascii="Arial" w:hAnsi="Arial" w:cs="Arial"/>
          <w:sz w:val="22"/>
        </w:rPr>
        <w:t xml:space="preserve">named </w:t>
      </w:r>
      <w:r w:rsidR="00D612D4" w:rsidRPr="005224C1">
        <w:rPr>
          <w:rFonts w:ascii="Arial" w:hAnsi="Arial" w:cs="Arial"/>
          <w:sz w:val="22"/>
        </w:rPr>
        <w:t xml:space="preserve">as </w:t>
      </w:r>
      <w:r w:rsidR="00D612D4" w:rsidRPr="005224C1">
        <w:rPr>
          <w:rFonts w:ascii="Arial" w:hAnsi="Arial" w:cs="Arial"/>
          <w:color w:val="0070C0"/>
          <w:sz w:val="22"/>
        </w:rPr>
        <w:t xml:space="preserve">"Level 2_Chan Tai ". </w:t>
      </w:r>
      <w:r w:rsidR="00D612D4" w:rsidRPr="005224C1">
        <w:rPr>
          <w:rFonts w:ascii="Arial" w:hAnsi="Arial" w:cs="Arial"/>
          <w:b/>
          <w:sz w:val="22"/>
        </w:rPr>
        <w:t>Multiple submissions will be disqualified.</w:t>
      </w:r>
      <w:r w:rsidR="00D612D4" w:rsidRPr="005224C1">
        <w:rPr>
          <w:rFonts w:ascii="Arial" w:hAnsi="Arial" w:cs="Arial"/>
          <w:sz w:val="22"/>
        </w:rPr>
        <w:t xml:space="preserve"> </w:t>
      </w:r>
    </w:p>
    <w:p w14:paraId="1C444C50" w14:textId="5DF58B06" w:rsidR="00D612D4" w:rsidRPr="00D72707" w:rsidRDefault="00D612D4" w:rsidP="005224C1">
      <w:pPr>
        <w:autoSpaceDE w:val="0"/>
        <w:autoSpaceDN w:val="0"/>
        <w:adjustRightInd w:val="0"/>
        <w:spacing w:line="240" w:lineRule="exact"/>
        <w:ind w:left="720" w:hanging="720"/>
        <w:jc w:val="both"/>
        <w:rPr>
          <w:rFonts w:ascii="Arial" w:hAnsi="Arial" w:cs="Arial"/>
          <w:b/>
          <w:iCs/>
          <w:sz w:val="22"/>
          <w:u w:val="single"/>
        </w:rPr>
      </w:pPr>
    </w:p>
    <w:p w14:paraId="0330517D" w14:textId="2513F71B" w:rsidR="00D612D4" w:rsidRPr="005224C1" w:rsidRDefault="00D612D4" w:rsidP="00DC1114">
      <w:pPr>
        <w:pStyle w:val="ListParagraph"/>
        <w:numPr>
          <w:ilvl w:val="0"/>
          <w:numId w:val="30"/>
        </w:numPr>
        <w:autoSpaceDE w:val="0"/>
        <w:autoSpaceDN w:val="0"/>
        <w:adjustRightInd w:val="0"/>
        <w:spacing w:line="240" w:lineRule="exact"/>
        <w:ind w:leftChars="0" w:left="360"/>
        <w:jc w:val="both"/>
        <w:rPr>
          <w:rFonts w:ascii="Arial" w:hAnsi="Arial" w:cs="Arial"/>
          <w:iCs/>
          <w:sz w:val="22"/>
          <w:u w:val="single"/>
        </w:rPr>
      </w:pPr>
      <w:r w:rsidRPr="005224C1">
        <w:rPr>
          <w:rFonts w:ascii="Arial" w:hAnsi="Arial" w:cs="Arial"/>
          <w:sz w:val="22"/>
        </w:rPr>
        <w:t xml:space="preserve">The deadline for submission: </w:t>
      </w:r>
      <w:r w:rsidRPr="005224C1">
        <w:rPr>
          <w:rFonts w:ascii="Arial" w:hAnsi="Arial" w:cs="Arial"/>
          <w:b/>
          <w:color w:val="FF0000"/>
          <w:sz w:val="22"/>
        </w:rPr>
        <w:t>Before</w:t>
      </w:r>
      <w:r w:rsidRPr="005224C1">
        <w:rPr>
          <w:rFonts w:ascii="Arial" w:hAnsi="Arial" w:cs="Arial"/>
          <w:color w:val="FF0000"/>
          <w:sz w:val="22"/>
        </w:rPr>
        <w:t xml:space="preserve"> </w:t>
      </w:r>
      <w:r w:rsidRPr="005224C1">
        <w:rPr>
          <w:rFonts w:ascii="Arial" w:hAnsi="Arial" w:cs="Arial"/>
          <w:b/>
          <w:color w:val="FF0000"/>
          <w:sz w:val="22"/>
        </w:rPr>
        <w:t>23:59, 1</w:t>
      </w:r>
      <w:r w:rsidR="003D5AB9" w:rsidRPr="005224C1">
        <w:rPr>
          <w:rFonts w:ascii="Arial" w:hAnsi="Arial" w:cs="Arial"/>
          <w:b/>
          <w:color w:val="FF0000"/>
          <w:sz w:val="22"/>
        </w:rPr>
        <w:t>7</w:t>
      </w:r>
      <w:r w:rsidRPr="005224C1">
        <w:rPr>
          <w:rFonts w:ascii="Arial" w:hAnsi="Arial" w:cs="Arial"/>
          <w:b/>
          <w:color w:val="FF0000"/>
          <w:sz w:val="22"/>
        </w:rPr>
        <w:t xml:space="preserve"> February 202</w:t>
      </w:r>
      <w:r w:rsidR="003D5AB9" w:rsidRPr="005224C1">
        <w:rPr>
          <w:rFonts w:ascii="Arial" w:hAnsi="Arial" w:cs="Arial"/>
          <w:b/>
          <w:color w:val="FF0000"/>
          <w:sz w:val="22"/>
        </w:rPr>
        <w:t>3</w:t>
      </w:r>
      <w:r w:rsidRPr="005224C1">
        <w:rPr>
          <w:rFonts w:ascii="Arial" w:hAnsi="Arial" w:cs="Arial"/>
          <w:b/>
          <w:color w:val="FF0000"/>
          <w:sz w:val="22"/>
        </w:rPr>
        <w:t xml:space="preserve"> </w:t>
      </w:r>
      <w:r w:rsidRPr="005224C1">
        <w:rPr>
          <w:rFonts w:ascii="Arial" w:hAnsi="Arial" w:cs="Arial"/>
          <w:sz w:val="22"/>
        </w:rPr>
        <w:t xml:space="preserve">(the email receiving time by the HKICPA's mailbox shall prevail).  </w:t>
      </w:r>
    </w:p>
    <w:p w14:paraId="6FB2D344" w14:textId="77777777" w:rsidR="00D612D4" w:rsidRPr="00D72707" w:rsidRDefault="00D612D4" w:rsidP="00DC1114">
      <w:pPr>
        <w:pStyle w:val="-11"/>
        <w:spacing w:line="240" w:lineRule="exact"/>
        <w:ind w:leftChars="0" w:left="360" w:hanging="360"/>
        <w:rPr>
          <w:rFonts w:ascii="Arial" w:hAnsi="Arial" w:cs="Arial"/>
          <w:kern w:val="0"/>
          <w:sz w:val="22"/>
          <w:szCs w:val="22"/>
        </w:rPr>
      </w:pPr>
    </w:p>
    <w:p w14:paraId="3A5FD403" w14:textId="77777777" w:rsidR="00D612D4" w:rsidRPr="005224C1" w:rsidRDefault="00D612D4" w:rsidP="00DC1114">
      <w:pPr>
        <w:pStyle w:val="ListParagraph"/>
        <w:numPr>
          <w:ilvl w:val="0"/>
          <w:numId w:val="30"/>
        </w:numPr>
        <w:autoSpaceDE w:val="0"/>
        <w:autoSpaceDN w:val="0"/>
        <w:adjustRightInd w:val="0"/>
        <w:spacing w:line="240" w:lineRule="exact"/>
        <w:ind w:leftChars="0" w:left="360"/>
        <w:jc w:val="both"/>
        <w:rPr>
          <w:rFonts w:ascii="Arial" w:hAnsi="Arial" w:cs="Arial"/>
        </w:rPr>
      </w:pPr>
      <w:r w:rsidRPr="005224C1">
        <w:rPr>
          <w:rFonts w:ascii="Arial" w:hAnsi="Arial" w:cs="Arial"/>
          <w:sz w:val="22"/>
        </w:rPr>
        <w:t>The HKI</w:t>
      </w:r>
      <w:r w:rsidRPr="005224C1">
        <w:rPr>
          <w:rFonts w:ascii="Arial" w:hAnsi="Arial" w:cs="Arial"/>
          <w:sz w:val="22"/>
          <w:lang w:eastAsia="zh-HK"/>
        </w:rPr>
        <w:t>CPA</w:t>
      </w:r>
      <w:r w:rsidRPr="005224C1">
        <w:rPr>
          <w:rFonts w:ascii="Arial" w:hAnsi="Arial" w:cs="Arial"/>
          <w:sz w:val="22"/>
        </w:rPr>
        <w:t xml:space="preserve"> has the right to disqualify any participant </w:t>
      </w:r>
      <w:r w:rsidRPr="005224C1">
        <w:rPr>
          <w:rFonts w:ascii="Arial" w:hAnsi="Arial" w:cs="Arial"/>
          <w:sz w:val="22"/>
          <w:lang w:eastAsia="zh-HK"/>
        </w:rPr>
        <w:t>or team</w:t>
      </w:r>
      <w:r w:rsidRPr="005224C1">
        <w:rPr>
          <w:rFonts w:ascii="Arial" w:hAnsi="Arial" w:cs="Arial"/>
          <w:sz w:val="22"/>
        </w:rPr>
        <w:t xml:space="preserve"> </w:t>
      </w:r>
      <w:r w:rsidRPr="005224C1">
        <w:rPr>
          <w:rFonts w:ascii="Arial" w:hAnsi="Arial" w:cs="Arial"/>
          <w:sz w:val="22"/>
          <w:lang w:eastAsia="zh-HK"/>
        </w:rPr>
        <w:t xml:space="preserve">if the participant or team </w:t>
      </w:r>
      <w:r w:rsidRPr="005224C1">
        <w:rPr>
          <w:rFonts w:ascii="Arial" w:hAnsi="Arial" w:cs="Arial"/>
          <w:sz w:val="22"/>
        </w:rPr>
        <w:t>is found to have violated the rules of the competition.</w:t>
      </w:r>
      <w:r w:rsidRPr="005224C1" w:rsidDel="00190E41">
        <w:rPr>
          <w:rFonts w:ascii="Arial" w:hAnsi="Arial" w:cs="Arial"/>
          <w:iCs/>
          <w:sz w:val="22"/>
        </w:rPr>
        <w:t xml:space="preserve"> </w:t>
      </w:r>
    </w:p>
    <w:p w14:paraId="09554EAF" w14:textId="77777777" w:rsidR="00D612D4" w:rsidRDefault="00D612D4" w:rsidP="005224C1">
      <w:pPr>
        <w:pStyle w:val="ListParagraph"/>
        <w:ind w:leftChars="0" w:left="720" w:hanging="720"/>
        <w:rPr>
          <w:rFonts w:ascii="Arial" w:hAnsi="Arial" w:cs="Arial"/>
        </w:rPr>
      </w:pPr>
      <w:r w:rsidRPr="00C92ADA">
        <w:rPr>
          <w:rFonts w:ascii="MS Gothic" w:eastAsia="MS Gothic" w:hAnsi="MS Gothic" w:cs="MS Gothic"/>
          <w:noProof/>
          <w:sz w:val="22"/>
          <w:lang w:eastAsia="en-US"/>
        </w:rPr>
        <w:drawing>
          <wp:anchor distT="0" distB="0" distL="114300" distR="114300" simplePos="0" relativeHeight="251660288" behindDoc="0" locked="0" layoutInCell="1" allowOverlap="1" wp14:anchorId="254A5A2B" wp14:editId="5458205C">
            <wp:simplePos x="0" y="0"/>
            <wp:positionH relativeFrom="margin">
              <wp:posOffset>5212464</wp:posOffset>
            </wp:positionH>
            <wp:positionV relativeFrom="paragraph">
              <wp:posOffset>214556</wp:posOffset>
            </wp:positionV>
            <wp:extent cx="940279" cy="924569"/>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40279" cy="924569"/>
                    </a:xfrm>
                    <a:prstGeom prst="rect">
                      <a:avLst/>
                    </a:prstGeom>
                  </pic:spPr>
                </pic:pic>
              </a:graphicData>
            </a:graphic>
            <wp14:sizeRelH relativeFrom="margin">
              <wp14:pctWidth>0</wp14:pctWidth>
            </wp14:sizeRelH>
            <wp14:sizeRelV relativeFrom="margin">
              <wp14:pctHeight>0</wp14:pctHeight>
            </wp14:sizeRelV>
          </wp:anchor>
        </w:drawing>
      </w:r>
    </w:p>
    <w:p w14:paraId="28B85004" w14:textId="77777777" w:rsidR="00D612D4" w:rsidRPr="00523785" w:rsidRDefault="00D612D4" w:rsidP="00DC1114">
      <w:pPr>
        <w:pStyle w:val="Normal1"/>
        <w:numPr>
          <w:ilvl w:val="0"/>
          <w:numId w:val="30"/>
        </w:numPr>
        <w:autoSpaceDE w:val="0"/>
        <w:autoSpaceDN w:val="0"/>
        <w:adjustRightInd w:val="0"/>
        <w:spacing w:line="240" w:lineRule="exact"/>
        <w:ind w:left="360"/>
        <w:rPr>
          <w:rFonts w:ascii="Arial" w:hAnsi="Arial" w:cs="Arial"/>
          <w:lang w:eastAsia="zh-HK"/>
        </w:rPr>
      </w:pPr>
      <w:r w:rsidRPr="00523785">
        <w:rPr>
          <w:rFonts w:ascii="Arial" w:hAnsi="Arial" w:cs="Arial"/>
          <w:sz w:val="22"/>
          <w:szCs w:val="22"/>
          <w:lang w:eastAsia="zh-HK"/>
        </w:rPr>
        <w:t xml:space="preserve">Please scan the QR code on the right to complete an online questionnaire for the competition. </w:t>
      </w:r>
    </w:p>
    <w:p w14:paraId="41E26505" w14:textId="77777777" w:rsidR="00D612D4" w:rsidRDefault="00D612D4" w:rsidP="005224C1">
      <w:pPr>
        <w:autoSpaceDE w:val="0"/>
        <w:autoSpaceDN w:val="0"/>
        <w:adjustRightInd w:val="0"/>
        <w:spacing w:line="240" w:lineRule="exact"/>
        <w:ind w:left="720" w:hanging="720"/>
        <w:jc w:val="both"/>
        <w:rPr>
          <w:rFonts w:ascii="Arial" w:hAnsi="Arial" w:cs="Arial"/>
          <w:lang w:eastAsia="zh-HK"/>
        </w:rPr>
      </w:pPr>
    </w:p>
    <w:p w14:paraId="1A711B04" w14:textId="77777777" w:rsidR="001653F0" w:rsidRDefault="001653F0" w:rsidP="003D5AB9">
      <w:pPr>
        <w:autoSpaceDE w:val="0"/>
        <w:autoSpaceDN w:val="0"/>
        <w:adjustRightInd w:val="0"/>
        <w:spacing w:line="240" w:lineRule="exact"/>
        <w:ind w:left="960"/>
        <w:jc w:val="both"/>
        <w:rPr>
          <w:rFonts w:ascii="Arial" w:hAnsi="Arial" w:cs="Arial"/>
          <w:sz w:val="22"/>
        </w:rPr>
        <w:sectPr w:rsidR="001653F0" w:rsidSect="00607BBA">
          <w:headerReference w:type="default" r:id="rId16"/>
          <w:footerReference w:type="default" r:id="rId17"/>
          <w:pgSz w:w="11906" w:h="16838"/>
          <w:pgMar w:top="1440" w:right="1440" w:bottom="1440" w:left="1440" w:header="720" w:footer="720" w:gutter="0"/>
          <w:pgNumType w:start="0"/>
          <w:cols w:space="720"/>
          <w:titlePg/>
          <w:docGrid w:type="lines" w:linePitch="360"/>
        </w:sectPr>
      </w:pPr>
    </w:p>
    <w:p w14:paraId="4D5BF7D3" w14:textId="70DE2E70" w:rsidR="001653F0" w:rsidRDefault="001653F0" w:rsidP="001653F0">
      <w:pPr>
        <w:jc w:val="center"/>
        <w:rPr>
          <w:rFonts w:ascii="Arial" w:hAnsi="Arial" w:cs="Arial"/>
          <w:b/>
          <w:color w:val="000000"/>
          <w:sz w:val="22"/>
        </w:rPr>
      </w:pPr>
      <w:r w:rsidRPr="00CF0D4C">
        <w:rPr>
          <w:rFonts w:ascii="Arial" w:hAnsi="Arial" w:cs="Arial"/>
          <w:b/>
          <w:color w:val="000000"/>
          <w:sz w:val="22"/>
        </w:rPr>
        <w:lastRenderedPageBreak/>
        <w:t>The HKICPA Accounting and Business Management Case Competition 20</w:t>
      </w:r>
      <w:r>
        <w:rPr>
          <w:rFonts w:ascii="Arial" w:hAnsi="Arial" w:cs="Arial"/>
          <w:b/>
          <w:color w:val="000000"/>
          <w:sz w:val="22"/>
        </w:rPr>
        <w:t>22</w:t>
      </w:r>
      <w:r w:rsidRPr="00CF0D4C">
        <w:rPr>
          <w:rFonts w:ascii="Arial" w:hAnsi="Arial" w:cs="Arial"/>
          <w:b/>
          <w:color w:val="000000"/>
          <w:sz w:val="22"/>
        </w:rPr>
        <w:t>-</w:t>
      </w:r>
      <w:r>
        <w:rPr>
          <w:rFonts w:ascii="Arial" w:hAnsi="Arial" w:cs="Arial"/>
          <w:b/>
          <w:color w:val="000000"/>
          <w:sz w:val="22"/>
        </w:rPr>
        <w:t xml:space="preserve">23 </w:t>
      </w:r>
    </w:p>
    <w:p w14:paraId="5C3F37C3" w14:textId="77777777" w:rsidR="001653F0" w:rsidRPr="00CF0D4C" w:rsidRDefault="001653F0" w:rsidP="001653F0">
      <w:pPr>
        <w:jc w:val="center"/>
        <w:rPr>
          <w:rFonts w:ascii="Arial" w:hAnsi="Arial" w:cs="Arial"/>
          <w:b/>
          <w:color w:val="000000"/>
          <w:sz w:val="22"/>
        </w:rPr>
      </w:pPr>
      <w:r w:rsidRPr="00CF0D4C">
        <w:rPr>
          <w:rFonts w:ascii="Arial" w:hAnsi="Arial" w:cs="Arial"/>
          <w:b/>
          <w:color w:val="000000"/>
          <w:sz w:val="22"/>
        </w:rPr>
        <w:t>(Level 2)</w:t>
      </w:r>
    </w:p>
    <w:p w14:paraId="004B1314" w14:textId="77777777" w:rsidR="001653F0" w:rsidRPr="00CF0D4C" w:rsidRDefault="001653F0" w:rsidP="001653F0">
      <w:pPr>
        <w:jc w:val="center"/>
        <w:rPr>
          <w:rFonts w:ascii="Arial" w:hAnsi="Arial" w:cs="Arial"/>
          <w:b/>
          <w:color w:val="000000"/>
          <w:sz w:val="22"/>
        </w:rPr>
      </w:pPr>
      <w:r w:rsidRPr="00CF0D4C">
        <w:rPr>
          <w:rFonts w:ascii="Arial" w:hAnsi="Arial" w:cs="Arial"/>
          <w:b/>
          <w:color w:val="000000"/>
          <w:sz w:val="22"/>
        </w:rPr>
        <w:t>Cover Sheet</w:t>
      </w:r>
    </w:p>
    <w:p w14:paraId="5B279492" w14:textId="77777777" w:rsidR="001653F0" w:rsidRPr="00CF0D4C" w:rsidRDefault="001653F0" w:rsidP="001653F0">
      <w:pPr>
        <w:jc w:val="center"/>
        <w:rPr>
          <w:rFonts w:ascii="Arial" w:hAnsi="Arial" w:cs="Arial"/>
          <w:sz w:val="22"/>
        </w:rPr>
      </w:pPr>
      <w:r w:rsidRPr="00CF0D4C">
        <w:rPr>
          <w:rFonts w:ascii="Arial" w:hAnsi="Arial" w:cs="Arial"/>
          <w:sz w:val="22"/>
        </w:rPr>
        <w:t xml:space="preserve">Please attach this cover sheet to your </w:t>
      </w:r>
      <w:r w:rsidRPr="00CF0D4C">
        <w:rPr>
          <w:rFonts w:ascii="Arial" w:hAnsi="Arial" w:cs="Arial" w:hint="eastAsia"/>
          <w:sz w:val="22"/>
        </w:rPr>
        <w:t>business proposal</w:t>
      </w:r>
    </w:p>
    <w:p w14:paraId="187B889F" w14:textId="77777777" w:rsidR="001653F0" w:rsidRPr="00C93CE6" w:rsidRDefault="001653F0" w:rsidP="001653F0">
      <w:pPr>
        <w:rPr>
          <w:rFonts w:ascii="Arial" w:hAnsi="Arial" w:cs="Arial"/>
          <w:b/>
          <w:sz w:val="18"/>
          <w:szCs w:val="18"/>
        </w:rPr>
      </w:pPr>
      <w:r w:rsidRPr="00C93CE6">
        <w:rPr>
          <w:rFonts w:ascii="Arial" w:hAnsi="Arial" w:cs="Arial" w:hint="eastAsia"/>
          <w:sz w:val="18"/>
          <w:szCs w:val="18"/>
        </w:rPr>
        <w:t xml:space="preserve"> (Please complete in </w:t>
      </w:r>
      <w:r w:rsidRPr="00C93CE6">
        <w:rPr>
          <w:rFonts w:ascii="Arial" w:hAnsi="Arial" w:cs="Arial" w:hint="eastAsia"/>
          <w:sz w:val="18"/>
          <w:szCs w:val="18"/>
          <w:u w:val="single"/>
        </w:rPr>
        <w:t>BLOCK LETTERS</w:t>
      </w:r>
      <w:r w:rsidRPr="00C93CE6">
        <w:rPr>
          <w:rFonts w:ascii="Arial" w:hAnsi="Arial" w:cs="Arial" w:hint="eastAsia"/>
          <w:sz w:val="18"/>
          <w:szCs w:val="18"/>
        </w:rPr>
        <w:t>)</w:t>
      </w:r>
    </w:p>
    <w:tbl>
      <w:tblPr>
        <w:tblW w:w="8897" w:type="dxa"/>
        <w:tblLook w:val="04A0" w:firstRow="1" w:lastRow="0" w:firstColumn="1" w:lastColumn="0" w:noHBand="0" w:noVBand="1"/>
      </w:tblPr>
      <w:tblGrid>
        <w:gridCol w:w="2660"/>
        <w:gridCol w:w="2410"/>
        <w:gridCol w:w="3827"/>
      </w:tblGrid>
      <w:tr w:rsidR="001653F0" w:rsidRPr="00451944" w14:paraId="4CB9A35C" w14:textId="77777777" w:rsidTr="00496C49">
        <w:trPr>
          <w:trHeight w:val="397"/>
        </w:trPr>
        <w:tc>
          <w:tcPr>
            <w:tcW w:w="2660" w:type="dxa"/>
          </w:tcPr>
          <w:p w14:paraId="56350CFC" w14:textId="77777777" w:rsidR="001653F0" w:rsidRPr="00451944" w:rsidRDefault="001653F0" w:rsidP="00496C49">
            <w:pPr>
              <w:rPr>
                <w:rFonts w:ascii="Arial" w:hAnsi="Arial" w:cs="Arial"/>
                <w:b/>
                <w:sz w:val="22"/>
              </w:rPr>
            </w:pPr>
            <w:r w:rsidRPr="00451944">
              <w:rPr>
                <w:rFonts w:ascii="Arial" w:hAnsi="Arial" w:cs="Arial"/>
                <w:b/>
                <w:sz w:val="22"/>
              </w:rPr>
              <w:t>School name</w:t>
            </w:r>
          </w:p>
        </w:tc>
        <w:tc>
          <w:tcPr>
            <w:tcW w:w="6237" w:type="dxa"/>
            <w:gridSpan w:val="2"/>
            <w:tcBorders>
              <w:bottom w:val="single" w:sz="4" w:space="0" w:color="auto"/>
            </w:tcBorders>
          </w:tcPr>
          <w:p w14:paraId="4C3FF57D" w14:textId="77777777" w:rsidR="001653F0" w:rsidRPr="00451944" w:rsidRDefault="001653F0" w:rsidP="00496C49">
            <w:pPr>
              <w:rPr>
                <w:rFonts w:ascii="Arial" w:hAnsi="Arial" w:cs="Arial"/>
                <w:sz w:val="22"/>
              </w:rPr>
            </w:pPr>
          </w:p>
        </w:tc>
      </w:tr>
      <w:tr w:rsidR="001653F0" w:rsidRPr="00451944" w14:paraId="5F3EF285" w14:textId="77777777" w:rsidTr="00496C49">
        <w:trPr>
          <w:trHeight w:val="397"/>
        </w:trPr>
        <w:tc>
          <w:tcPr>
            <w:tcW w:w="2660" w:type="dxa"/>
          </w:tcPr>
          <w:p w14:paraId="08BCF04B" w14:textId="77777777" w:rsidR="001653F0" w:rsidRPr="00451944" w:rsidRDefault="001653F0" w:rsidP="00496C49">
            <w:pPr>
              <w:rPr>
                <w:rFonts w:ascii="Arial" w:hAnsi="Arial" w:cs="Arial"/>
                <w:b/>
                <w:sz w:val="22"/>
              </w:rPr>
            </w:pPr>
          </w:p>
        </w:tc>
        <w:tc>
          <w:tcPr>
            <w:tcW w:w="2410" w:type="dxa"/>
            <w:tcBorders>
              <w:top w:val="single" w:sz="4" w:space="0" w:color="auto"/>
            </w:tcBorders>
          </w:tcPr>
          <w:p w14:paraId="535B27FD" w14:textId="77777777" w:rsidR="001653F0" w:rsidRPr="00451944" w:rsidRDefault="001653F0" w:rsidP="00496C49">
            <w:pPr>
              <w:rPr>
                <w:rFonts w:ascii="Arial" w:hAnsi="Arial" w:cs="Arial"/>
                <w:sz w:val="22"/>
              </w:rPr>
            </w:pPr>
          </w:p>
        </w:tc>
        <w:tc>
          <w:tcPr>
            <w:tcW w:w="3827" w:type="dxa"/>
            <w:tcBorders>
              <w:top w:val="single" w:sz="4" w:space="0" w:color="auto"/>
            </w:tcBorders>
          </w:tcPr>
          <w:p w14:paraId="6B19FE55" w14:textId="77777777" w:rsidR="001653F0" w:rsidRPr="00C93CE6" w:rsidRDefault="001653F0" w:rsidP="00496C49">
            <w:pPr>
              <w:rPr>
                <w:rFonts w:ascii="Arial" w:hAnsi="Arial" w:cs="Arial"/>
                <w:sz w:val="18"/>
                <w:szCs w:val="18"/>
              </w:rPr>
            </w:pPr>
          </w:p>
        </w:tc>
      </w:tr>
      <w:tr w:rsidR="001653F0" w:rsidRPr="00451944" w14:paraId="267BCF45" w14:textId="77777777" w:rsidTr="00496C49">
        <w:trPr>
          <w:trHeight w:val="397"/>
        </w:trPr>
        <w:tc>
          <w:tcPr>
            <w:tcW w:w="8897" w:type="dxa"/>
            <w:gridSpan w:val="3"/>
          </w:tcPr>
          <w:p w14:paraId="0CEACB09" w14:textId="77777777" w:rsidR="001653F0" w:rsidRPr="00451944" w:rsidRDefault="001653F0" w:rsidP="00496C49">
            <w:pPr>
              <w:spacing w:line="280" w:lineRule="atLeast"/>
              <w:rPr>
                <w:rFonts w:ascii="Arial" w:hAnsi="Arial" w:cs="Arial"/>
                <w:sz w:val="22"/>
              </w:rPr>
            </w:pPr>
            <w:r w:rsidRPr="00451944">
              <w:rPr>
                <w:rFonts w:ascii="Arial" w:hAnsi="Arial" w:cs="Arial"/>
                <w:b/>
                <w:sz w:val="22"/>
              </w:rPr>
              <w:t>Participant</w:t>
            </w:r>
            <w:r>
              <w:rPr>
                <w:rFonts w:ascii="Arial" w:hAnsi="Arial" w:cs="Arial"/>
                <w:b/>
              </w:rPr>
              <w:t>s</w:t>
            </w:r>
            <w:r w:rsidRPr="00451944">
              <w:rPr>
                <w:rFonts w:ascii="Arial" w:hAnsi="Arial" w:cs="Arial"/>
                <w:b/>
                <w:sz w:val="22"/>
              </w:rPr>
              <w:t xml:space="preserve"> information:</w:t>
            </w:r>
          </w:p>
        </w:tc>
      </w:tr>
      <w:tr w:rsidR="001653F0" w:rsidRPr="00451944" w14:paraId="326E0684" w14:textId="77777777" w:rsidTr="00496C49">
        <w:trPr>
          <w:trHeight w:val="1170"/>
        </w:trPr>
        <w:tc>
          <w:tcPr>
            <w:tcW w:w="8897" w:type="dxa"/>
            <w:gridSpan w:val="3"/>
          </w:tcPr>
          <w:p w14:paraId="76CB49FA" w14:textId="2D1E1992" w:rsidR="001653F0" w:rsidRPr="0017305E" w:rsidRDefault="001653F0" w:rsidP="00496C49">
            <w:pPr>
              <w:spacing w:line="240" w:lineRule="exact"/>
              <w:rPr>
                <w:rFonts w:ascii="Arial" w:hAnsi="Arial" w:cs="Arial"/>
                <w:i/>
                <w:color w:val="FF0000"/>
                <w:sz w:val="20"/>
              </w:rPr>
            </w:pPr>
            <w:r w:rsidRPr="0017305E">
              <w:rPr>
                <w:rFonts w:ascii="Arial" w:hAnsi="Arial" w:cs="Arial"/>
                <w:i/>
                <w:color w:val="FF0000"/>
                <w:sz w:val="20"/>
              </w:rPr>
              <w:t>*</w:t>
            </w:r>
            <w:r>
              <w:rPr>
                <w:rFonts w:ascii="Arial" w:hAnsi="Arial" w:cs="Arial"/>
                <w:i/>
                <w:color w:val="FF0000"/>
                <w:sz w:val="20"/>
              </w:rPr>
              <w:t xml:space="preserve">Please use </w:t>
            </w:r>
            <w:r w:rsidRPr="00661E2F">
              <w:rPr>
                <w:rFonts w:ascii="Arial" w:hAnsi="Arial" w:cs="Arial"/>
                <w:i/>
                <w:color w:val="FF0000"/>
                <w:sz w:val="20"/>
                <w:u w:val="single"/>
              </w:rPr>
              <w:t>BLOCK LETTER</w:t>
            </w:r>
            <w:r>
              <w:rPr>
                <w:rFonts w:ascii="Arial" w:hAnsi="Arial" w:cs="Arial"/>
                <w:i/>
                <w:color w:val="FF0000"/>
                <w:sz w:val="20"/>
              </w:rPr>
              <w:t xml:space="preserve"> to fill in below information. </w:t>
            </w:r>
            <w:r w:rsidRPr="0017305E">
              <w:rPr>
                <w:rFonts w:ascii="Arial" w:hAnsi="Arial" w:cs="Arial"/>
                <w:i/>
                <w:color w:val="FF0000"/>
                <w:sz w:val="20"/>
              </w:rPr>
              <w:t>The names provided below should be identical to t</w:t>
            </w:r>
            <w:r>
              <w:rPr>
                <w:rFonts w:ascii="Arial" w:hAnsi="Arial" w:cs="Arial"/>
                <w:i/>
                <w:color w:val="FF0000"/>
                <w:sz w:val="20"/>
              </w:rPr>
              <w:t>he name of participants’ identit</w:t>
            </w:r>
            <w:r w:rsidRPr="0017305E">
              <w:rPr>
                <w:rFonts w:ascii="Arial" w:hAnsi="Arial" w:cs="Arial"/>
                <w:i/>
                <w:color w:val="FF0000"/>
                <w:sz w:val="20"/>
              </w:rPr>
              <w:t>y card, which will be used for printing certificate.</w:t>
            </w:r>
          </w:p>
          <w:tbl>
            <w:tblPr>
              <w:tblStyle w:val="TableGrid"/>
              <w:tblW w:w="0" w:type="auto"/>
              <w:tblLook w:val="04A0" w:firstRow="1" w:lastRow="0" w:firstColumn="1" w:lastColumn="0" w:noHBand="0" w:noVBand="1"/>
            </w:tblPr>
            <w:tblGrid>
              <w:gridCol w:w="3122"/>
              <w:gridCol w:w="5130"/>
            </w:tblGrid>
            <w:tr w:rsidR="001653F0" w14:paraId="18C5CF0D" w14:textId="77777777" w:rsidTr="00496C49">
              <w:tc>
                <w:tcPr>
                  <w:tcW w:w="3122" w:type="dxa"/>
                </w:tcPr>
                <w:p w14:paraId="6FE1F9B2" w14:textId="77777777" w:rsidR="001653F0" w:rsidRPr="00DD146A" w:rsidRDefault="001653F0" w:rsidP="00496C49">
                  <w:pPr>
                    <w:spacing w:line="280" w:lineRule="atLeast"/>
                    <w:rPr>
                      <w:rFonts w:ascii="Arial" w:hAnsi="Arial" w:cs="Arial"/>
                    </w:rPr>
                  </w:pPr>
                  <w:r w:rsidRPr="00DD146A">
                    <w:rPr>
                      <w:rFonts w:ascii="Arial" w:hAnsi="Arial" w:cs="Arial"/>
                    </w:rPr>
                    <w:t>Name</w:t>
                  </w:r>
                  <w:r>
                    <w:rPr>
                      <w:rFonts w:ascii="Arial" w:hAnsi="Arial" w:cs="Arial"/>
                    </w:rPr>
                    <w:t xml:space="preserve"> of Team leader</w:t>
                  </w:r>
                </w:p>
                <w:p w14:paraId="4B3527DC" w14:textId="77777777" w:rsidR="001653F0" w:rsidRPr="00DD146A" w:rsidRDefault="001653F0" w:rsidP="00496C49">
                  <w:pPr>
                    <w:spacing w:line="280" w:lineRule="atLeast"/>
                    <w:rPr>
                      <w:rFonts w:ascii="Arial" w:hAnsi="Arial" w:cs="Arial"/>
                    </w:rPr>
                  </w:pPr>
                </w:p>
              </w:tc>
              <w:tc>
                <w:tcPr>
                  <w:tcW w:w="5130" w:type="dxa"/>
                </w:tcPr>
                <w:p w14:paraId="5147090C" w14:textId="77777777" w:rsidR="001653F0" w:rsidRDefault="001653F0" w:rsidP="00496C49">
                  <w:pPr>
                    <w:spacing w:line="280" w:lineRule="atLeast"/>
                    <w:rPr>
                      <w:rFonts w:ascii="Arial" w:hAnsi="Arial" w:cs="Arial"/>
                      <w:i/>
                    </w:rPr>
                  </w:pPr>
                </w:p>
                <w:p w14:paraId="2D33014E" w14:textId="77777777" w:rsidR="001653F0" w:rsidRDefault="001653F0" w:rsidP="00496C49">
                  <w:pPr>
                    <w:spacing w:line="280" w:lineRule="atLeast"/>
                    <w:rPr>
                      <w:rFonts w:ascii="Arial" w:hAnsi="Arial" w:cs="Arial"/>
                      <w:i/>
                    </w:rPr>
                  </w:pPr>
                </w:p>
              </w:tc>
            </w:tr>
            <w:tr w:rsidR="001653F0" w14:paraId="6EC00643" w14:textId="77777777" w:rsidTr="00496C49">
              <w:trPr>
                <w:trHeight w:val="575"/>
              </w:trPr>
              <w:tc>
                <w:tcPr>
                  <w:tcW w:w="3122" w:type="dxa"/>
                </w:tcPr>
                <w:p w14:paraId="77A4E4A9" w14:textId="77777777" w:rsidR="001653F0" w:rsidRPr="00DD146A" w:rsidRDefault="001653F0" w:rsidP="00496C49">
                  <w:pPr>
                    <w:spacing w:line="280" w:lineRule="atLeast"/>
                    <w:rPr>
                      <w:rFonts w:ascii="Arial" w:hAnsi="Arial" w:cs="Arial"/>
                    </w:rPr>
                  </w:pPr>
                  <w:r>
                    <w:rPr>
                      <w:rFonts w:ascii="Arial" w:hAnsi="Arial" w:cs="Arial"/>
                    </w:rPr>
                    <w:t>Email address</w:t>
                  </w:r>
                </w:p>
              </w:tc>
              <w:tc>
                <w:tcPr>
                  <w:tcW w:w="5130" w:type="dxa"/>
                </w:tcPr>
                <w:p w14:paraId="0BE5176A" w14:textId="77777777" w:rsidR="001653F0" w:rsidRDefault="001653F0" w:rsidP="00496C49">
                  <w:pPr>
                    <w:spacing w:line="280" w:lineRule="atLeast"/>
                    <w:rPr>
                      <w:rFonts w:ascii="Arial" w:hAnsi="Arial" w:cs="Arial"/>
                      <w:i/>
                    </w:rPr>
                  </w:pPr>
                </w:p>
              </w:tc>
            </w:tr>
            <w:tr w:rsidR="001653F0" w14:paraId="0C9489DA" w14:textId="77777777" w:rsidTr="00496C49">
              <w:trPr>
                <w:trHeight w:val="539"/>
              </w:trPr>
              <w:tc>
                <w:tcPr>
                  <w:tcW w:w="3122" w:type="dxa"/>
                </w:tcPr>
                <w:p w14:paraId="57BD207D" w14:textId="77777777" w:rsidR="001653F0" w:rsidRPr="00DD146A" w:rsidRDefault="001653F0" w:rsidP="00496C49">
                  <w:pPr>
                    <w:spacing w:line="280" w:lineRule="atLeast"/>
                    <w:rPr>
                      <w:rFonts w:ascii="Arial" w:hAnsi="Arial" w:cs="Arial"/>
                    </w:rPr>
                  </w:pPr>
                  <w:r>
                    <w:rPr>
                      <w:rFonts w:ascii="Arial" w:hAnsi="Arial" w:cs="Arial"/>
                    </w:rPr>
                    <w:t>Contact number</w:t>
                  </w:r>
                </w:p>
              </w:tc>
              <w:tc>
                <w:tcPr>
                  <w:tcW w:w="5130" w:type="dxa"/>
                </w:tcPr>
                <w:p w14:paraId="0D9447D6" w14:textId="77777777" w:rsidR="001653F0" w:rsidRDefault="001653F0" w:rsidP="00496C49">
                  <w:pPr>
                    <w:spacing w:line="280" w:lineRule="atLeast"/>
                    <w:rPr>
                      <w:rFonts w:ascii="Arial" w:hAnsi="Arial" w:cs="Arial"/>
                      <w:i/>
                    </w:rPr>
                  </w:pPr>
                </w:p>
              </w:tc>
            </w:tr>
          </w:tbl>
          <w:p w14:paraId="39793102" w14:textId="77777777" w:rsidR="001653F0" w:rsidRPr="00DD146A" w:rsidRDefault="001653F0" w:rsidP="00496C49">
            <w:pPr>
              <w:spacing w:line="280" w:lineRule="atLeast"/>
              <w:rPr>
                <w:rFonts w:ascii="Arial" w:hAnsi="Arial" w:cs="Arial"/>
                <w:color w:val="000000" w:themeColor="text1"/>
                <w:u w:val="single"/>
              </w:rPr>
            </w:pPr>
            <w:r>
              <w:rPr>
                <w:rFonts w:ascii="Arial" w:hAnsi="Arial" w:cs="Arial"/>
                <w:color w:val="000000" w:themeColor="text1"/>
                <w:u w:val="single"/>
              </w:rPr>
              <w:t xml:space="preserve">Team members </w:t>
            </w:r>
          </w:p>
          <w:tbl>
            <w:tblPr>
              <w:tblStyle w:val="TableGrid"/>
              <w:tblW w:w="0" w:type="auto"/>
              <w:tblLook w:val="04A0" w:firstRow="1" w:lastRow="0" w:firstColumn="1" w:lastColumn="0" w:noHBand="0" w:noVBand="1"/>
            </w:tblPr>
            <w:tblGrid>
              <w:gridCol w:w="3122"/>
              <w:gridCol w:w="5130"/>
            </w:tblGrid>
            <w:tr w:rsidR="001653F0" w14:paraId="50ED41AC" w14:textId="77777777" w:rsidTr="00496C49">
              <w:tc>
                <w:tcPr>
                  <w:tcW w:w="3122" w:type="dxa"/>
                </w:tcPr>
                <w:p w14:paraId="7959F822" w14:textId="77777777" w:rsidR="001653F0" w:rsidRPr="00DD146A" w:rsidRDefault="001653F0" w:rsidP="00496C49">
                  <w:pPr>
                    <w:spacing w:line="280" w:lineRule="atLeast"/>
                    <w:rPr>
                      <w:rFonts w:ascii="Arial" w:hAnsi="Arial" w:cs="Arial"/>
                      <w:color w:val="FF0000"/>
                    </w:rPr>
                  </w:pPr>
                  <w:r>
                    <w:rPr>
                      <w:rFonts w:ascii="Arial" w:hAnsi="Arial" w:cs="Arial"/>
                      <w:color w:val="000000" w:themeColor="text1"/>
                    </w:rPr>
                    <w:t>Name of Team Member 1</w:t>
                  </w:r>
                </w:p>
              </w:tc>
              <w:tc>
                <w:tcPr>
                  <w:tcW w:w="5130" w:type="dxa"/>
                </w:tcPr>
                <w:p w14:paraId="0B912B76" w14:textId="77777777" w:rsidR="001653F0" w:rsidRDefault="001653F0" w:rsidP="00496C49">
                  <w:pPr>
                    <w:spacing w:line="280" w:lineRule="atLeast"/>
                    <w:rPr>
                      <w:rFonts w:ascii="Arial" w:hAnsi="Arial" w:cs="Arial"/>
                      <w:i/>
                      <w:color w:val="FF0000"/>
                    </w:rPr>
                  </w:pPr>
                </w:p>
                <w:p w14:paraId="5B3D1220" w14:textId="77777777" w:rsidR="001653F0" w:rsidRDefault="001653F0" w:rsidP="00496C49">
                  <w:pPr>
                    <w:spacing w:line="280" w:lineRule="atLeast"/>
                    <w:rPr>
                      <w:rFonts w:ascii="Arial" w:hAnsi="Arial" w:cs="Arial"/>
                      <w:i/>
                      <w:color w:val="FF0000"/>
                    </w:rPr>
                  </w:pPr>
                </w:p>
              </w:tc>
            </w:tr>
            <w:tr w:rsidR="001653F0" w14:paraId="3D1D5E84" w14:textId="77777777" w:rsidTr="00496C49">
              <w:tc>
                <w:tcPr>
                  <w:tcW w:w="3122" w:type="dxa"/>
                </w:tcPr>
                <w:p w14:paraId="38FD3A7A" w14:textId="77777777" w:rsidR="001653F0" w:rsidRDefault="001653F0" w:rsidP="00496C49">
                  <w:pPr>
                    <w:spacing w:line="280" w:lineRule="atLeast"/>
                    <w:rPr>
                      <w:rFonts w:ascii="Arial" w:hAnsi="Arial" w:cs="Arial"/>
                      <w:i/>
                      <w:color w:val="FF0000"/>
                    </w:rPr>
                  </w:pPr>
                  <w:r>
                    <w:rPr>
                      <w:rFonts w:ascii="Arial" w:hAnsi="Arial" w:cs="Arial"/>
                      <w:color w:val="000000" w:themeColor="text1"/>
                    </w:rPr>
                    <w:t>Name of Team Member 2</w:t>
                  </w:r>
                </w:p>
              </w:tc>
              <w:tc>
                <w:tcPr>
                  <w:tcW w:w="5130" w:type="dxa"/>
                </w:tcPr>
                <w:p w14:paraId="65B92FBD" w14:textId="77777777" w:rsidR="001653F0" w:rsidRDefault="001653F0" w:rsidP="00496C49">
                  <w:pPr>
                    <w:spacing w:line="280" w:lineRule="atLeast"/>
                    <w:rPr>
                      <w:rFonts w:ascii="Arial" w:hAnsi="Arial" w:cs="Arial"/>
                      <w:i/>
                      <w:color w:val="FF0000"/>
                    </w:rPr>
                  </w:pPr>
                </w:p>
                <w:p w14:paraId="0C694233" w14:textId="77777777" w:rsidR="001653F0" w:rsidRDefault="001653F0" w:rsidP="00496C49">
                  <w:pPr>
                    <w:spacing w:line="280" w:lineRule="atLeast"/>
                    <w:rPr>
                      <w:rFonts w:ascii="Arial" w:hAnsi="Arial" w:cs="Arial"/>
                      <w:i/>
                      <w:color w:val="FF0000"/>
                    </w:rPr>
                  </w:pPr>
                </w:p>
              </w:tc>
            </w:tr>
            <w:tr w:rsidR="001653F0" w14:paraId="321D414F" w14:textId="77777777" w:rsidTr="00496C49">
              <w:tc>
                <w:tcPr>
                  <w:tcW w:w="3122" w:type="dxa"/>
                </w:tcPr>
                <w:p w14:paraId="2ABFCC70" w14:textId="77777777" w:rsidR="001653F0" w:rsidRDefault="001653F0" w:rsidP="00496C49">
                  <w:pPr>
                    <w:spacing w:line="280" w:lineRule="atLeast"/>
                    <w:rPr>
                      <w:rFonts w:ascii="Arial" w:hAnsi="Arial" w:cs="Arial"/>
                      <w:color w:val="000000" w:themeColor="text1"/>
                    </w:rPr>
                  </w:pPr>
                  <w:r>
                    <w:rPr>
                      <w:rFonts w:ascii="Arial" w:hAnsi="Arial" w:cs="Arial"/>
                      <w:color w:val="000000" w:themeColor="text1"/>
                    </w:rPr>
                    <w:t>Name of Team Member 3</w:t>
                  </w:r>
                </w:p>
                <w:p w14:paraId="1B12C067" w14:textId="77777777" w:rsidR="001653F0" w:rsidRDefault="001653F0" w:rsidP="00496C49">
                  <w:pPr>
                    <w:spacing w:line="280" w:lineRule="atLeast"/>
                    <w:rPr>
                      <w:rFonts w:ascii="Arial" w:hAnsi="Arial" w:cs="Arial"/>
                      <w:i/>
                      <w:color w:val="FF0000"/>
                    </w:rPr>
                  </w:pPr>
                  <w:r>
                    <w:rPr>
                      <w:rFonts w:ascii="Arial" w:hAnsi="Arial" w:cs="Arial"/>
                      <w:color w:val="000000" w:themeColor="text1"/>
                    </w:rPr>
                    <w:t>(if any)</w:t>
                  </w:r>
                </w:p>
              </w:tc>
              <w:tc>
                <w:tcPr>
                  <w:tcW w:w="5130" w:type="dxa"/>
                </w:tcPr>
                <w:p w14:paraId="396BEF7B" w14:textId="77777777" w:rsidR="001653F0" w:rsidRDefault="001653F0" w:rsidP="00496C49">
                  <w:pPr>
                    <w:spacing w:line="280" w:lineRule="atLeast"/>
                    <w:rPr>
                      <w:rFonts w:ascii="Arial" w:hAnsi="Arial" w:cs="Arial"/>
                      <w:i/>
                      <w:color w:val="FF0000"/>
                    </w:rPr>
                  </w:pPr>
                </w:p>
                <w:p w14:paraId="7CCF2722" w14:textId="77777777" w:rsidR="001653F0" w:rsidRDefault="001653F0" w:rsidP="00496C49">
                  <w:pPr>
                    <w:spacing w:line="280" w:lineRule="atLeast"/>
                    <w:rPr>
                      <w:rFonts w:ascii="Arial" w:hAnsi="Arial" w:cs="Arial"/>
                      <w:i/>
                      <w:color w:val="FF0000"/>
                    </w:rPr>
                  </w:pPr>
                </w:p>
              </w:tc>
            </w:tr>
            <w:tr w:rsidR="001653F0" w14:paraId="4338C7A4" w14:textId="77777777" w:rsidTr="00496C49">
              <w:tc>
                <w:tcPr>
                  <w:tcW w:w="3122" w:type="dxa"/>
                </w:tcPr>
                <w:p w14:paraId="275F3437" w14:textId="77777777" w:rsidR="001653F0" w:rsidRDefault="001653F0" w:rsidP="00496C49">
                  <w:pPr>
                    <w:spacing w:line="280" w:lineRule="atLeast"/>
                    <w:rPr>
                      <w:rFonts w:ascii="Arial" w:hAnsi="Arial" w:cs="Arial"/>
                      <w:color w:val="000000" w:themeColor="text1"/>
                    </w:rPr>
                  </w:pPr>
                  <w:r>
                    <w:rPr>
                      <w:rFonts w:ascii="Arial" w:hAnsi="Arial" w:cs="Arial"/>
                      <w:color w:val="000000" w:themeColor="text1"/>
                    </w:rPr>
                    <w:t>Name of Team Member 4</w:t>
                  </w:r>
                </w:p>
                <w:p w14:paraId="0A62E485" w14:textId="77777777" w:rsidR="001653F0" w:rsidRDefault="001653F0" w:rsidP="00496C49">
                  <w:pPr>
                    <w:spacing w:line="280" w:lineRule="atLeast"/>
                    <w:rPr>
                      <w:rFonts w:ascii="Arial" w:hAnsi="Arial" w:cs="Arial"/>
                      <w:i/>
                      <w:color w:val="FF0000"/>
                    </w:rPr>
                  </w:pPr>
                  <w:r>
                    <w:rPr>
                      <w:rFonts w:ascii="Arial" w:hAnsi="Arial" w:cs="Arial"/>
                      <w:color w:val="000000" w:themeColor="text1"/>
                    </w:rPr>
                    <w:t>(if any)</w:t>
                  </w:r>
                </w:p>
              </w:tc>
              <w:tc>
                <w:tcPr>
                  <w:tcW w:w="5130" w:type="dxa"/>
                </w:tcPr>
                <w:p w14:paraId="0EE5812F" w14:textId="77777777" w:rsidR="001653F0" w:rsidRDefault="001653F0" w:rsidP="00496C49">
                  <w:pPr>
                    <w:spacing w:line="280" w:lineRule="atLeast"/>
                    <w:rPr>
                      <w:rFonts w:ascii="Arial" w:hAnsi="Arial" w:cs="Arial"/>
                      <w:i/>
                      <w:color w:val="FF0000"/>
                    </w:rPr>
                  </w:pPr>
                </w:p>
                <w:p w14:paraId="1599AAC3" w14:textId="77777777" w:rsidR="001653F0" w:rsidRDefault="001653F0" w:rsidP="00496C49">
                  <w:pPr>
                    <w:spacing w:line="280" w:lineRule="atLeast"/>
                    <w:rPr>
                      <w:rFonts w:ascii="Arial" w:hAnsi="Arial" w:cs="Arial"/>
                      <w:i/>
                      <w:color w:val="FF0000"/>
                    </w:rPr>
                  </w:pPr>
                </w:p>
              </w:tc>
            </w:tr>
          </w:tbl>
          <w:p w14:paraId="744FBF62" w14:textId="77777777" w:rsidR="001653F0" w:rsidRPr="0017305E" w:rsidRDefault="001653F0" w:rsidP="00496C49">
            <w:pPr>
              <w:spacing w:line="280" w:lineRule="atLeast"/>
              <w:rPr>
                <w:rFonts w:ascii="Arial" w:hAnsi="Arial" w:cs="Arial"/>
                <w:sz w:val="22"/>
              </w:rPr>
            </w:pPr>
          </w:p>
        </w:tc>
      </w:tr>
      <w:tr w:rsidR="001653F0" w:rsidRPr="00451944" w14:paraId="4A319243" w14:textId="77777777" w:rsidTr="00496C49">
        <w:trPr>
          <w:trHeight w:val="397"/>
        </w:trPr>
        <w:tc>
          <w:tcPr>
            <w:tcW w:w="2660" w:type="dxa"/>
          </w:tcPr>
          <w:p w14:paraId="41FCCFCB" w14:textId="77777777" w:rsidR="001653F0" w:rsidRPr="00451944" w:rsidRDefault="001653F0" w:rsidP="00496C49">
            <w:pPr>
              <w:rPr>
                <w:rFonts w:ascii="Arial" w:hAnsi="Arial" w:cs="Arial"/>
                <w:sz w:val="22"/>
              </w:rPr>
            </w:pPr>
          </w:p>
        </w:tc>
        <w:tc>
          <w:tcPr>
            <w:tcW w:w="6237" w:type="dxa"/>
            <w:gridSpan w:val="2"/>
          </w:tcPr>
          <w:p w14:paraId="1ABC706C" w14:textId="77777777" w:rsidR="001653F0" w:rsidRPr="00451944" w:rsidRDefault="001653F0" w:rsidP="00496C49">
            <w:pPr>
              <w:rPr>
                <w:rFonts w:ascii="Arial" w:hAnsi="Arial" w:cs="Arial"/>
                <w:sz w:val="22"/>
              </w:rPr>
            </w:pPr>
          </w:p>
        </w:tc>
      </w:tr>
    </w:tbl>
    <w:p w14:paraId="6AC4E290" w14:textId="77777777" w:rsidR="001653F0" w:rsidRPr="007E7E40" w:rsidRDefault="001653F0" w:rsidP="001653F0">
      <w:pPr>
        <w:rPr>
          <w:rFonts w:ascii="Arial" w:hAnsi="Arial" w:cs="Arial"/>
          <w:b/>
          <w:sz w:val="22"/>
        </w:rPr>
      </w:pPr>
      <w:r w:rsidRPr="007E7E40">
        <w:rPr>
          <w:rFonts w:ascii="Arial" w:hAnsi="Arial" w:cs="Arial"/>
          <w:b/>
          <w:sz w:val="22"/>
        </w:rPr>
        <w:t>Document checklist</w:t>
      </w:r>
      <w:r>
        <w:rPr>
          <w:rFonts w:ascii="Arial" w:hAnsi="Arial" w:cs="Arial"/>
          <w:b/>
        </w:rPr>
        <w:t>:</w:t>
      </w:r>
    </w:p>
    <w:tbl>
      <w:tblPr>
        <w:tblW w:w="12324" w:type="dxa"/>
        <w:tblInd w:w="-1735" w:type="dxa"/>
        <w:tblLook w:val="04A0" w:firstRow="1" w:lastRow="0" w:firstColumn="1" w:lastColumn="0" w:noHBand="0" w:noVBand="1"/>
      </w:tblPr>
      <w:tblGrid>
        <w:gridCol w:w="1735"/>
        <w:gridCol w:w="675"/>
        <w:gridCol w:w="7965"/>
        <w:gridCol w:w="1949"/>
      </w:tblGrid>
      <w:tr w:rsidR="001653F0" w:rsidRPr="007E7E40" w14:paraId="3ED222F1" w14:textId="77777777" w:rsidTr="00496C49">
        <w:trPr>
          <w:gridBefore w:val="1"/>
          <w:gridAfter w:val="1"/>
          <w:wBefore w:w="1735" w:type="dxa"/>
          <w:wAfter w:w="1949" w:type="dxa"/>
        </w:trPr>
        <w:tc>
          <w:tcPr>
            <w:tcW w:w="675" w:type="dxa"/>
          </w:tcPr>
          <w:p w14:paraId="1E34A06E" w14:textId="77777777" w:rsidR="001653F0" w:rsidRPr="007E7E40" w:rsidRDefault="001653F0" w:rsidP="00496C49">
            <w:pPr>
              <w:rPr>
                <w:rFonts w:ascii="Arial" w:hAnsi="Arial" w:cs="Arial"/>
                <w:sz w:val="32"/>
              </w:rPr>
            </w:pPr>
            <w:r w:rsidRPr="007E7E40">
              <w:rPr>
                <w:rFonts w:ascii="Arial" w:hAnsi="Arial" w:cs="Arial"/>
                <w:sz w:val="32"/>
              </w:rPr>
              <w:sym w:font="Wingdings 2" w:char="F02A"/>
            </w:r>
            <w:r>
              <w:rPr>
                <w:rFonts w:ascii="Arial" w:hAnsi="Arial" w:cs="Arial"/>
                <w:sz w:val="32"/>
              </w:rPr>
              <w:t xml:space="preserve"> </w:t>
            </w:r>
          </w:p>
        </w:tc>
        <w:tc>
          <w:tcPr>
            <w:tcW w:w="7965" w:type="dxa"/>
          </w:tcPr>
          <w:p w14:paraId="63FB6803" w14:textId="7D0B716E" w:rsidR="001653F0" w:rsidRPr="007E7E40" w:rsidRDefault="001653F0" w:rsidP="00AC664D">
            <w:pPr>
              <w:rPr>
                <w:rFonts w:ascii="Arial" w:hAnsi="Arial" w:cs="Arial"/>
                <w:sz w:val="22"/>
              </w:rPr>
            </w:pPr>
            <w:r>
              <w:rPr>
                <w:rFonts w:ascii="Arial" w:hAnsi="Arial" w:cs="Arial" w:hint="eastAsia"/>
                <w:sz w:val="22"/>
              </w:rPr>
              <w:t xml:space="preserve">Email this cover sheet </w:t>
            </w:r>
            <w:r>
              <w:rPr>
                <w:rFonts w:ascii="Arial" w:hAnsi="Arial" w:cs="Arial"/>
              </w:rPr>
              <w:t xml:space="preserve">           </w:t>
            </w:r>
            <w:r w:rsidRPr="007E7E40">
              <w:rPr>
                <w:rFonts w:ascii="Arial" w:hAnsi="Arial" w:cs="Arial"/>
                <w:sz w:val="32"/>
              </w:rPr>
              <w:sym w:font="Wingdings 2" w:char="F02A"/>
            </w:r>
            <w:r>
              <w:rPr>
                <w:rFonts w:ascii="Arial" w:hAnsi="Arial" w:cs="Arial"/>
                <w:sz w:val="32"/>
              </w:rPr>
              <w:t xml:space="preserve"> </w:t>
            </w:r>
            <w:r>
              <w:rPr>
                <w:rFonts w:ascii="Arial" w:hAnsi="Arial" w:cs="Arial"/>
              </w:rPr>
              <w:t xml:space="preserve"> </w:t>
            </w:r>
            <w:r>
              <w:rPr>
                <w:rFonts w:ascii="Arial" w:hAnsi="Arial" w:cs="Arial" w:hint="eastAsia"/>
                <w:sz w:val="22"/>
              </w:rPr>
              <w:t xml:space="preserve">An </w:t>
            </w:r>
            <w:r>
              <w:rPr>
                <w:rFonts w:ascii="Arial" w:hAnsi="Arial" w:cs="Arial"/>
                <w:sz w:val="22"/>
              </w:rPr>
              <w:t>business repor</w:t>
            </w:r>
            <w:r w:rsidR="00AC664D">
              <w:rPr>
                <w:rFonts w:ascii="Arial" w:hAnsi="Arial" w:cs="Arial"/>
                <w:sz w:val="22"/>
              </w:rPr>
              <w:t>t</w:t>
            </w:r>
            <w:bookmarkStart w:id="1" w:name="_GoBack"/>
            <w:bookmarkEnd w:id="1"/>
            <w:r>
              <w:rPr>
                <w:rFonts w:ascii="Arial" w:hAnsi="Arial" w:cs="Arial" w:hint="eastAsia"/>
              </w:rPr>
              <w:t xml:space="preserve"> in</w:t>
            </w:r>
            <w:r>
              <w:rPr>
                <w:rFonts w:ascii="Arial" w:hAnsi="Arial" w:cs="Arial"/>
              </w:rPr>
              <w:t xml:space="preserve"> P</w:t>
            </w:r>
            <w:r>
              <w:rPr>
                <w:rFonts w:ascii="Arial" w:hAnsi="Arial" w:cs="Arial" w:hint="eastAsia"/>
                <w:sz w:val="22"/>
              </w:rPr>
              <w:t>DF format</w:t>
            </w:r>
          </w:p>
        </w:tc>
      </w:tr>
      <w:tr w:rsidR="001653F0" w:rsidRPr="00451944" w14:paraId="018A2A2C" w14:textId="77777777" w:rsidTr="00496C49">
        <w:tblPrEx>
          <w:tblBorders>
            <w:bottom w:val="dotted" w:sz="4" w:space="0" w:color="auto"/>
          </w:tblBorders>
        </w:tblPrEx>
        <w:trPr>
          <w:trHeight w:val="531"/>
        </w:trPr>
        <w:tc>
          <w:tcPr>
            <w:tcW w:w="12324" w:type="dxa"/>
            <w:gridSpan w:val="4"/>
          </w:tcPr>
          <w:p w14:paraId="1E9347F4" w14:textId="77777777" w:rsidR="001653F0" w:rsidRDefault="001653F0" w:rsidP="00496C49">
            <w:pPr>
              <w:ind w:firstLineChars="963" w:firstLine="1926"/>
              <w:rPr>
                <w:rFonts w:ascii="Arial" w:hAnsi="Arial" w:cs="Arial"/>
                <w:i/>
                <w:sz w:val="20"/>
                <w:szCs w:val="20"/>
              </w:rPr>
            </w:pPr>
            <w:r w:rsidRPr="0017305E">
              <w:rPr>
                <w:rFonts w:ascii="Arial" w:hAnsi="Arial" w:cs="Arial"/>
                <w:sz w:val="20"/>
                <w:szCs w:val="20"/>
              </w:rPr>
              <w:t>^</w:t>
            </w:r>
            <w:r w:rsidRPr="0017305E">
              <w:rPr>
                <w:rFonts w:ascii="Arial" w:hAnsi="Arial" w:cs="Arial" w:hint="eastAsia"/>
                <w:i/>
                <w:sz w:val="20"/>
                <w:szCs w:val="20"/>
              </w:rPr>
              <w:t xml:space="preserve">Any missing documents or incomplete </w:t>
            </w:r>
            <w:r w:rsidRPr="0017305E">
              <w:rPr>
                <w:rFonts w:ascii="Arial" w:hAnsi="Arial" w:cs="Arial"/>
                <w:i/>
                <w:sz w:val="20"/>
                <w:szCs w:val="20"/>
              </w:rPr>
              <w:t xml:space="preserve">analysis </w:t>
            </w:r>
            <w:r w:rsidRPr="0017305E">
              <w:rPr>
                <w:rFonts w:ascii="Arial" w:hAnsi="Arial" w:cs="Arial" w:hint="eastAsia"/>
                <w:i/>
                <w:sz w:val="20"/>
                <w:szCs w:val="20"/>
              </w:rPr>
              <w:t>may result in the disqualification of your participation.</w:t>
            </w:r>
          </w:p>
          <w:p w14:paraId="133C0B4C" w14:textId="77777777" w:rsidR="001653F0" w:rsidRPr="0017305E" w:rsidRDefault="001653F0" w:rsidP="00496C49">
            <w:pPr>
              <w:ind w:firstLineChars="963" w:firstLine="1926"/>
              <w:rPr>
                <w:rFonts w:ascii="Arial" w:hAnsi="Arial" w:cs="Arial"/>
                <w:i/>
                <w:sz w:val="20"/>
                <w:szCs w:val="20"/>
                <w:lang w:eastAsia="zh-HK"/>
              </w:rPr>
            </w:pPr>
          </w:p>
        </w:tc>
      </w:tr>
    </w:tbl>
    <w:p w14:paraId="2C807902" w14:textId="77777777" w:rsidR="001653F0" w:rsidRDefault="001653F0" w:rsidP="001653F0">
      <w:pPr>
        <w:rPr>
          <w:rFonts w:ascii="Arial" w:hAnsi="Arial" w:cs="Arial"/>
          <w:b/>
          <w:i/>
        </w:rPr>
      </w:pPr>
      <w:r w:rsidRPr="00451944">
        <w:rPr>
          <w:rFonts w:ascii="Arial" w:hAnsi="Arial" w:cs="Arial"/>
          <w:b/>
          <w:i/>
          <w:sz w:val="22"/>
        </w:rPr>
        <w:t>For official use:</w:t>
      </w:r>
    </w:p>
    <w:tbl>
      <w:tblPr>
        <w:tblStyle w:val="TableGrid"/>
        <w:tblW w:w="0" w:type="auto"/>
        <w:tblLook w:val="04A0" w:firstRow="1" w:lastRow="0" w:firstColumn="1" w:lastColumn="0" w:noHBand="0" w:noVBand="1"/>
      </w:tblPr>
      <w:tblGrid>
        <w:gridCol w:w="4225"/>
        <w:gridCol w:w="4785"/>
      </w:tblGrid>
      <w:tr w:rsidR="001653F0" w14:paraId="35A3A8BB" w14:textId="77777777" w:rsidTr="00496C49">
        <w:tc>
          <w:tcPr>
            <w:tcW w:w="4225" w:type="dxa"/>
          </w:tcPr>
          <w:p w14:paraId="57AEFCD8" w14:textId="77777777" w:rsidR="001653F0" w:rsidRDefault="001653F0" w:rsidP="00496C49">
            <w:pPr>
              <w:rPr>
                <w:rFonts w:ascii="Arial" w:hAnsi="Arial" w:cs="Arial"/>
                <w:b/>
                <w:i/>
              </w:rPr>
            </w:pPr>
            <w:r w:rsidRPr="00451944">
              <w:rPr>
                <w:rFonts w:ascii="Arial" w:hAnsi="Arial" w:cs="Arial"/>
                <w:sz w:val="22"/>
              </w:rPr>
              <w:t>Report received on</w:t>
            </w:r>
          </w:p>
        </w:tc>
        <w:tc>
          <w:tcPr>
            <w:tcW w:w="4785" w:type="dxa"/>
          </w:tcPr>
          <w:p w14:paraId="6F26DBDF" w14:textId="77777777" w:rsidR="001653F0" w:rsidRDefault="001653F0" w:rsidP="00496C49">
            <w:pPr>
              <w:rPr>
                <w:rFonts w:ascii="Arial" w:hAnsi="Arial" w:cs="Arial"/>
                <w:b/>
                <w:i/>
              </w:rPr>
            </w:pPr>
          </w:p>
          <w:p w14:paraId="40CDE3A9" w14:textId="77777777" w:rsidR="001653F0" w:rsidRDefault="001653F0" w:rsidP="00496C49">
            <w:pPr>
              <w:rPr>
                <w:rFonts w:ascii="Arial" w:hAnsi="Arial" w:cs="Arial"/>
                <w:b/>
                <w:i/>
              </w:rPr>
            </w:pPr>
          </w:p>
        </w:tc>
      </w:tr>
      <w:tr w:rsidR="001653F0" w14:paraId="153401D3" w14:textId="77777777" w:rsidTr="00496C49">
        <w:tc>
          <w:tcPr>
            <w:tcW w:w="4225" w:type="dxa"/>
          </w:tcPr>
          <w:p w14:paraId="628CDBB5" w14:textId="77777777" w:rsidR="001653F0" w:rsidRDefault="001653F0" w:rsidP="00496C49">
            <w:pPr>
              <w:rPr>
                <w:rFonts w:ascii="Arial" w:hAnsi="Arial" w:cs="Arial"/>
                <w:b/>
                <w:i/>
              </w:rPr>
            </w:pPr>
            <w:r>
              <w:rPr>
                <w:rFonts w:ascii="Arial" w:hAnsi="Arial" w:cs="Arial"/>
              </w:rPr>
              <w:t xml:space="preserve">Assigned </w:t>
            </w:r>
            <w:r>
              <w:rPr>
                <w:rFonts w:ascii="Arial" w:hAnsi="Arial" w:cs="Arial"/>
                <w:sz w:val="22"/>
              </w:rPr>
              <w:t>Team no.</w:t>
            </w:r>
          </w:p>
        </w:tc>
        <w:tc>
          <w:tcPr>
            <w:tcW w:w="4785" w:type="dxa"/>
          </w:tcPr>
          <w:p w14:paraId="50D59D6C" w14:textId="77777777" w:rsidR="001653F0" w:rsidRDefault="001653F0" w:rsidP="00496C49">
            <w:pPr>
              <w:rPr>
                <w:rFonts w:ascii="Arial" w:hAnsi="Arial" w:cs="Arial"/>
                <w:b/>
                <w:i/>
              </w:rPr>
            </w:pPr>
          </w:p>
          <w:p w14:paraId="2E051CF0" w14:textId="77777777" w:rsidR="001653F0" w:rsidRDefault="001653F0" w:rsidP="00496C49">
            <w:pPr>
              <w:rPr>
                <w:rFonts w:ascii="Arial" w:hAnsi="Arial" w:cs="Arial"/>
                <w:b/>
                <w:i/>
              </w:rPr>
            </w:pPr>
          </w:p>
        </w:tc>
      </w:tr>
      <w:tr w:rsidR="001653F0" w14:paraId="4F298A07" w14:textId="77777777" w:rsidTr="00496C49">
        <w:tc>
          <w:tcPr>
            <w:tcW w:w="4225" w:type="dxa"/>
          </w:tcPr>
          <w:p w14:paraId="0736BEF1" w14:textId="77777777" w:rsidR="001653F0" w:rsidRDefault="001653F0" w:rsidP="00496C49">
            <w:pPr>
              <w:rPr>
                <w:rFonts w:ascii="Arial" w:hAnsi="Arial" w:cs="Arial"/>
                <w:b/>
                <w:i/>
              </w:rPr>
            </w:pPr>
            <w:r w:rsidRPr="00451944">
              <w:rPr>
                <w:rFonts w:ascii="Arial" w:hAnsi="Arial" w:cs="Arial"/>
                <w:sz w:val="22"/>
              </w:rPr>
              <w:t>Total marks</w:t>
            </w:r>
          </w:p>
        </w:tc>
        <w:tc>
          <w:tcPr>
            <w:tcW w:w="4785" w:type="dxa"/>
          </w:tcPr>
          <w:p w14:paraId="5A47DB5F" w14:textId="77777777" w:rsidR="001653F0" w:rsidRDefault="001653F0" w:rsidP="00496C49">
            <w:pPr>
              <w:rPr>
                <w:rFonts w:ascii="Arial" w:hAnsi="Arial" w:cs="Arial"/>
                <w:b/>
                <w:i/>
              </w:rPr>
            </w:pPr>
          </w:p>
          <w:p w14:paraId="11B7B1B8" w14:textId="77777777" w:rsidR="001653F0" w:rsidRDefault="001653F0" w:rsidP="00496C49">
            <w:pPr>
              <w:rPr>
                <w:rFonts w:ascii="Arial" w:hAnsi="Arial" w:cs="Arial"/>
                <w:b/>
                <w:i/>
              </w:rPr>
            </w:pPr>
          </w:p>
        </w:tc>
      </w:tr>
      <w:tr w:rsidR="001653F0" w14:paraId="1C37CEAC" w14:textId="77777777" w:rsidTr="00496C49">
        <w:trPr>
          <w:trHeight w:val="575"/>
        </w:trPr>
        <w:tc>
          <w:tcPr>
            <w:tcW w:w="4225" w:type="dxa"/>
          </w:tcPr>
          <w:p w14:paraId="113D2786" w14:textId="77777777" w:rsidR="001653F0" w:rsidRDefault="001653F0" w:rsidP="00496C49">
            <w:pPr>
              <w:rPr>
                <w:rFonts w:ascii="Arial" w:hAnsi="Arial" w:cs="Arial"/>
                <w:b/>
                <w:i/>
              </w:rPr>
            </w:pPr>
            <w:r w:rsidRPr="00451944">
              <w:rPr>
                <w:rFonts w:ascii="Arial" w:hAnsi="Arial" w:cs="Arial"/>
                <w:sz w:val="22"/>
              </w:rPr>
              <w:t>Handled by</w:t>
            </w:r>
          </w:p>
        </w:tc>
        <w:tc>
          <w:tcPr>
            <w:tcW w:w="4785" w:type="dxa"/>
          </w:tcPr>
          <w:p w14:paraId="7221F819" w14:textId="77777777" w:rsidR="001653F0" w:rsidRDefault="001653F0" w:rsidP="00496C49">
            <w:pPr>
              <w:rPr>
                <w:rFonts w:ascii="Arial" w:hAnsi="Arial" w:cs="Arial"/>
                <w:b/>
                <w:i/>
              </w:rPr>
            </w:pPr>
          </w:p>
        </w:tc>
      </w:tr>
    </w:tbl>
    <w:p w14:paraId="4CC13973" w14:textId="106F5734" w:rsidR="00D612D4" w:rsidRPr="005224C1" w:rsidRDefault="00D612D4" w:rsidP="005224C1">
      <w:pPr>
        <w:autoSpaceDE w:val="0"/>
        <w:autoSpaceDN w:val="0"/>
        <w:adjustRightInd w:val="0"/>
        <w:spacing w:line="240" w:lineRule="exact"/>
        <w:ind w:left="960"/>
        <w:jc w:val="both"/>
        <w:rPr>
          <w:rFonts w:ascii="Arial" w:hAnsi="Arial" w:cs="Arial"/>
          <w:sz w:val="22"/>
        </w:rPr>
      </w:pPr>
    </w:p>
    <w:sectPr w:rsidR="00D612D4" w:rsidRPr="005224C1" w:rsidSect="00607BBA">
      <w:pgSz w:w="11906" w:h="16838"/>
      <w:pgMar w:top="1440" w:right="1440" w:bottom="1440" w:left="1440" w:header="720" w:footer="720"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ED921" w14:textId="77777777" w:rsidR="00733273" w:rsidRDefault="00733273" w:rsidP="008415E1">
      <w:r>
        <w:separator/>
      </w:r>
    </w:p>
  </w:endnote>
  <w:endnote w:type="continuationSeparator" w:id="0">
    <w:p w14:paraId="47BD4C11" w14:textId="77777777" w:rsidR="00733273" w:rsidRDefault="00733273" w:rsidP="0084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iTi_GB2312">
    <w:altName w:val="Malgun Gothic Semilight"/>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HelveticaNeueLTStd-Lt">
    <w:altName w:val="Microsoft JhengHei"/>
    <w:charset w:val="88"/>
    <w:family w:val="auto"/>
    <w:pitch w:val="default"/>
    <w:sig w:usb0="00000003" w:usb1="08080000" w:usb2="00000010"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123B" w14:textId="46E8BFB3" w:rsidR="00B81AF7" w:rsidRDefault="00B81AF7">
    <w:pPr>
      <w:pStyle w:val="Footer"/>
      <w:jc w:val="center"/>
    </w:pPr>
    <w:r>
      <w:fldChar w:fldCharType="begin"/>
    </w:r>
    <w:r>
      <w:instrText>PAGE   \* MERGEFORMAT</w:instrText>
    </w:r>
    <w:r>
      <w:fldChar w:fldCharType="separate"/>
    </w:r>
    <w:r w:rsidR="00AC664D" w:rsidRPr="00AC664D">
      <w:rPr>
        <w:noProof/>
        <w:lang w:val="zh-TW" w:eastAsia="zh-TW"/>
      </w:rPr>
      <w:t>6</w:t>
    </w:r>
    <w:r>
      <w:fldChar w:fldCharType="end"/>
    </w:r>
  </w:p>
  <w:p w14:paraId="360626D1" w14:textId="77777777" w:rsidR="00B81AF7" w:rsidRDefault="00B8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3CE4" w14:textId="77777777" w:rsidR="00733273" w:rsidRDefault="00733273" w:rsidP="008415E1">
      <w:r>
        <w:separator/>
      </w:r>
    </w:p>
  </w:footnote>
  <w:footnote w:type="continuationSeparator" w:id="0">
    <w:p w14:paraId="47BC74CE" w14:textId="77777777" w:rsidR="00733273" w:rsidRDefault="00733273" w:rsidP="0084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37C1" w14:textId="79BB98D5" w:rsidR="00E93A85" w:rsidRPr="001A5307" w:rsidRDefault="00E93A85" w:rsidP="00E93A85">
    <w:pPr>
      <w:pStyle w:val="Header"/>
      <w:tabs>
        <w:tab w:val="clear" w:pos="8306"/>
        <w:tab w:val="right" w:pos="8820"/>
      </w:tabs>
      <w:ind w:leftChars="-25" w:left="100" w:hangingChars="100" w:hanging="160"/>
      <w:rPr>
        <w:sz w:val="16"/>
        <w:szCs w:val="18"/>
        <w:u w:val="single"/>
        <w:lang w:eastAsia="zh-HK"/>
      </w:rPr>
    </w:pPr>
    <w:r w:rsidRPr="001A5307">
      <w:rPr>
        <w:rFonts w:ascii="Arial" w:hAnsi="Arial" w:cs="Arial" w:hint="eastAsia"/>
        <w:sz w:val="16"/>
        <w:szCs w:val="18"/>
        <w:u w:val="single"/>
      </w:rPr>
      <w:t>The</w:t>
    </w:r>
    <w:r w:rsidRPr="001A5307">
      <w:rPr>
        <w:rFonts w:ascii="Arial" w:hAnsi="Arial" w:cs="Arial" w:hint="eastAsia"/>
        <w:sz w:val="16"/>
        <w:szCs w:val="18"/>
        <w:u w:val="single"/>
        <w:lang w:eastAsia="zh-HK"/>
      </w:rPr>
      <w:t xml:space="preserve"> HKICPA</w:t>
    </w:r>
    <w:r w:rsidRPr="001A5307">
      <w:rPr>
        <w:rFonts w:ascii="Arial" w:hAnsi="Arial" w:cs="Arial"/>
        <w:sz w:val="16"/>
        <w:szCs w:val="18"/>
        <w:u w:val="single"/>
      </w:rPr>
      <w:t xml:space="preserve"> Accounting and Business Management Case Competition 20</w:t>
    </w:r>
    <w:r w:rsidR="000156C7">
      <w:rPr>
        <w:rFonts w:ascii="Arial" w:hAnsi="Arial" w:cs="Arial"/>
        <w:sz w:val="16"/>
        <w:szCs w:val="18"/>
        <w:u w:val="single"/>
        <w:lang w:val="en-US"/>
      </w:rPr>
      <w:t>2</w:t>
    </w:r>
    <w:r w:rsidR="00FB2228">
      <w:rPr>
        <w:rFonts w:ascii="Arial" w:hAnsi="Arial" w:cs="Arial"/>
        <w:sz w:val="16"/>
        <w:szCs w:val="18"/>
        <w:u w:val="single"/>
        <w:lang w:val="en-US"/>
      </w:rPr>
      <w:t>2</w:t>
    </w:r>
    <w:r w:rsidR="006E4ED4">
      <w:rPr>
        <w:rFonts w:ascii="Arial" w:hAnsi="Arial" w:cs="Arial"/>
        <w:sz w:val="16"/>
        <w:szCs w:val="18"/>
        <w:u w:val="single"/>
        <w:lang w:val="en-US"/>
      </w:rPr>
      <w:t>-23</w:t>
    </w:r>
    <w:r w:rsidRPr="001A5307">
      <w:rPr>
        <w:rFonts w:ascii="Arial" w:hAnsi="Arial" w:cs="Arial" w:hint="eastAsia"/>
        <w:sz w:val="16"/>
        <w:szCs w:val="18"/>
        <w:u w:val="single"/>
        <w:lang w:eastAsia="zh-HK"/>
      </w:rPr>
      <w:t xml:space="preserve"> </w:t>
    </w:r>
    <w:r>
      <w:rPr>
        <w:rFonts w:ascii="Arial" w:hAnsi="Arial" w:cs="Arial"/>
        <w:sz w:val="16"/>
        <w:szCs w:val="18"/>
        <w:u w:val="single"/>
        <w:lang w:val="en-US" w:eastAsia="zh-HK"/>
      </w:rPr>
      <w:t xml:space="preserve">       </w:t>
    </w:r>
    <w:r w:rsidRPr="001A5307">
      <w:rPr>
        <w:rFonts w:ascii="Arial" w:hAnsi="Arial" w:cs="Arial" w:hint="eastAsia"/>
        <w:sz w:val="16"/>
        <w:szCs w:val="18"/>
        <w:u w:val="single"/>
      </w:rPr>
      <w:t xml:space="preserve">Secondary School </w:t>
    </w:r>
    <w:r w:rsidRPr="001A5307">
      <w:rPr>
        <w:rFonts w:ascii="Arial" w:hAnsi="Arial" w:cs="Arial"/>
        <w:sz w:val="16"/>
        <w:szCs w:val="18"/>
        <w:u w:val="single"/>
      </w:rPr>
      <w:t xml:space="preserve">Group (Level </w:t>
    </w:r>
    <w:r>
      <w:rPr>
        <w:rFonts w:ascii="Arial" w:hAnsi="Arial" w:cs="Arial" w:hint="eastAsia"/>
        <w:sz w:val="16"/>
        <w:szCs w:val="18"/>
        <w:u w:val="single"/>
        <w:lang w:eastAsia="zh-TW"/>
      </w:rPr>
      <w:t>2</w:t>
    </w:r>
    <w:r w:rsidRPr="001A5307">
      <w:rPr>
        <w:rFonts w:ascii="Arial" w:hAnsi="Arial" w:cs="Arial"/>
        <w:sz w:val="16"/>
        <w:szCs w:val="18"/>
        <w:u w:val="single"/>
      </w:rPr>
      <w:t>)</w:t>
    </w:r>
  </w:p>
  <w:p w14:paraId="7982B782" w14:textId="77777777" w:rsidR="00E93A85" w:rsidRDefault="00E93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CFC"/>
    <w:multiLevelType w:val="hybridMultilevel"/>
    <w:tmpl w:val="427AC26E"/>
    <w:lvl w:ilvl="0" w:tplc="86EA5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751AD"/>
    <w:multiLevelType w:val="hybridMultilevel"/>
    <w:tmpl w:val="4C7CA442"/>
    <w:lvl w:ilvl="0" w:tplc="F2A06D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75010"/>
    <w:multiLevelType w:val="hybridMultilevel"/>
    <w:tmpl w:val="8FB0E632"/>
    <w:lvl w:ilvl="0" w:tplc="1BFAB75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4624A"/>
    <w:multiLevelType w:val="hybridMultilevel"/>
    <w:tmpl w:val="FF3C4F4C"/>
    <w:lvl w:ilvl="0" w:tplc="3F0AEFA8">
      <w:numFmt w:val="bullet"/>
      <w:lvlText w:val="-"/>
      <w:lvlJc w:val="left"/>
      <w:pPr>
        <w:ind w:left="1200" w:hanging="360"/>
      </w:pPr>
      <w:rPr>
        <w:rFonts w:ascii="PMingLiU" w:eastAsia="PMingLiU" w:hAnsi="PMingLiU" w:cs="Times New Roman" w:hint="eastAsia"/>
        <w:b w:val="0"/>
        <w:u w:val="none"/>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0CCF21F9"/>
    <w:multiLevelType w:val="hybridMultilevel"/>
    <w:tmpl w:val="48A09700"/>
    <w:lvl w:ilvl="0" w:tplc="FFFFFFFF">
      <w:numFmt w:val="bullet"/>
      <w:lvlText w:val="-"/>
      <w:lvlJc w:val="left"/>
      <w:pPr>
        <w:ind w:left="720" w:hanging="360"/>
      </w:pPr>
      <w:rPr>
        <w:rFonts w:ascii="PMingLiU" w:eastAsia="PMingLiU" w:hAnsi="PMingLiU" w:cs="Times New Roman" w:hint="eastAsia"/>
        <w:b w:val="0"/>
        <w:u w:val="none"/>
      </w:rPr>
    </w:lvl>
    <w:lvl w:ilvl="1" w:tplc="0E96FBEC">
      <w:start w:val="1"/>
      <w:numFmt w:val="bullet"/>
      <w:lvlText w:val="•"/>
      <w:lvlJc w:val="left"/>
      <w:pPr>
        <w:ind w:left="1440" w:hanging="360"/>
      </w:pPr>
      <w:rPr>
        <w:rFonts w:ascii="KaiTi_GB2312" w:hAnsi="KaiTi_GB231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931CF0"/>
    <w:multiLevelType w:val="hybridMultilevel"/>
    <w:tmpl w:val="B834181A"/>
    <w:lvl w:ilvl="0" w:tplc="FFFFFFFF">
      <w:numFmt w:val="bullet"/>
      <w:lvlText w:val="-"/>
      <w:lvlJc w:val="left"/>
      <w:pPr>
        <w:ind w:left="720" w:hanging="360"/>
      </w:pPr>
      <w:rPr>
        <w:rFonts w:ascii="PMingLiU" w:eastAsia="PMingLiU" w:hAnsi="PMingLiU" w:cs="Times New Roman" w:hint="eastAsia"/>
        <w:b w:val="0"/>
        <w:u w:val="none"/>
      </w:rPr>
    </w:lvl>
    <w:lvl w:ilvl="1" w:tplc="3F0AEFA8">
      <w:numFmt w:val="bullet"/>
      <w:lvlText w:val="-"/>
      <w:lvlJc w:val="left"/>
      <w:pPr>
        <w:ind w:left="720" w:hanging="360"/>
      </w:pPr>
      <w:rPr>
        <w:rFonts w:ascii="PMingLiU" w:eastAsia="PMingLiU" w:hAnsi="PMingLiU" w:cs="Times New Roman" w:hint="eastAsia"/>
        <w:b w:val="0"/>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1271D9"/>
    <w:multiLevelType w:val="hybridMultilevel"/>
    <w:tmpl w:val="D316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B56A54"/>
    <w:multiLevelType w:val="hybridMultilevel"/>
    <w:tmpl w:val="B4A49838"/>
    <w:lvl w:ilvl="0" w:tplc="3F0AEFA8">
      <w:numFmt w:val="bullet"/>
      <w:lvlText w:val="-"/>
      <w:lvlJc w:val="left"/>
      <w:pPr>
        <w:ind w:left="720" w:hanging="360"/>
      </w:pPr>
      <w:rPr>
        <w:rFonts w:ascii="PMingLiU" w:eastAsia="PMingLiU" w:hAnsi="PMingLiU" w:cs="Times New Roman" w:hint="eastAsia"/>
        <w:b w:val="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A0135"/>
    <w:multiLevelType w:val="hybridMultilevel"/>
    <w:tmpl w:val="F39681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F30DB"/>
    <w:multiLevelType w:val="hybridMultilevel"/>
    <w:tmpl w:val="143EE4D8"/>
    <w:lvl w:ilvl="0" w:tplc="B6AA18C4">
      <w:start w:val="1"/>
      <w:numFmt w:val="decimal"/>
      <w:lvlText w:val="(%1)"/>
      <w:lvlJc w:val="left"/>
      <w:pPr>
        <w:ind w:left="720" w:hanging="360"/>
      </w:pPr>
      <w:rPr>
        <w:rFonts w:ascii="Arial" w:eastAsia="Microsoft JhengHei"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BC7968"/>
    <w:multiLevelType w:val="hybridMultilevel"/>
    <w:tmpl w:val="31B66C5C"/>
    <w:lvl w:ilvl="0" w:tplc="3ED27250">
      <w:start w:val="1"/>
      <w:numFmt w:val="decimal"/>
      <w:lvlText w:val="%1."/>
      <w:lvlJc w:val="left"/>
      <w:pPr>
        <w:ind w:left="480" w:hanging="480"/>
      </w:pPr>
      <w:rPr>
        <w:rFonts w:hint="default"/>
      </w:rPr>
    </w:lvl>
    <w:lvl w:ilvl="1" w:tplc="8AB4B594">
      <w:start w:val="1"/>
      <w:numFmt w:val="bullet"/>
      <w:lvlText w:val=""/>
      <w:lvlJc w:val="left"/>
      <w:pPr>
        <w:ind w:left="960" w:hanging="480"/>
      </w:pPr>
      <w:rPr>
        <w:rFonts w:ascii="Wingdings" w:hAnsi="Wingdings" w:hint="default"/>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0430CA"/>
    <w:multiLevelType w:val="hybridMultilevel"/>
    <w:tmpl w:val="E830048A"/>
    <w:lvl w:ilvl="0" w:tplc="3F0AEFA8">
      <w:numFmt w:val="bullet"/>
      <w:lvlText w:val="-"/>
      <w:lvlJc w:val="left"/>
      <w:pPr>
        <w:ind w:left="720" w:hanging="360"/>
      </w:pPr>
      <w:rPr>
        <w:rFonts w:ascii="PMingLiU" w:eastAsia="PMingLiU" w:hAnsi="PMingLiU" w:cs="Times New Roman" w:hint="eastAsia"/>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A032C"/>
    <w:multiLevelType w:val="hybridMultilevel"/>
    <w:tmpl w:val="265CE62E"/>
    <w:lvl w:ilvl="0" w:tplc="3F0AEFA8">
      <w:numFmt w:val="bullet"/>
      <w:lvlText w:val="-"/>
      <w:lvlJc w:val="left"/>
      <w:pPr>
        <w:ind w:left="720" w:hanging="360"/>
      </w:pPr>
      <w:rPr>
        <w:rFonts w:ascii="PMingLiU" w:eastAsia="PMingLiU" w:hAnsi="PMingLiU" w:cs="Times New Roman" w:hint="eastAsia"/>
        <w:b w:val="0"/>
        <w:color w:val="00000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B76A44"/>
    <w:multiLevelType w:val="multilevel"/>
    <w:tmpl w:val="9FBEB398"/>
    <w:styleLink w:val="CurrentList2"/>
    <w:lvl w:ilvl="0">
      <w:numFmt w:val="bullet"/>
      <w:lvlText w:val="-"/>
      <w:lvlJc w:val="left"/>
      <w:pPr>
        <w:ind w:left="720" w:hanging="360"/>
      </w:pPr>
      <w:rPr>
        <w:rFonts w:ascii="PMingLiU" w:eastAsia="PMingLiU" w:hAnsi="PMingLiU" w:cs="Times New Roman" w:hint="eastAsia"/>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970A94"/>
    <w:multiLevelType w:val="hybridMultilevel"/>
    <w:tmpl w:val="4F0E5336"/>
    <w:lvl w:ilvl="0" w:tplc="0E96FBEC">
      <w:start w:val="1"/>
      <w:numFmt w:val="bullet"/>
      <w:lvlText w:val="•"/>
      <w:lvlJc w:val="left"/>
      <w:pPr>
        <w:ind w:left="720" w:hanging="360"/>
      </w:pPr>
      <w:rPr>
        <w:rFonts w:ascii="KaiTi_GB2312" w:hAnsi="KaiTi_GB2312" w:hint="default"/>
        <w:b w:val="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AD50D2"/>
    <w:multiLevelType w:val="hybridMultilevel"/>
    <w:tmpl w:val="A52E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E6CC9"/>
    <w:multiLevelType w:val="hybridMultilevel"/>
    <w:tmpl w:val="775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06C5E"/>
    <w:multiLevelType w:val="hybridMultilevel"/>
    <w:tmpl w:val="018A7AEE"/>
    <w:lvl w:ilvl="0" w:tplc="3F0AEFA8">
      <w:numFmt w:val="bullet"/>
      <w:lvlText w:val="-"/>
      <w:lvlJc w:val="left"/>
      <w:pPr>
        <w:ind w:left="720" w:hanging="360"/>
      </w:pPr>
      <w:rPr>
        <w:rFonts w:ascii="PMingLiU" w:eastAsia="PMingLiU" w:hAnsi="PMingLiU" w:cs="Times New Roman" w:hint="eastAsia"/>
        <w:b w:val="0"/>
        <w:u w:val="none"/>
      </w:rPr>
    </w:lvl>
    <w:lvl w:ilvl="1" w:tplc="FFFFFFFF" w:tentative="1">
      <w:start w:val="1"/>
      <w:numFmt w:val="bullet"/>
      <w:lvlText w:val=""/>
      <w:lvlJc w:val="left"/>
      <w:pPr>
        <w:ind w:left="1529" w:hanging="480"/>
      </w:pPr>
      <w:rPr>
        <w:rFonts w:ascii="Wingdings" w:hAnsi="Wingdings" w:hint="default"/>
      </w:rPr>
    </w:lvl>
    <w:lvl w:ilvl="2" w:tplc="FFFFFFFF" w:tentative="1">
      <w:start w:val="1"/>
      <w:numFmt w:val="bullet"/>
      <w:lvlText w:val=""/>
      <w:lvlJc w:val="left"/>
      <w:pPr>
        <w:ind w:left="2009" w:hanging="480"/>
      </w:pPr>
      <w:rPr>
        <w:rFonts w:ascii="Wingdings" w:hAnsi="Wingdings" w:hint="default"/>
      </w:rPr>
    </w:lvl>
    <w:lvl w:ilvl="3" w:tplc="FFFFFFFF" w:tentative="1">
      <w:start w:val="1"/>
      <w:numFmt w:val="bullet"/>
      <w:lvlText w:val=""/>
      <w:lvlJc w:val="left"/>
      <w:pPr>
        <w:ind w:left="2489" w:hanging="480"/>
      </w:pPr>
      <w:rPr>
        <w:rFonts w:ascii="Wingdings" w:hAnsi="Wingdings" w:hint="default"/>
      </w:rPr>
    </w:lvl>
    <w:lvl w:ilvl="4" w:tplc="FFFFFFFF" w:tentative="1">
      <w:start w:val="1"/>
      <w:numFmt w:val="bullet"/>
      <w:lvlText w:val=""/>
      <w:lvlJc w:val="left"/>
      <w:pPr>
        <w:ind w:left="2969" w:hanging="480"/>
      </w:pPr>
      <w:rPr>
        <w:rFonts w:ascii="Wingdings" w:hAnsi="Wingdings" w:hint="default"/>
      </w:rPr>
    </w:lvl>
    <w:lvl w:ilvl="5" w:tplc="FFFFFFFF" w:tentative="1">
      <w:start w:val="1"/>
      <w:numFmt w:val="bullet"/>
      <w:lvlText w:val=""/>
      <w:lvlJc w:val="left"/>
      <w:pPr>
        <w:ind w:left="3449" w:hanging="480"/>
      </w:pPr>
      <w:rPr>
        <w:rFonts w:ascii="Wingdings" w:hAnsi="Wingdings" w:hint="default"/>
      </w:rPr>
    </w:lvl>
    <w:lvl w:ilvl="6" w:tplc="FFFFFFFF" w:tentative="1">
      <w:start w:val="1"/>
      <w:numFmt w:val="bullet"/>
      <w:lvlText w:val=""/>
      <w:lvlJc w:val="left"/>
      <w:pPr>
        <w:ind w:left="3929" w:hanging="480"/>
      </w:pPr>
      <w:rPr>
        <w:rFonts w:ascii="Wingdings" w:hAnsi="Wingdings" w:hint="default"/>
      </w:rPr>
    </w:lvl>
    <w:lvl w:ilvl="7" w:tplc="FFFFFFFF" w:tentative="1">
      <w:start w:val="1"/>
      <w:numFmt w:val="bullet"/>
      <w:lvlText w:val=""/>
      <w:lvlJc w:val="left"/>
      <w:pPr>
        <w:ind w:left="4409" w:hanging="480"/>
      </w:pPr>
      <w:rPr>
        <w:rFonts w:ascii="Wingdings" w:hAnsi="Wingdings" w:hint="default"/>
      </w:rPr>
    </w:lvl>
    <w:lvl w:ilvl="8" w:tplc="FFFFFFFF" w:tentative="1">
      <w:start w:val="1"/>
      <w:numFmt w:val="bullet"/>
      <w:lvlText w:val=""/>
      <w:lvlJc w:val="left"/>
      <w:pPr>
        <w:ind w:left="4889" w:hanging="480"/>
      </w:pPr>
      <w:rPr>
        <w:rFonts w:ascii="Wingdings" w:hAnsi="Wingdings" w:hint="default"/>
      </w:rPr>
    </w:lvl>
  </w:abstractNum>
  <w:abstractNum w:abstractNumId="18" w15:restartNumberingAfterBreak="0">
    <w:nsid w:val="36383B31"/>
    <w:multiLevelType w:val="hybridMultilevel"/>
    <w:tmpl w:val="2CDEB852"/>
    <w:lvl w:ilvl="0" w:tplc="DCBE1EF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77D237C2">
      <w:start w:val="4"/>
      <w:numFmt w:val="bullet"/>
      <w:lvlText w:val="-"/>
      <w:lvlJc w:val="left"/>
      <w:pPr>
        <w:ind w:left="1920" w:hanging="480"/>
      </w:pPr>
      <w:rPr>
        <w:rFonts w:ascii="Arial" w:eastAsia="HelveticaNeueLTStd-Lt" w:hAnsi="Arial" w:cs="Arial"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D20635"/>
    <w:multiLevelType w:val="multilevel"/>
    <w:tmpl w:val="8CBEFFD0"/>
    <w:styleLink w:val="CurrentList1"/>
    <w:lvl w:ilvl="0">
      <w:start w:val="1"/>
      <w:numFmt w:val="lowerRoman"/>
      <w:lvlText w:val="(%1)"/>
      <w:lvlJc w:val="left"/>
      <w:pPr>
        <w:ind w:left="720" w:hanging="360"/>
      </w:pPr>
      <w:rPr>
        <w:rFonts w:hint="eastAsia"/>
        <w:b w:val="0"/>
        <w:color w:val="00000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3A4D22"/>
    <w:multiLevelType w:val="hybridMultilevel"/>
    <w:tmpl w:val="CCEC18F0"/>
    <w:lvl w:ilvl="0" w:tplc="B8F6655A">
      <w:start w:val="20"/>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3C846678"/>
    <w:multiLevelType w:val="hybridMultilevel"/>
    <w:tmpl w:val="4064AEFA"/>
    <w:lvl w:ilvl="0" w:tplc="1BFAB75E">
      <w:start w:val="1"/>
      <w:numFmt w:val="lowerRoman"/>
      <w:lvlText w:val="(%1)"/>
      <w:lvlJc w:val="left"/>
      <w:pPr>
        <w:ind w:left="4689"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2" w15:restartNumberingAfterBreak="0">
    <w:nsid w:val="418127AC"/>
    <w:multiLevelType w:val="hybridMultilevel"/>
    <w:tmpl w:val="23306652"/>
    <w:lvl w:ilvl="0" w:tplc="0D1AF1BC">
      <w:start w:val="1"/>
      <w:numFmt w:val="lowerRoman"/>
      <w:lvlText w:val="(%1)"/>
      <w:lvlJc w:val="left"/>
      <w:pPr>
        <w:ind w:left="720" w:hanging="360"/>
      </w:pPr>
      <w:rPr>
        <w:rFonts w:hint="default"/>
        <w:color w:val="000000" w:themeColor="text1"/>
        <w:lang w:val="en-H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9E5028"/>
    <w:multiLevelType w:val="multilevel"/>
    <w:tmpl w:val="ABF8E396"/>
    <w:styleLink w:val="CurrentList3"/>
    <w:lvl w:ilvl="0">
      <w:start w:val="1"/>
      <w:numFmt w:val="lowerRoman"/>
      <w:lvlText w:val="(%1)"/>
      <w:lvlJc w:val="left"/>
      <w:pPr>
        <w:ind w:left="720" w:hanging="360"/>
      </w:pPr>
      <w:rPr>
        <w:rFonts w:hint="eastAsia"/>
        <w:b w:val="0"/>
        <w:color w:val="00000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6B6F12"/>
    <w:multiLevelType w:val="hybridMultilevel"/>
    <w:tmpl w:val="CE04F728"/>
    <w:lvl w:ilvl="0" w:tplc="3F0AEFA8">
      <w:numFmt w:val="bullet"/>
      <w:lvlText w:val="-"/>
      <w:lvlJc w:val="left"/>
      <w:pPr>
        <w:ind w:left="1156" w:hanging="360"/>
      </w:pPr>
      <w:rPr>
        <w:rFonts w:ascii="PMingLiU" w:eastAsia="PMingLiU" w:hAnsi="PMingLiU" w:cs="Times New Roman" w:hint="eastAsia"/>
        <w:b w:val="0"/>
        <w:u w:val="none"/>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5" w15:restartNumberingAfterBreak="0">
    <w:nsid w:val="49800860"/>
    <w:multiLevelType w:val="hybridMultilevel"/>
    <w:tmpl w:val="96A60A8C"/>
    <w:lvl w:ilvl="0" w:tplc="3F0AEFA8">
      <w:numFmt w:val="bullet"/>
      <w:lvlText w:val="-"/>
      <w:lvlJc w:val="left"/>
      <w:pPr>
        <w:ind w:left="720" w:hanging="360"/>
      </w:pPr>
      <w:rPr>
        <w:rFonts w:ascii="PMingLiU" w:eastAsia="PMingLiU" w:hAnsi="PMingLiU" w:cs="Times New Roman" w:hint="eastAsia"/>
        <w:b w:val="0"/>
        <w:color w:val="00000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C008DD"/>
    <w:multiLevelType w:val="hybridMultilevel"/>
    <w:tmpl w:val="E79AA9B0"/>
    <w:lvl w:ilvl="0" w:tplc="3C09001B">
      <w:start w:val="1"/>
      <w:numFmt w:val="lowerRoman"/>
      <w:lvlText w:val="%1."/>
      <w:lvlJc w:val="right"/>
      <w:pPr>
        <w:ind w:left="360" w:hanging="360"/>
      </w:pPr>
      <w:rPr>
        <w:rFonts w:hint="default"/>
        <w:b w:val="0"/>
        <w:bCs/>
      </w:rPr>
    </w:lvl>
    <w:lvl w:ilvl="1" w:tplc="FFFFFFFF">
      <w:start w:val="1"/>
      <w:numFmt w:val="lowerRoman"/>
      <w:lvlText w:val="%2."/>
      <w:lvlJc w:val="righ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4546F4D"/>
    <w:multiLevelType w:val="hybridMultilevel"/>
    <w:tmpl w:val="52809018"/>
    <w:lvl w:ilvl="0" w:tplc="E9889C0A">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5CD81E80"/>
    <w:multiLevelType w:val="hybridMultilevel"/>
    <w:tmpl w:val="6B843052"/>
    <w:lvl w:ilvl="0" w:tplc="3F0AEFA8">
      <w:numFmt w:val="bullet"/>
      <w:lvlText w:val="-"/>
      <w:lvlJc w:val="left"/>
      <w:pPr>
        <w:ind w:left="720" w:hanging="360"/>
      </w:pPr>
      <w:rPr>
        <w:rFonts w:ascii="PMingLiU" w:eastAsia="PMingLiU" w:hAnsi="PMingLiU" w:cs="Times New Roman" w:hint="eastAsia"/>
        <w:b w:val="0"/>
        <w:color w:val="00000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862B6A"/>
    <w:multiLevelType w:val="hybridMultilevel"/>
    <w:tmpl w:val="68DC25F0"/>
    <w:lvl w:ilvl="0" w:tplc="3F0AEFA8">
      <w:numFmt w:val="bullet"/>
      <w:lvlText w:val="-"/>
      <w:lvlJc w:val="left"/>
      <w:pPr>
        <w:ind w:left="720" w:hanging="360"/>
      </w:pPr>
      <w:rPr>
        <w:rFonts w:ascii="PMingLiU" w:eastAsia="PMingLiU" w:hAnsi="PMingLiU" w:cs="Times New Roman" w:hint="eastAsia"/>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90B5C"/>
    <w:multiLevelType w:val="hybridMultilevel"/>
    <w:tmpl w:val="5D1684D2"/>
    <w:lvl w:ilvl="0" w:tplc="3F0AEFA8">
      <w:numFmt w:val="bullet"/>
      <w:lvlText w:val="-"/>
      <w:lvlJc w:val="left"/>
      <w:pPr>
        <w:ind w:left="720" w:hanging="360"/>
      </w:pPr>
      <w:rPr>
        <w:rFonts w:ascii="PMingLiU" w:eastAsia="PMingLiU" w:hAnsi="PMingLiU" w:cs="Times New Roman" w:hint="eastAsia"/>
        <w:b w:val="0"/>
        <w:color w:val="00000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037835"/>
    <w:multiLevelType w:val="hybridMultilevel"/>
    <w:tmpl w:val="8098BE88"/>
    <w:lvl w:ilvl="0" w:tplc="BC348AD0">
      <w:start w:val="1"/>
      <w:numFmt w:val="decimal"/>
      <w:lvlText w:val="(%1)"/>
      <w:lvlJc w:val="left"/>
      <w:pPr>
        <w:ind w:left="480" w:hanging="480"/>
      </w:pPr>
      <w:rPr>
        <w:rFonts w:hint="default"/>
        <w:b w:val="0"/>
        <w:bCs/>
      </w:rPr>
    </w:lvl>
    <w:lvl w:ilvl="1" w:tplc="3C09001B">
      <w:start w:val="1"/>
      <w:numFmt w:val="lowerRoman"/>
      <w:lvlText w:val="%2."/>
      <w:lvlJc w:val="righ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655EF2"/>
    <w:multiLevelType w:val="hybridMultilevel"/>
    <w:tmpl w:val="77627B82"/>
    <w:lvl w:ilvl="0" w:tplc="3C09001B">
      <w:start w:val="1"/>
      <w:numFmt w:val="lowerRoman"/>
      <w:lvlText w:val="%1."/>
      <w:lvlJc w:val="right"/>
      <w:pPr>
        <w:ind w:left="960" w:hanging="4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F2279F"/>
    <w:multiLevelType w:val="hybridMultilevel"/>
    <w:tmpl w:val="934C36D8"/>
    <w:lvl w:ilvl="0" w:tplc="0E96FBEC">
      <w:start w:val="1"/>
      <w:numFmt w:val="bullet"/>
      <w:lvlText w:val="•"/>
      <w:lvlJc w:val="left"/>
      <w:pPr>
        <w:ind w:left="1219" w:hanging="360"/>
      </w:pPr>
      <w:rPr>
        <w:rFonts w:ascii="KaiTi_GB2312" w:hAnsi="KaiTi_GB2312"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num w:numId="1">
    <w:abstractNumId w:val="31"/>
  </w:num>
  <w:num w:numId="2">
    <w:abstractNumId w:val="18"/>
  </w:num>
  <w:num w:numId="3">
    <w:abstractNumId w:val="29"/>
  </w:num>
  <w:num w:numId="4">
    <w:abstractNumId w:val="19"/>
  </w:num>
  <w:num w:numId="5">
    <w:abstractNumId w:val="13"/>
  </w:num>
  <w:num w:numId="6">
    <w:abstractNumId w:val="22"/>
  </w:num>
  <w:num w:numId="7">
    <w:abstractNumId w:val="23"/>
  </w:num>
  <w:num w:numId="8">
    <w:abstractNumId w:val="7"/>
  </w:num>
  <w:num w:numId="9">
    <w:abstractNumId w:val="4"/>
  </w:num>
  <w:num w:numId="10">
    <w:abstractNumId w:val="21"/>
  </w:num>
  <w:num w:numId="11">
    <w:abstractNumId w:val="25"/>
  </w:num>
  <w:num w:numId="12">
    <w:abstractNumId w:val="11"/>
  </w:num>
  <w:num w:numId="13">
    <w:abstractNumId w:val="12"/>
  </w:num>
  <w:num w:numId="14">
    <w:abstractNumId w:val="30"/>
  </w:num>
  <w:num w:numId="15">
    <w:abstractNumId w:val="28"/>
  </w:num>
  <w:num w:numId="16">
    <w:abstractNumId w:val="17"/>
  </w:num>
  <w:num w:numId="17">
    <w:abstractNumId w:val="2"/>
  </w:num>
  <w:num w:numId="18">
    <w:abstractNumId w:val="5"/>
  </w:num>
  <w:num w:numId="19">
    <w:abstractNumId w:val="32"/>
  </w:num>
  <w:num w:numId="20">
    <w:abstractNumId w:val="26"/>
  </w:num>
  <w:num w:numId="21">
    <w:abstractNumId w:val="0"/>
  </w:num>
  <w:num w:numId="22">
    <w:abstractNumId w:val="14"/>
  </w:num>
  <w:num w:numId="23">
    <w:abstractNumId w:val="33"/>
  </w:num>
  <w:num w:numId="24">
    <w:abstractNumId w:val="3"/>
  </w:num>
  <w:num w:numId="25">
    <w:abstractNumId w:val="9"/>
  </w:num>
  <w:num w:numId="26">
    <w:abstractNumId w:val="24"/>
  </w:num>
  <w:num w:numId="27">
    <w:abstractNumId w:val="10"/>
  </w:num>
  <w:num w:numId="28">
    <w:abstractNumId w:val="20"/>
  </w:num>
  <w:num w:numId="29">
    <w:abstractNumId w:val="27"/>
  </w:num>
  <w:num w:numId="30">
    <w:abstractNumId w:val="1"/>
  </w:num>
  <w:num w:numId="31">
    <w:abstractNumId w:val="6"/>
  </w:num>
  <w:num w:numId="32">
    <w:abstractNumId w:val="16"/>
  </w:num>
  <w:num w:numId="33">
    <w:abstractNumId w:val="8"/>
  </w:num>
  <w:num w:numId="3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trackRevisions/>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E1"/>
    <w:rsid w:val="00000517"/>
    <w:rsid w:val="00002611"/>
    <w:rsid w:val="000043AA"/>
    <w:rsid w:val="00004556"/>
    <w:rsid w:val="0000774C"/>
    <w:rsid w:val="00010B4E"/>
    <w:rsid w:val="000155A7"/>
    <w:rsid w:val="000156C7"/>
    <w:rsid w:val="00016471"/>
    <w:rsid w:val="00020899"/>
    <w:rsid w:val="00021181"/>
    <w:rsid w:val="000234DF"/>
    <w:rsid w:val="00024AC8"/>
    <w:rsid w:val="000256A0"/>
    <w:rsid w:val="000355B8"/>
    <w:rsid w:val="0004115B"/>
    <w:rsid w:val="00041452"/>
    <w:rsid w:val="00041D21"/>
    <w:rsid w:val="00046F4A"/>
    <w:rsid w:val="000520E3"/>
    <w:rsid w:val="00060343"/>
    <w:rsid w:val="00061803"/>
    <w:rsid w:val="000704A6"/>
    <w:rsid w:val="00070A9E"/>
    <w:rsid w:val="00072B63"/>
    <w:rsid w:val="00072EBC"/>
    <w:rsid w:val="000739F0"/>
    <w:rsid w:val="000762FA"/>
    <w:rsid w:val="00077305"/>
    <w:rsid w:val="000832F7"/>
    <w:rsid w:val="00085EF6"/>
    <w:rsid w:val="0008703B"/>
    <w:rsid w:val="000968B3"/>
    <w:rsid w:val="000A3393"/>
    <w:rsid w:val="000A537A"/>
    <w:rsid w:val="000A6432"/>
    <w:rsid w:val="000B3C3C"/>
    <w:rsid w:val="000B4FB6"/>
    <w:rsid w:val="000C15B6"/>
    <w:rsid w:val="000C7FC5"/>
    <w:rsid w:val="000D12AE"/>
    <w:rsid w:val="000D6BCA"/>
    <w:rsid w:val="000D7FC5"/>
    <w:rsid w:val="000E1B9B"/>
    <w:rsid w:val="000E6E6C"/>
    <w:rsid w:val="000F3ED3"/>
    <w:rsid w:val="0010074B"/>
    <w:rsid w:val="00100C32"/>
    <w:rsid w:val="00105D05"/>
    <w:rsid w:val="00110D56"/>
    <w:rsid w:val="00113D76"/>
    <w:rsid w:val="001144DF"/>
    <w:rsid w:val="00121700"/>
    <w:rsid w:val="001219D4"/>
    <w:rsid w:val="0012379D"/>
    <w:rsid w:val="0012759D"/>
    <w:rsid w:val="00132760"/>
    <w:rsid w:val="00134B86"/>
    <w:rsid w:val="00134DF6"/>
    <w:rsid w:val="00135349"/>
    <w:rsid w:val="001374CA"/>
    <w:rsid w:val="00141159"/>
    <w:rsid w:val="00142C40"/>
    <w:rsid w:val="00150FF4"/>
    <w:rsid w:val="00154E18"/>
    <w:rsid w:val="001568F6"/>
    <w:rsid w:val="00161771"/>
    <w:rsid w:val="00161B44"/>
    <w:rsid w:val="00165130"/>
    <w:rsid w:val="001653F0"/>
    <w:rsid w:val="00165CA5"/>
    <w:rsid w:val="00165DD9"/>
    <w:rsid w:val="0016610B"/>
    <w:rsid w:val="00170C16"/>
    <w:rsid w:val="001743B2"/>
    <w:rsid w:val="00174BA4"/>
    <w:rsid w:val="00177E72"/>
    <w:rsid w:val="00182E7C"/>
    <w:rsid w:val="001835C6"/>
    <w:rsid w:val="00185B2A"/>
    <w:rsid w:val="0019027C"/>
    <w:rsid w:val="00190E41"/>
    <w:rsid w:val="00195987"/>
    <w:rsid w:val="00196D6E"/>
    <w:rsid w:val="00197414"/>
    <w:rsid w:val="001A1059"/>
    <w:rsid w:val="001A2251"/>
    <w:rsid w:val="001A2F3F"/>
    <w:rsid w:val="001A46FE"/>
    <w:rsid w:val="001A4D56"/>
    <w:rsid w:val="001A6233"/>
    <w:rsid w:val="001A6A88"/>
    <w:rsid w:val="001A7B93"/>
    <w:rsid w:val="001A7E4D"/>
    <w:rsid w:val="001B295F"/>
    <w:rsid w:val="001B4061"/>
    <w:rsid w:val="001C05FB"/>
    <w:rsid w:val="001C25D1"/>
    <w:rsid w:val="001C25D6"/>
    <w:rsid w:val="001C26CC"/>
    <w:rsid w:val="001C45FD"/>
    <w:rsid w:val="001C53A1"/>
    <w:rsid w:val="001C5B1B"/>
    <w:rsid w:val="001C5ED3"/>
    <w:rsid w:val="001C7182"/>
    <w:rsid w:val="001D3EA8"/>
    <w:rsid w:val="001D5A4D"/>
    <w:rsid w:val="001D6CDB"/>
    <w:rsid w:val="001E0A99"/>
    <w:rsid w:val="001E1406"/>
    <w:rsid w:val="001E3F39"/>
    <w:rsid w:val="001E425E"/>
    <w:rsid w:val="001E47EB"/>
    <w:rsid w:val="001E51B1"/>
    <w:rsid w:val="001F17CC"/>
    <w:rsid w:val="001F1EE5"/>
    <w:rsid w:val="001F6462"/>
    <w:rsid w:val="00206D51"/>
    <w:rsid w:val="002233F5"/>
    <w:rsid w:val="00224121"/>
    <w:rsid w:val="00225541"/>
    <w:rsid w:val="00231FB0"/>
    <w:rsid w:val="00234C06"/>
    <w:rsid w:val="00234C69"/>
    <w:rsid w:val="002356BF"/>
    <w:rsid w:val="0025055F"/>
    <w:rsid w:val="00252EB7"/>
    <w:rsid w:val="00261138"/>
    <w:rsid w:val="00264C0D"/>
    <w:rsid w:val="002660B2"/>
    <w:rsid w:val="002713E6"/>
    <w:rsid w:val="00271BF9"/>
    <w:rsid w:val="002764E9"/>
    <w:rsid w:val="0027656A"/>
    <w:rsid w:val="00277FD1"/>
    <w:rsid w:val="00281A9D"/>
    <w:rsid w:val="00284881"/>
    <w:rsid w:val="0028770D"/>
    <w:rsid w:val="00292A13"/>
    <w:rsid w:val="002A25EA"/>
    <w:rsid w:val="002A2610"/>
    <w:rsid w:val="002A49C9"/>
    <w:rsid w:val="002A55AE"/>
    <w:rsid w:val="002B57A4"/>
    <w:rsid w:val="002B7213"/>
    <w:rsid w:val="002C10E6"/>
    <w:rsid w:val="002C1C1F"/>
    <w:rsid w:val="002C3408"/>
    <w:rsid w:val="002C67E2"/>
    <w:rsid w:val="002C6840"/>
    <w:rsid w:val="002D0A0A"/>
    <w:rsid w:val="002D4293"/>
    <w:rsid w:val="002D5924"/>
    <w:rsid w:val="002D5B46"/>
    <w:rsid w:val="002D79E8"/>
    <w:rsid w:val="002E2A1E"/>
    <w:rsid w:val="002E61D6"/>
    <w:rsid w:val="002F078C"/>
    <w:rsid w:val="002F3177"/>
    <w:rsid w:val="002F39D7"/>
    <w:rsid w:val="002F57DF"/>
    <w:rsid w:val="002F5D99"/>
    <w:rsid w:val="002F6B8B"/>
    <w:rsid w:val="002F7EE1"/>
    <w:rsid w:val="0030100A"/>
    <w:rsid w:val="00301B09"/>
    <w:rsid w:val="00302AC7"/>
    <w:rsid w:val="00302CBA"/>
    <w:rsid w:val="00303AFD"/>
    <w:rsid w:val="003077DE"/>
    <w:rsid w:val="00307992"/>
    <w:rsid w:val="003079B3"/>
    <w:rsid w:val="00310E91"/>
    <w:rsid w:val="0031170F"/>
    <w:rsid w:val="0031736D"/>
    <w:rsid w:val="00321BFC"/>
    <w:rsid w:val="003225E5"/>
    <w:rsid w:val="00322DB4"/>
    <w:rsid w:val="00324EE0"/>
    <w:rsid w:val="00325AE4"/>
    <w:rsid w:val="00326885"/>
    <w:rsid w:val="003269AC"/>
    <w:rsid w:val="0032716A"/>
    <w:rsid w:val="00330DD8"/>
    <w:rsid w:val="00334967"/>
    <w:rsid w:val="00341E52"/>
    <w:rsid w:val="00346607"/>
    <w:rsid w:val="00353E79"/>
    <w:rsid w:val="00354D8D"/>
    <w:rsid w:val="003555E3"/>
    <w:rsid w:val="003568CC"/>
    <w:rsid w:val="0036150F"/>
    <w:rsid w:val="0036164E"/>
    <w:rsid w:val="003645F1"/>
    <w:rsid w:val="00364B5F"/>
    <w:rsid w:val="00364EC2"/>
    <w:rsid w:val="003666F4"/>
    <w:rsid w:val="00370D11"/>
    <w:rsid w:val="00377869"/>
    <w:rsid w:val="00390847"/>
    <w:rsid w:val="003A13F9"/>
    <w:rsid w:val="003A18F8"/>
    <w:rsid w:val="003B3030"/>
    <w:rsid w:val="003C11A1"/>
    <w:rsid w:val="003C1FCC"/>
    <w:rsid w:val="003C503A"/>
    <w:rsid w:val="003D04E1"/>
    <w:rsid w:val="003D29C1"/>
    <w:rsid w:val="003D2E81"/>
    <w:rsid w:val="003D5AB9"/>
    <w:rsid w:val="003D6E50"/>
    <w:rsid w:val="003E4A3C"/>
    <w:rsid w:val="003F3492"/>
    <w:rsid w:val="003F3FCC"/>
    <w:rsid w:val="003F7C1A"/>
    <w:rsid w:val="0040082E"/>
    <w:rsid w:val="0040214B"/>
    <w:rsid w:val="004026BA"/>
    <w:rsid w:val="0040356C"/>
    <w:rsid w:val="004047C0"/>
    <w:rsid w:val="00404AF3"/>
    <w:rsid w:val="00405A26"/>
    <w:rsid w:val="00405D0D"/>
    <w:rsid w:val="00406B40"/>
    <w:rsid w:val="00407701"/>
    <w:rsid w:val="00421EC1"/>
    <w:rsid w:val="00422AB9"/>
    <w:rsid w:val="00423A28"/>
    <w:rsid w:val="00426585"/>
    <w:rsid w:val="00432AA6"/>
    <w:rsid w:val="0043319F"/>
    <w:rsid w:val="00446636"/>
    <w:rsid w:val="00450263"/>
    <w:rsid w:val="00450463"/>
    <w:rsid w:val="00452BB5"/>
    <w:rsid w:val="00453D81"/>
    <w:rsid w:val="00455484"/>
    <w:rsid w:val="0045578A"/>
    <w:rsid w:val="00461438"/>
    <w:rsid w:val="004640DC"/>
    <w:rsid w:val="00464B98"/>
    <w:rsid w:val="00467B10"/>
    <w:rsid w:val="004705DB"/>
    <w:rsid w:val="00471C51"/>
    <w:rsid w:val="004720AB"/>
    <w:rsid w:val="00473DBF"/>
    <w:rsid w:val="00476FE3"/>
    <w:rsid w:val="00481971"/>
    <w:rsid w:val="00484080"/>
    <w:rsid w:val="0048681F"/>
    <w:rsid w:val="004919A2"/>
    <w:rsid w:val="00493E2E"/>
    <w:rsid w:val="004946AB"/>
    <w:rsid w:val="00494BF1"/>
    <w:rsid w:val="00495201"/>
    <w:rsid w:val="004A08DD"/>
    <w:rsid w:val="004A0AF5"/>
    <w:rsid w:val="004A23E7"/>
    <w:rsid w:val="004A312B"/>
    <w:rsid w:val="004A3369"/>
    <w:rsid w:val="004A488C"/>
    <w:rsid w:val="004A5DCE"/>
    <w:rsid w:val="004B156D"/>
    <w:rsid w:val="004B3592"/>
    <w:rsid w:val="004B5B30"/>
    <w:rsid w:val="004B6C90"/>
    <w:rsid w:val="004C1925"/>
    <w:rsid w:val="004C245C"/>
    <w:rsid w:val="004C2C13"/>
    <w:rsid w:val="004C30BA"/>
    <w:rsid w:val="004C5033"/>
    <w:rsid w:val="004C5EE4"/>
    <w:rsid w:val="004C6492"/>
    <w:rsid w:val="004C66B4"/>
    <w:rsid w:val="004C7056"/>
    <w:rsid w:val="004C75FA"/>
    <w:rsid w:val="004D4EA6"/>
    <w:rsid w:val="004D5AA7"/>
    <w:rsid w:val="004D72ED"/>
    <w:rsid w:val="004D7513"/>
    <w:rsid w:val="004D7854"/>
    <w:rsid w:val="004E6192"/>
    <w:rsid w:val="004E76C3"/>
    <w:rsid w:val="004F3019"/>
    <w:rsid w:val="004F600D"/>
    <w:rsid w:val="004F67C7"/>
    <w:rsid w:val="00504D45"/>
    <w:rsid w:val="0050534E"/>
    <w:rsid w:val="0051388B"/>
    <w:rsid w:val="00514B9C"/>
    <w:rsid w:val="0051683F"/>
    <w:rsid w:val="0051734C"/>
    <w:rsid w:val="0051781A"/>
    <w:rsid w:val="005224C1"/>
    <w:rsid w:val="0052382F"/>
    <w:rsid w:val="0052659E"/>
    <w:rsid w:val="00531D6F"/>
    <w:rsid w:val="00533B37"/>
    <w:rsid w:val="00534838"/>
    <w:rsid w:val="00534D8F"/>
    <w:rsid w:val="005355CC"/>
    <w:rsid w:val="00536034"/>
    <w:rsid w:val="0054171A"/>
    <w:rsid w:val="00542759"/>
    <w:rsid w:val="00542BBD"/>
    <w:rsid w:val="00550042"/>
    <w:rsid w:val="005520B2"/>
    <w:rsid w:val="00553101"/>
    <w:rsid w:val="00554605"/>
    <w:rsid w:val="00555108"/>
    <w:rsid w:val="005630E1"/>
    <w:rsid w:val="0056434A"/>
    <w:rsid w:val="00564CBD"/>
    <w:rsid w:val="00564D62"/>
    <w:rsid w:val="00570CE0"/>
    <w:rsid w:val="005736AE"/>
    <w:rsid w:val="00574529"/>
    <w:rsid w:val="0057668F"/>
    <w:rsid w:val="0057715A"/>
    <w:rsid w:val="00583077"/>
    <w:rsid w:val="00583EBF"/>
    <w:rsid w:val="0058471D"/>
    <w:rsid w:val="005849CE"/>
    <w:rsid w:val="005852C4"/>
    <w:rsid w:val="0059415D"/>
    <w:rsid w:val="00595E6E"/>
    <w:rsid w:val="005A0F63"/>
    <w:rsid w:val="005A1497"/>
    <w:rsid w:val="005A1894"/>
    <w:rsid w:val="005A2368"/>
    <w:rsid w:val="005A49D7"/>
    <w:rsid w:val="005A741B"/>
    <w:rsid w:val="005A75D7"/>
    <w:rsid w:val="005A7EA2"/>
    <w:rsid w:val="005B0C19"/>
    <w:rsid w:val="005B109C"/>
    <w:rsid w:val="005B245E"/>
    <w:rsid w:val="005B3B7A"/>
    <w:rsid w:val="005B41F1"/>
    <w:rsid w:val="005B4D06"/>
    <w:rsid w:val="005C00F0"/>
    <w:rsid w:val="005C09F8"/>
    <w:rsid w:val="005C1208"/>
    <w:rsid w:val="005C136B"/>
    <w:rsid w:val="005C24CD"/>
    <w:rsid w:val="005C3DA4"/>
    <w:rsid w:val="005C7A48"/>
    <w:rsid w:val="005D353F"/>
    <w:rsid w:val="005D5024"/>
    <w:rsid w:val="005D5CCF"/>
    <w:rsid w:val="005E009D"/>
    <w:rsid w:val="005F0B37"/>
    <w:rsid w:val="005F33A6"/>
    <w:rsid w:val="005F366B"/>
    <w:rsid w:val="005F3827"/>
    <w:rsid w:val="005F4260"/>
    <w:rsid w:val="005F57D2"/>
    <w:rsid w:val="00600630"/>
    <w:rsid w:val="006019B2"/>
    <w:rsid w:val="00602F30"/>
    <w:rsid w:val="006040B4"/>
    <w:rsid w:val="00604251"/>
    <w:rsid w:val="00607523"/>
    <w:rsid w:val="00607BBA"/>
    <w:rsid w:val="00611A90"/>
    <w:rsid w:val="00612B73"/>
    <w:rsid w:val="006136EB"/>
    <w:rsid w:val="006157B1"/>
    <w:rsid w:val="00615823"/>
    <w:rsid w:val="00621C37"/>
    <w:rsid w:val="00622F36"/>
    <w:rsid w:val="006303EB"/>
    <w:rsid w:val="00631385"/>
    <w:rsid w:val="0063204D"/>
    <w:rsid w:val="00634399"/>
    <w:rsid w:val="00634F1C"/>
    <w:rsid w:val="006366E7"/>
    <w:rsid w:val="00640B96"/>
    <w:rsid w:val="006419B4"/>
    <w:rsid w:val="00643BEA"/>
    <w:rsid w:val="00646F1C"/>
    <w:rsid w:val="00647104"/>
    <w:rsid w:val="00647C43"/>
    <w:rsid w:val="00656D93"/>
    <w:rsid w:val="00656FA4"/>
    <w:rsid w:val="00660CBC"/>
    <w:rsid w:val="006642CE"/>
    <w:rsid w:val="00671345"/>
    <w:rsid w:val="00685DF6"/>
    <w:rsid w:val="00690835"/>
    <w:rsid w:val="00690FCE"/>
    <w:rsid w:val="006920CD"/>
    <w:rsid w:val="00693260"/>
    <w:rsid w:val="00697CDA"/>
    <w:rsid w:val="006A0E9A"/>
    <w:rsid w:val="006A14DA"/>
    <w:rsid w:val="006A1A00"/>
    <w:rsid w:val="006A37AA"/>
    <w:rsid w:val="006A50B9"/>
    <w:rsid w:val="006A5EFB"/>
    <w:rsid w:val="006A76E6"/>
    <w:rsid w:val="006B0577"/>
    <w:rsid w:val="006B51F8"/>
    <w:rsid w:val="006B6A4A"/>
    <w:rsid w:val="006C6687"/>
    <w:rsid w:val="006C76F2"/>
    <w:rsid w:val="006D0AD0"/>
    <w:rsid w:val="006D0F06"/>
    <w:rsid w:val="006D1B90"/>
    <w:rsid w:val="006D61FC"/>
    <w:rsid w:val="006D6A8A"/>
    <w:rsid w:val="006D740D"/>
    <w:rsid w:val="006D7B4A"/>
    <w:rsid w:val="006E1C0C"/>
    <w:rsid w:val="006E4ED4"/>
    <w:rsid w:val="006E77A3"/>
    <w:rsid w:val="006E7A7B"/>
    <w:rsid w:val="006F3260"/>
    <w:rsid w:val="006F3EDA"/>
    <w:rsid w:val="00700779"/>
    <w:rsid w:val="00700F71"/>
    <w:rsid w:val="00701B4C"/>
    <w:rsid w:val="0070564D"/>
    <w:rsid w:val="00714460"/>
    <w:rsid w:val="00717B66"/>
    <w:rsid w:val="0072434F"/>
    <w:rsid w:val="00725CC4"/>
    <w:rsid w:val="00730BEA"/>
    <w:rsid w:val="0073266A"/>
    <w:rsid w:val="00733273"/>
    <w:rsid w:val="007334E0"/>
    <w:rsid w:val="00733FE7"/>
    <w:rsid w:val="00734146"/>
    <w:rsid w:val="00740524"/>
    <w:rsid w:val="00740611"/>
    <w:rsid w:val="00744EBA"/>
    <w:rsid w:val="00747DB2"/>
    <w:rsid w:val="00751AF0"/>
    <w:rsid w:val="00752E29"/>
    <w:rsid w:val="00755A22"/>
    <w:rsid w:val="00756E07"/>
    <w:rsid w:val="00757169"/>
    <w:rsid w:val="00757C8E"/>
    <w:rsid w:val="00764740"/>
    <w:rsid w:val="00767C8A"/>
    <w:rsid w:val="00770B75"/>
    <w:rsid w:val="00773549"/>
    <w:rsid w:val="00775812"/>
    <w:rsid w:val="00781A06"/>
    <w:rsid w:val="007835CE"/>
    <w:rsid w:val="00790676"/>
    <w:rsid w:val="0079215C"/>
    <w:rsid w:val="0079266A"/>
    <w:rsid w:val="00792998"/>
    <w:rsid w:val="007930C7"/>
    <w:rsid w:val="00795F67"/>
    <w:rsid w:val="007A0E3F"/>
    <w:rsid w:val="007A29C1"/>
    <w:rsid w:val="007A37F2"/>
    <w:rsid w:val="007A3DC0"/>
    <w:rsid w:val="007A5209"/>
    <w:rsid w:val="007B10B6"/>
    <w:rsid w:val="007B332B"/>
    <w:rsid w:val="007B401B"/>
    <w:rsid w:val="007B6EFA"/>
    <w:rsid w:val="007B7F43"/>
    <w:rsid w:val="007C3328"/>
    <w:rsid w:val="007C6FE7"/>
    <w:rsid w:val="007D08DC"/>
    <w:rsid w:val="007D0D21"/>
    <w:rsid w:val="007D0DDA"/>
    <w:rsid w:val="007D31E6"/>
    <w:rsid w:val="007D5333"/>
    <w:rsid w:val="007D72A7"/>
    <w:rsid w:val="007E447A"/>
    <w:rsid w:val="007E4DFA"/>
    <w:rsid w:val="007E55EA"/>
    <w:rsid w:val="007E6C43"/>
    <w:rsid w:val="007E7E66"/>
    <w:rsid w:val="007F0403"/>
    <w:rsid w:val="007F0DE6"/>
    <w:rsid w:val="007F41F1"/>
    <w:rsid w:val="007F4AD2"/>
    <w:rsid w:val="007F7072"/>
    <w:rsid w:val="00804C74"/>
    <w:rsid w:val="00813B1E"/>
    <w:rsid w:val="0081512D"/>
    <w:rsid w:val="00815912"/>
    <w:rsid w:val="00815F2D"/>
    <w:rsid w:val="0082320B"/>
    <w:rsid w:val="0082496B"/>
    <w:rsid w:val="00824ECF"/>
    <w:rsid w:val="008262CA"/>
    <w:rsid w:val="008270FB"/>
    <w:rsid w:val="00830BEE"/>
    <w:rsid w:val="008311B5"/>
    <w:rsid w:val="00832D14"/>
    <w:rsid w:val="0083461A"/>
    <w:rsid w:val="00835896"/>
    <w:rsid w:val="0083690C"/>
    <w:rsid w:val="00837D6D"/>
    <w:rsid w:val="0084018E"/>
    <w:rsid w:val="008415E1"/>
    <w:rsid w:val="00841714"/>
    <w:rsid w:val="00842573"/>
    <w:rsid w:val="00843FC2"/>
    <w:rsid w:val="0084699A"/>
    <w:rsid w:val="00847E46"/>
    <w:rsid w:val="00847E6D"/>
    <w:rsid w:val="00850E4A"/>
    <w:rsid w:val="00852141"/>
    <w:rsid w:val="0085287D"/>
    <w:rsid w:val="008528C0"/>
    <w:rsid w:val="00852F3E"/>
    <w:rsid w:val="00853BCD"/>
    <w:rsid w:val="00854EDB"/>
    <w:rsid w:val="00855699"/>
    <w:rsid w:val="008609E6"/>
    <w:rsid w:val="00862162"/>
    <w:rsid w:val="00862FC6"/>
    <w:rsid w:val="0086399C"/>
    <w:rsid w:val="00874B95"/>
    <w:rsid w:val="0088282E"/>
    <w:rsid w:val="00882B03"/>
    <w:rsid w:val="00882BB8"/>
    <w:rsid w:val="00883E38"/>
    <w:rsid w:val="00884194"/>
    <w:rsid w:val="00885F61"/>
    <w:rsid w:val="00894225"/>
    <w:rsid w:val="00896DFB"/>
    <w:rsid w:val="008A1201"/>
    <w:rsid w:val="008A30C5"/>
    <w:rsid w:val="008A35C6"/>
    <w:rsid w:val="008A3739"/>
    <w:rsid w:val="008A3D27"/>
    <w:rsid w:val="008A4914"/>
    <w:rsid w:val="008A4947"/>
    <w:rsid w:val="008A5D14"/>
    <w:rsid w:val="008B0CFF"/>
    <w:rsid w:val="008B3F1A"/>
    <w:rsid w:val="008B426F"/>
    <w:rsid w:val="008B4667"/>
    <w:rsid w:val="008C2214"/>
    <w:rsid w:val="008C44C0"/>
    <w:rsid w:val="008C5DE4"/>
    <w:rsid w:val="008C7EB1"/>
    <w:rsid w:val="008E5955"/>
    <w:rsid w:val="008E7C7B"/>
    <w:rsid w:val="008F6A64"/>
    <w:rsid w:val="008F6E0A"/>
    <w:rsid w:val="00901DEF"/>
    <w:rsid w:val="00901E92"/>
    <w:rsid w:val="00904C34"/>
    <w:rsid w:val="00905247"/>
    <w:rsid w:val="00907F31"/>
    <w:rsid w:val="00914253"/>
    <w:rsid w:val="0091634A"/>
    <w:rsid w:val="0091648D"/>
    <w:rsid w:val="0091753D"/>
    <w:rsid w:val="00922F22"/>
    <w:rsid w:val="00923786"/>
    <w:rsid w:val="00927023"/>
    <w:rsid w:val="009317AA"/>
    <w:rsid w:val="009342FB"/>
    <w:rsid w:val="00934FB1"/>
    <w:rsid w:val="00935542"/>
    <w:rsid w:val="00936D60"/>
    <w:rsid w:val="0094160C"/>
    <w:rsid w:val="00943DFA"/>
    <w:rsid w:val="00944355"/>
    <w:rsid w:val="00945D79"/>
    <w:rsid w:val="009523E8"/>
    <w:rsid w:val="00953A98"/>
    <w:rsid w:val="00956072"/>
    <w:rsid w:val="00956464"/>
    <w:rsid w:val="009607D4"/>
    <w:rsid w:val="009634DC"/>
    <w:rsid w:val="009668A6"/>
    <w:rsid w:val="009671F7"/>
    <w:rsid w:val="00971392"/>
    <w:rsid w:val="00971A5C"/>
    <w:rsid w:val="00973396"/>
    <w:rsid w:val="00974098"/>
    <w:rsid w:val="00980D57"/>
    <w:rsid w:val="009829EE"/>
    <w:rsid w:val="00987488"/>
    <w:rsid w:val="00992A04"/>
    <w:rsid w:val="00993C39"/>
    <w:rsid w:val="00997CA5"/>
    <w:rsid w:val="009A2CCB"/>
    <w:rsid w:val="009A2CE9"/>
    <w:rsid w:val="009A415D"/>
    <w:rsid w:val="009A543E"/>
    <w:rsid w:val="009A624F"/>
    <w:rsid w:val="009A7772"/>
    <w:rsid w:val="009B3BFA"/>
    <w:rsid w:val="009B4159"/>
    <w:rsid w:val="009B5B97"/>
    <w:rsid w:val="009B6788"/>
    <w:rsid w:val="009B6EA8"/>
    <w:rsid w:val="009C1069"/>
    <w:rsid w:val="009C23D2"/>
    <w:rsid w:val="009C2881"/>
    <w:rsid w:val="009C3B76"/>
    <w:rsid w:val="009C40C7"/>
    <w:rsid w:val="009C4FB9"/>
    <w:rsid w:val="009C6A91"/>
    <w:rsid w:val="009D7129"/>
    <w:rsid w:val="009D74BE"/>
    <w:rsid w:val="009D7DC0"/>
    <w:rsid w:val="009E02B2"/>
    <w:rsid w:val="009E1499"/>
    <w:rsid w:val="009F013D"/>
    <w:rsid w:val="009F1E00"/>
    <w:rsid w:val="009F2030"/>
    <w:rsid w:val="009F3FB9"/>
    <w:rsid w:val="009F61B5"/>
    <w:rsid w:val="009F7135"/>
    <w:rsid w:val="00A04B20"/>
    <w:rsid w:val="00A12009"/>
    <w:rsid w:val="00A12132"/>
    <w:rsid w:val="00A1480B"/>
    <w:rsid w:val="00A20882"/>
    <w:rsid w:val="00A2408E"/>
    <w:rsid w:val="00A25943"/>
    <w:rsid w:val="00A25CB8"/>
    <w:rsid w:val="00A316D2"/>
    <w:rsid w:val="00A340BE"/>
    <w:rsid w:val="00A37165"/>
    <w:rsid w:val="00A3759A"/>
    <w:rsid w:val="00A400B7"/>
    <w:rsid w:val="00A4014D"/>
    <w:rsid w:val="00A4149D"/>
    <w:rsid w:val="00A42AC1"/>
    <w:rsid w:val="00A4492E"/>
    <w:rsid w:val="00A55D99"/>
    <w:rsid w:val="00A60E51"/>
    <w:rsid w:val="00A613D5"/>
    <w:rsid w:val="00A64926"/>
    <w:rsid w:val="00A71A90"/>
    <w:rsid w:val="00A73A62"/>
    <w:rsid w:val="00A7447B"/>
    <w:rsid w:val="00A748BA"/>
    <w:rsid w:val="00A8067D"/>
    <w:rsid w:val="00A8109B"/>
    <w:rsid w:val="00A81811"/>
    <w:rsid w:val="00A8250E"/>
    <w:rsid w:val="00A91443"/>
    <w:rsid w:val="00A9166B"/>
    <w:rsid w:val="00A930C0"/>
    <w:rsid w:val="00A95EF5"/>
    <w:rsid w:val="00A96529"/>
    <w:rsid w:val="00AA2A66"/>
    <w:rsid w:val="00AA375C"/>
    <w:rsid w:val="00AB3B18"/>
    <w:rsid w:val="00AC299F"/>
    <w:rsid w:val="00AC664D"/>
    <w:rsid w:val="00AC7167"/>
    <w:rsid w:val="00AD1974"/>
    <w:rsid w:val="00AD2E84"/>
    <w:rsid w:val="00AD3444"/>
    <w:rsid w:val="00AE24CF"/>
    <w:rsid w:val="00AE336D"/>
    <w:rsid w:val="00AE4CD9"/>
    <w:rsid w:val="00AE7EDD"/>
    <w:rsid w:val="00AE7FA3"/>
    <w:rsid w:val="00AF3D7D"/>
    <w:rsid w:val="00AF4428"/>
    <w:rsid w:val="00B00856"/>
    <w:rsid w:val="00B00949"/>
    <w:rsid w:val="00B00E55"/>
    <w:rsid w:val="00B05768"/>
    <w:rsid w:val="00B07046"/>
    <w:rsid w:val="00B10C42"/>
    <w:rsid w:val="00B16596"/>
    <w:rsid w:val="00B21F2D"/>
    <w:rsid w:val="00B24A7B"/>
    <w:rsid w:val="00B25997"/>
    <w:rsid w:val="00B26E05"/>
    <w:rsid w:val="00B31506"/>
    <w:rsid w:val="00B33288"/>
    <w:rsid w:val="00B33F6B"/>
    <w:rsid w:val="00B34109"/>
    <w:rsid w:val="00B347E7"/>
    <w:rsid w:val="00B354B8"/>
    <w:rsid w:val="00B3555D"/>
    <w:rsid w:val="00B467EE"/>
    <w:rsid w:val="00B46AD0"/>
    <w:rsid w:val="00B50DE0"/>
    <w:rsid w:val="00B51750"/>
    <w:rsid w:val="00B57F84"/>
    <w:rsid w:val="00B60779"/>
    <w:rsid w:val="00B60842"/>
    <w:rsid w:val="00B6360A"/>
    <w:rsid w:val="00B666A4"/>
    <w:rsid w:val="00B66FE4"/>
    <w:rsid w:val="00B7339A"/>
    <w:rsid w:val="00B75335"/>
    <w:rsid w:val="00B809FF"/>
    <w:rsid w:val="00B818E0"/>
    <w:rsid w:val="00B81AF7"/>
    <w:rsid w:val="00B82803"/>
    <w:rsid w:val="00B83397"/>
    <w:rsid w:val="00B84C44"/>
    <w:rsid w:val="00B87382"/>
    <w:rsid w:val="00B87E5F"/>
    <w:rsid w:val="00B92A9C"/>
    <w:rsid w:val="00B93C98"/>
    <w:rsid w:val="00B96C59"/>
    <w:rsid w:val="00BA3FDD"/>
    <w:rsid w:val="00BA76A7"/>
    <w:rsid w:val="00BB0F75"/>
    <w:rsid w:val="00BB2716"/>
    <w:rsid w:val="00BB4EDF"/>
    <w:rsid w:val="00BB5AFA"/>
    <w:rsid w:val="00BB5E05"/>
    <w:rsid w:val="00BC04CE"/>
    <w:rsid w:val="00BC398D"/>
    <w:rsid w:val="00BC3C4B"/>
    <w:rsid w:val="00BC3D00"/>
    <w:rsid w:val="00BC546E"/>
    <w:rsid w:val="00BC617D"/>
    <w:rsid w:val="00BD1544"/>
    <w:rsid w:val="00BD49D4"/>
    <w:rsid w:val="00BD6427"/>
    <w:rsid w:val="00BD7BF3"/>
    <w:rsid w:val="00BE1529"/>
    <w:rsid w:val="00BE574C"/>
    <w:rsid w:val="00BE6097"/>
    <w:rsid w:val="00BF2166"/>
    <w:rsid w:val="00BF5605"/>
    <w:rsid w:val="00C01BDD"/>
    <w:rsid w:val="00C01F86"/>
    <w:rsid w:val="00C02541"/>
    <w:rsid w:val="00C02B58"/>
    <w:rsid w:val="00C0460E"/>
    <w:rsid w:val="00C05A76"/>
    <w:rsid w:val="00C0621C"/>
    <w:rsid w:val="00C10B37"/>
    <w:rsid w:val="00C12173"/>
    <w:rsid w:val="00C1256B"/>
    <w:rsid w:val="00C15194"/>
    <w:rsid w:val="00C16107"/>
    <w:rsid w:val="00C20A9E"/>
    <w:rsid w:val="00C22439"/>
    <w:rsid w:val="00C31C0E"/>
    <w:rsid w:val="00C3340F"/>
    <w:rsid w:val="00C37998"/>
    <w:rsid w:val="00C441A2"/>
    <w:rsid w:val="00C44E17"/>
    <w:rsid w:val="00C464BC"/>
    <w:rsid w:val="00C4790A"/>
    <w:rsid w:val="00C56825"/>
    <w:rsid w:val="00C60EC4"/>
    <w:rsid w:val="00C61BCF"/>
    <w:rsid w:val="00C63057"/>
    <w:rsid w:val="00C63418"/>
    <w:rsid w:val="00C641F1"/>
    <w:rsid w:val="00C6498D"/>
    <w:rsid w:val="00C707FD"/>
    <w:rsid w:val="00C746B2"/>
    <w:rsid w:val="00C8224D"/>
    <w:rsid w:val="00C8469F"/>
    <w:rsid w:val="00C879A4"/>
    <w:rsid w:val="00C91198"/>
    <w:rsid w:val="00CB3282"/>
    <w:rsid w:val="00CB3ACD"/>
    <w:rsid w:val="00CB3B3A"/>
    <w:rsid w:val="00CB685E"/>
    <w:rsid w:val="00CB75F5"/>
    <w:rsid w:val="00CC0684"/>
    <w:rsid w:val="00CC368E"/>
    <w:rsid w:val="00CC527B"/>
    <w:rsid w:val="00CD2199"/>
    <w:rsid w:val="00CD30C3"/>
    <w:rsid w:val="00CD3377"/>
    <w:rsid w:val="00CD66EC"/>
    <w:rsid w:val="00CE3412"/>
    <w:rsid w:val="00CE4148"/>
    <w:rsid w:val="00CE5F67"/>
    <w:rsid w:val="00CE629F"/>
    <w:rsid w:val="00CF18B4"/>
    <w:rsid w:val="00CF3552"/>
    <w:rsid w:val="00CF7181"/>
    <w:rsid w:val="00D00F6D"/>
    <w:rsid w:val="00D0664B"/>
    <w:rsid w:val="00D137FC"/>
    <w:rsid w:val="00D216A6"/>
    <w:rsid w:val="00D25856"/>
    <w:rsid w:val="00D261D3"/>
    <w:rsid w:val="00D32265"/>
    <w:rsid w:val="00D333A4"/>
    <w:rsid w:val="00D40D5C"/>
    <w:rsid w:val="00D4278E"/>
    <w:rsid w:val="00D504BE"/>
    <w:rsid w:val="00D516ED"/>
    <w:rsid w:val="00D51BE9"/>
    <w:rsid w:val="00D56F28"/>
    <w:rsid w:val="00D57B22"/>
    <w:rsid w:val="00D57E2A"/>
    <w:rsid w:val="00D612D4"/>
    <w:rsid w:val="00D621F5"/>
    <w:rsid w:val="00D67DFE"/>
    <w:rsid w:val="00D7102C"/>
    <w:rsid w:val="00D817C6"/>
    <w:rsid w:val="00D85E37"/>
    <w:rsid w:val="00D8612D"/>
    <w:rsid w:val="00D940CC"/>
    <w:rsid w:val="00D9593E"/>
    <w:rsid w:val="00D97B59"/>
    <w:rsid w:val="00DA034F"/>
    <w:rsid w:val="00DA48A3"/>
    <w:rsid w:val="00DA757F"/>
    <w:rsid w:val="00DB2CE0"/>
    <w:rsid w:val="00DB4B63"/>
    <w:rsid w:val="00DC1114"/>
    <w:rsid w:val="00DC294A"/>
    <w:rsid w:val="00DC4241"/>
    <w:rsid w:val="00DC66F4"/>
    <w:rsid w:val="00DD0B90"/>
    <w:rsid w:val="00DD17D5"/>
    <w:rsid w:val="00DD2CFD"/>
    <w:rsid w:val="00DD759A"/>
    <w:rsid w:val="00DE0AF6"/>
    <w:rsid w:val="00DE137D"/>
    <w:rsid w:val="00DE15AA"/>
    <w:rsid w:val="00DE41BF"/>
    <w:rsid w:val="00DE7622"/>
    <w:rsid w:val="00DF3E7B"/>
    <w:rsid w:val="00E0564F"/>
    <w:rsid w:val="00E13086"/>
    <w:rsid w:val="00E15B3C"/>
    <w:rsid w:val="00E2012E"/>
    <w:rsid w:val="00E22427"/>
    <w:rsid w:val="00E248D9"/>
    <w:rsid w:val="00E25AA1"/>
    <w:rsid w:val="00E27A0D"/>
    <w:rsid w:val="00E3065C"/>
    <w:rsid w:val="00E307EB"/>
    <w:rsid w:val="00E406F7"/>
    <w:rsid w:val="00E41FF3"/>
    <w:rsid w:val="00E4209F"/>
    <w:rsid w:val="00E42103"/>
    <w:rsid w:val="00E42FA6"/>
    <w:rsid w:val="00E44BA1"/>
    <w:rsid w:val="00E45D92"/>
    <w:rsid w:val="00E535F1"/>
    <w:rsid w:val="00E5676F"/>
    <w:rsid w:val="00E674AF"/>
    <w:rsid w:val="00E742E1"/>
    <w:rsid w:val="00E74AA6"/>
    <w:rsid w:val="00E76B0D"/>
    <w:rsid w:val="00E76DB8"/>
    <w:rsid w:val="00E779F1"/>
    <w:rsid w:val="00E77FEE"/>
    <w:rsid w:val="00E84A69"/>
    <w:rsid w:val="00E903AF"/>
    <w:rsid w:val="00E9165E"/>
    <w:rsid w:val="00E92F3C"/>
    <w:rsid w:val="00E93A85"/>
    <w:rsid w:val="00E95099"/>
    <w:rsid w:val="00E962CA"/>
    <w:rsid w:val="00E97597"/>
    <w:rsid w:val="00EA16BA"/>
    <w:rsid w:val="00EA27AF"/>
    <w:rsid w:val="00EA41A4"/>
    <w:rsid w:val="00EA6A79"/>
    <w:rsid w:val="00EB2A86"/>
    <w:rsid w:val="00EB2B85"/>
    <w:rsid w:val="00EB6412"/>
    <w:rsid w:val="00EB68EC"/>
    <w:rsid w:val="00EC1289"/>
    <w:rsid w:val="00EC1FF9"/>
    <w:rsid w:val="00EC3FF6"/>
    <w:rsid w:val="00EC4860"/>
    <w:rsid w:val="00EC7454"/>
    <w:rsid w:val="00ED0135"/>
    <w:rsid w:val="00ED0687"/>
    <w:rsid w:val="00ED1A87"/>
    <w:rsid w:val="00ED4944"/>
    <w:rsid w:val="00ED5E15"/>
    <w:rsid w:val="00EE0C29"/>
    <w:rsid w:val="00EE12C3"/>
    <w:rsid w:val="00EE1B42"/>
    <w:rsid w:val="00EE31A0"/>
    <w:rsid w:val="00EE3A32"/>
    <w:rsid w:val="00EE5C99"/>
    <w:rsid w:val="00EF268C"/>
    <w:rsid w:val="00F0185D"/>
    <w:rsid w:val="00F01FAC"/>
    <w:rsid w:val="00F105A9"/>
    <w:rsid w:val="00F119A0"/>
    <w:rsid w:val="00F12F4A"/>
    <w:rsid w:val="00F21D21"/>
    <w:rsid w:val="00F30C98"/>
    <w:rsid w:val="00F3226F"/>
    <w:rsid w:val="00F3297F"/>
    <w:rsid w:val="00F42F6A"/>
    <w:rsid w:val="00F43F18"/>
    <w:rsid w:val="00F45838"/>
    <w:rsid w:val="00F553F8"/>
    <w:rsid w:val="00F564FE"/>
    <w:rsid w:val="00F56989"/>
    <w:rsid w:val="00F60551"/>
    <w:rsid w:val="00F66FC3"/>
    <w:rsid w:val="00F7271B"/>
    <w:rsid w:val="00F73C94"/>
    <w:rsid w:val="00F73F64"/>
    <w:rsid w:val="00F75DA5"/>
    <w:rsid w:val="00F848E3"/>
    <w:rsid w:val="00F84CE1"/>
    <w:rsid w:val="00F901C2"/>
    <w:rsid w:val="00F90DC8"/>
    <w:rsid w:val="00F92E24"/>
    <w:rsid w:val="00F9447A"/>
    <w:rsid w:val="00F945CB"/>
    <w:rsid w:val="00FA0439"/>
    <w:rsid w:val="00FA058E"/>
    <w:rsid w:val="00FA19E0"/>
    <w:rsid w:val="00FA2DE6"/>
    <w:rsid w:val="00FA4894"/>
    <w:rsid w:val="00FA5DDF"/>
    <w:rsid w:val="00FA5F4A"/>
    <w:rsid w:val="00FA7F64"/>
    <w:rsid w:val="00FB0038"/>
    <w:rsid w:val="00FB2228"/>
    <w:rsid w:val="00FB2AAB"/>
    <w:rsid w:val="00FB3AD2"/>
    <w:rsid w:val="00FB4BC6"/>
    <w:rsid w:val="00FC14AB"/>
    <w:rsid w:val="00FC2AE9"/>
    <w:rsid w:val="00FC3BD5"/>
    <w:rsid w:val="00FC7090"/>
    <w:rsid w:val="00FC7B47"/>
    <w:rsid w:val="00FD23EC"/>
    <w:rsid w:val="00FD35D6"/>
    <w:rsid w:val="00FE1EA9"/>
    <w:rsid w:val="00FE2727"/>
    <w:rsid w:val="00FF0341"/>
    <w:rsid w:val="00FF09AE"/>
    <w:rsid w:val="00FF129E"/>
    <w:rsid w:val="00FF1FB0"/>
    <w:rsid w:val="00FF48B4"/>
    <w:rsid w:val="00FF50B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77C813"/>
  <w15:chartTrackingRefBased/>
  <w15:docId w15:val="{86B95B4A-0DA7-C84B-8401-5C5AF0F0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HK"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F3F"/>
    <w:rPr>
      <w:rFonts w:ascii="Times New Roman" w:eastAsia="Times New Roman" w:hAnsi="Times New Roman"/>
      <w:sz w:val="24"/>
      <w:szCs w:val="24"/>
    </w:rPr>
  </w:style>
  <w:style w:type="paragraph" w:styleId="Heading3">
    <w:name w:val="heading 3"/>
    <w:basedOn w:val="Normal"/>
    <w:next w:val="NormalIndent"/>
    <w:link w:val="Heading3Char"/>
    <w:qFormat/>
    <w:rsid w:val="008415E1"/>
    <w:pPr>
      <w:keepNext/>
      <w:widowControl w:val="0"/>
      <w:snapToGrid w:val="0"/>
      <w:jc w:val="both"/>
      <w:outlineLvl w:val="2"/>
    </w:pPr>
    <w:rPr>
      <w:rFonts w:eastAsia="PMingLiU"/>
      <w:b/>
      <w:bCs/>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5E1"/>
    <w:pPr>
      <w:widowControl w:val="0"/>
    </w:pPr>
    <w:rPr>
      <w:rFonts w:ascii="Cambria" w:eastAsia="PMingLiU" w:hAnsi="Cambria"/>
      <w:sz w:val="18"/>
      <w:szCs w:val="18"/>
      <w:lang w:val="x-none" w:eastAsia="x-none"/>
    </w:rPr>
  </w:style>
  <w:style w:type="character" w:customStyle="1" w:styleId="BalloonTextChar">
    <w:name w:val="Balloon Text Char"/>
    <w:link w:val="BalloonText"/>
    <w:uiPriority w:val="99"/>
    <w:semiHidden/>
    <w:rsid w:val="008415E1"/>
    <w:rPr>
      <w:rFonts w:ascii="Cambria" w:eastAsia="PMingLiU" w:hAnsi="Cambria" w:cs="Times New Roman"/>
      <w:sz w:val="18"/>
      <w:szCs w:val="18"/>
    </w:rPr>
  </w:style>
  <w:style w:type="character" w:customStyle="1" w:styleId="Heading3Char">
    <w:name w:val="Heading 3 Char"/>
    <w:link w:val="Heading3"/>
    <w:rsid w:val="008415E1"/>
    <w:rPr>
      <w:rFonts w:ascii="Times New Roman" w:eastAsia="PMingLiU" w:hAnsi="Times New Roman" w:cs="Times New Roman"/>
      <w:b/>
      <w:bCs/>
      <w:szCs w:val="24"/>
      <w:u w:val="single"/>
    </w:rPr>
  </w:style>
  <w:style w:type="paragraph" w:styleId="NormalIndent">
    <w:name w:val="Normal Indent"/>
    <w:basedOn w:val="Normal"/>
    <w:rsid w:val="008415E1"/>
    <w:pPr>
      <w:widowControl w:val="0"/>
      <w:ind w:left="480"/>
      <w:jc w:val="both"/>
    </w:pPr>
    <w:rPr>
      <w:rFonts w:eastAsia="PMingLiU"/>
      <w:kern w:val="2"/>
      <w:lang w:val="en-US" w:eastAsia="zh-TW"/>
    </w:rPr>
  </w:style>
  <w:style w:type="paragraph" w:styleId="FootnoteText">
    <w:name w:val="footnote text"/>
    <w:basedOn w:val="Normal"/>
    <w:link w:val="FootnoteTextChar"/>
    <w:uiPriority w:val="99"/>
    <w:semiHidden/>
    <w:rsid w:val="008415E1"/>
    <w:pPr>
      <w:widowControl w:val="0"/>
      <w:snapToGrid w:val="0"/>
    </w:pPr>
    <w:rPr>
      <w:rFonts w:eastAsia="PMingLiU"/>
      <w:sz w:val="20"/>
      <w:szCs w:val="20"/>
      <w:lang w:val="x-none" w:eastAsia="x-none"/>
    </w:rPr>
  </w:style>
  <w:style w:type="character" w:customStyle="1" w:styleId="FootnoteTextChar">
    <w:name w:val="Footnote Text Char"/>
    <w:link w:val="FootnoteText"/>
    <w:uiPriority w:val="99"/>
    <w:semiHidden/>
    <w:rsid w:val="008415E1"/>
    <w:rPr>
      <w:rFonts w:ascii="Times New Roman" w:eastAsia="PMingLiU" w:hAnsi="Times New Roman" w:cs="Times New Roman"/>
      <w:sz w:val="20"/>
      <w:szCs w:val="20"/>
    </w:rPr>
  </w:style>
  <w:style w:type="character" w:styleId="FootnoteReference">
    <w:name w:val="footnote reference"/>
    <w:uiPriority w:val="99"/>
    <w:semiHidden/>
    <w:rsid w:val="008415E1"/>
    <w:rPr>
      <w:vertAlign w:val="superscript"/>
    </w:rPr>
  </w:style>
  <w:style w:type="character" w:customStyle="1" w:styleId="commontext1">
    <w:name w:val="common_text1"/>
    <w:rsid w:val="008415E1"/>
    <w:rPr>
      <w:rFonts w:ascii="Arial" w:hAnsi="Arial" w:cs="Arial" w:hint="default"/>
      <w:color w:val="5A5B5D"/>
      <w:sz w:val="18"/>
      <w:szCs w:val="18"/>
    </w:rPr>
  </w:style>
  <w:style w:type="paragraph" w:customStyle="1" w:styleId="ColorfulList-Accent11">
    <w:name w:val="Colorful List - Accent 11"/>
    <w:basedOn w:val="Normal"/>
    <w:uiPriority w:val="34"/>
    <w:qFormat/>
    <w:rsid w:val="008415E1"/>
    <w:pPr>
      <w:widowControl w:val="0"/>
      <w:ind w:leftChars="200" w:left="480"/>
      <w:jc w:val="both"/>
    </w:pPr>
    <w:rPr>
      <w:rFonts w:eastAsia="PMingLiU"/>
      <w:kern w:val="2"/>
      <w:lang w:val="en-US" w:eastAsia="zh-TW"/>
    </w:rPr>
  </w:style>
  <w:style w:type="table" w:styleId="TableGrid">
    <w:name w:val="Table Grid"/>
    <w:basedOn w:val="TableNormal"/>
    <w:uiPriority w:val="59"/>
    <w:rsid w:val="0084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A13F9"/>
    <w:pPr>
      <w:widowControl w:val="0"/>
      <w:tabs>
        <w:tab w:val="center" w:pos="4153"/>
        <w:tab w:val="right" w:pos="8306"/>
      </w:tabs>
      <w:snapToGrid w:val="0"/>
    </w:pPr>
    <w:rPr>
      <w:rFonts w:ascii="Calibri" w:eastAsia="PMingLiU" w:hAnsi="Calibri"/>
      <w:kern w:val="2"/>
      <w:sz w:val="20"/>
      <w:szCs w:val="20"/>
      <w:lang w:val="x-none" w:eastAsia="x-none"/>
    </w:rPr>
  </w:style>
  <w:style w:type="character" w:customStyle="1" w:styleId="HeaderChar">
    <w:name w:val="Header Char"/>
    <w:link w:val="Header"/>
    <w:rsid w:val="003A13F9"/>
    <w:rPr>
      <w:kern w:val="2"/>
    </w:rPr>
  </w:style>
  <w:style w:type="paragraph" w:styleId="Footer">
    <w:name w:val="footer"/>
    <w:basedOn w:val="Normal"/>
    <w:link w:val="FooterChar"/>
    <w:uiPriority w:val="99"/>
    <w:unhideWhenUsed/>
    <w:rsid w:val="003A13F9"/>
    <w:pPr>
      <w:widowControl w:val="0"/>
      <w:tabs>
        <w:tab w:val="center" w:pos="4153"/>
        <w:tab w:val="right" w:pos="8306"/>
      </w:tabs>
      <w:snapToGrid w:val="0"/>
    </w:pPr>
    <w:rPr>
      <w:rFonts w:ascii="Calibri" w:eastAsia="PMingLiU" w:hAnsi="Calibri"/>
      <w:kern w:val="2"/>
      <w:sz w:val="20"/>
      <w:szCs w:val="20"/>
      <w:lang w:val="x-none" w:eastAsia="x-none"/>
    </w:rPr>
  </w:style>
  <w:style w:type="character" w:customStyle="1" w:styleId="FooterChar">
    <w:name w:val="Footer Char"/>
    <w:link w:val="Footer"/>
    <w:uiPriority w:val="99"/>
    <w:rsid w:val="003A13F9"/>
    <w:rPr>
      <w:kern w:val="2"/>
    </w:rPr>
  </w:style>
  <w:style w:type="character" w:styleId="Hyperlink">
    <w:name w:val="Hyperlink"/>
    <w:uiPriority w:val="99"/>
    <w:unhideWhenUsed/>
    <w:rsid w:val="00E248D9"/>
    <w:rPr>
      <w:color w:val="0000FF"/>
      <w:u w:val="single"/>
    </w:rPr>
  </w:style>
  <w:style w:type="paragraph" w:customStyle="1" w:styleId="Normal1">
    <w:name w:val="Normal1"/>
    <w:rsid w:val="001E425E"/>
    <w:pPr>
      <w:widowControl w:val="0"/>
      <w:pBdr>
        <w:top w:val="nil"/>
        <w:left w:val="nil"/>
        <w:bottom w:val="nil"/>
        <w:right w:val="nil"/>
        <w:between w:val="nil"/>
      </w:pBdr>
      <w:jc w:val="both"/>
    </w:pPr>
    <w:rPr>
      <w:rFonts w:ascii="Times New Roman" w:hAnsi="Times New Roman"/>
      <w:color w:val="000000"/>
      <w:sz w:val="24"/>
      <w:szCs w:val="24"/>
      <w:lang w:val="en-US" w:eastAsia="zh-TW"/>
    </w:rPr>
  </w:style>
  <w:style w:type="paragraph" w:styleId="ListParagraph">
    <w:name w:val="List Paragraph"/>
    <w:basedOn w:val="Normal"/>
    <w:uiPriority w:val="34"/>
    <w:qFormat/>
    <w:rsid w:val="00504D45"/>
    <w:pPr>
      <w:widowControl w:val="0"/>
      <w:ind w:leftChars="200" w:left="480"/>
    </w:pPr>
    <w:rPr>
      <w:rFonts w:ascii="Calibri" w:eastAsia="PMingLiU" w:hAnsi="Calibri"/>
      <w:kern w:val="2"/>
      <w:szCs w:val="22"/>
      <w:lang w:val="en-US" w:eastAsia="zh-TW"/>
    </w:rPr>
  </w:style>
  <w:style w:type="paragraph" w:styleId="NormalWeb">
    <w:name w:val="Normal (Web)"/>
    <w:basedOn w:val="Normal"/>
    <w:uiPriority w:val="99"/>
    <w:unhideWhenUsed/>
    <w:rsid w:val="00945D79"/>
    <w:pPr>
      <w:spacing w:before="100" w:beforeAutospacing="1" w:after="100" w:afterAutospacing="1"/>
    </w:pPr>
  </w:style>
  <w:style w:type="paragraph" w:customStyle="1" w:styleId="Normal11">
    <w:name w:val="Normal11"/>
    <w:rsid w:val="00945D79"/>
    <w:pPr>
      <w:widowControl w:val="0"/>
      <w:pBdr>
        <w:top w:val="nil"/>
        <w:left w:val="nil"/>
        <w:bottom w:val="nil"/>
        <w:right w:val="nil"/>
        <w:between w:val="nil"/>
      </w:pBdr>
      <w:jc w:val="both"/>
    </w:pPr>
    <w:rPr>
      <w:rFonts w:ascii="Times New Roman" w:hAnsi="Times New Roman"/>
      <w:color w:val="000000"/>
      <w:sz w:val="24"/>
      <w:szCs w:val="24"/>
      <w:lang w:val="en-US" w:eastAsia="zh-TW"/>
    </w:rPr>
  </w:style>
  <w:style w:type="character" w:styleId="FollowedHyperlink">
    <w:name w:val="FollowedHyperlink"/>
    <w:basedOn w:val="DefaultParagraphFont"/>
    <w:uiPriority w:val="99"/>
    <w:semiHidden/>
    <w:unhideWhenUsed/>
    <w:rsid w:val="00FC7B47"/>
    <w:rPr>
      <w:color w:val="954F72" w:themeColor="followedHyperlink"/>
      <w:u w:val="single"/>
    </w:rPr>
  </w:style>
  <w:style w:type="character" w:styleId="CommentReference">
    <w:name w:val="annotation reference"/>
    <w:basedOn w:val="DefaultParagraphFont"/>
    <w:uiPriority w:val="99"/>
    <w:semiHidden/>
    <w:unhideWhenUsed/>
    <w:rsid w:val="007334E0"/>
    <w:rPr>
      <w:sz w:val="16"/>
      <w:szCs w:val="16"/>
    </w:rPr>
  </w:style>
  <w:style w:type="paragraph" w:styleId="CommentText">
    <w:name w:val="annotation text"/>
    <w:basedOn w:val="Normal"/>
    <w:link w:val="CommentTextChar"/>
    <w:uiPriority w:val="99"/>
    <w:semiHidden/>
    <w:unhideWhenUsed/>
    <w:rsid w:val="007334E0"/>
    <w:pPr>
      <w:widowControl w:val="0"/>
    </w:pPr>
    <w:rPr>
      <w:rFonts w:ascii="Calibri" w:eastAsia="PMingLiU" w:hAnsi="Calibri"/>
      <w:kern w:val="2"/>
      <w:sz w:val="20"/>
      <w:szCs w:val="20"/>
      <w:lang w:val="en-US" w:eastAsia="zh-TW"/>
    </w:rPr>
  </w:style>
  <w:style w:type="character" w:customStyle="1" w:styleId="CommentTextChar">
    <w:name w:val="Comment Text Char"/>
    <w:basedOn w:val="DefaultParagraphFont"/>
    <w:link w:val="CommentText"/>
    <w:uiPriority w:val="99"/>
    <w:semiHidden/>
    <w:rsid w:val="007334E0"/>
    <w:rPr>
      <w:kern w:val="2"/>
      <w:lang w:val="en-US" w:eastAsia="zh-TW"/>
    </w:rPr>
  </w:style>
  <w:style w:type="paragraph" w:styleId="CommentSubject">
    <w:name w:val="annotation subject"/>
    <w:basedOn w:val="CommentText"/>
    <w:next w:val="CommentText"/>
    <w:link w:val="CommentSubjectChar"/>
    <w:uiPriority w:val="99"/>
    <w:semiHidden/>
    <w:unhideWhenUsed/>
    <w:rsid w:val="007334E0"/>
    <w:rPr>
      <w:b/>
      <w:bCs/>
    </w:rPr>
  </w:style>
  <w:style w:type="character" w:customStyle="1" w:styleId="CommentSubjectChar">
    <w:name w:val="Comment Subject Char"/>
    <w:basedOn w:val="CommentTextChar"/>
    <w:link w:val="CommentSubject"/>
    <w:uiPriority w:val="99"/>
    <w:semiHidden/>
    <w:rsid w:val="007334E0"/>
    <w:rPr>
      <w:b/>
      <w:bCs/>
      <w:kern w:val="2"/>
      <w:lang w:val="en-US" w:eastAsia="zh-TW"/>
    </w:rPr>
  </w:style>
  <w:style w:type="character" w:styleId="Strong">
    <w:name w:val="Strong"/>
    <w:basedOn w:val="DefaultParagraphFont"/>
    <w:uiPriority w:val="22"/>
    <w:qFormat/>
    <w:rsid w:val="00484080"/>
    <w:rPr>
      <w:b/>
      <w:bCs/>
    </w:rPr>
  </w:style>
  <w:style w:type="numbering" w:customStyle="1" w:styleId="CurrentList1">
    <w:name w:val="Current List1"/>
    <w:uiPriority w:val="99"/>
    <w:rsid w:val="00225541"/>
    <w:pPr>
      <w:numPr>
        <w:numId w:val="4"/>
      </w:numPr>
    </w:pPr>
  </w:style>
  <w:style w:type="numbering" w:customStyle="1" w:styleId="CurrentList2">
    <w:name w:val="Current List2"/>
    <w:uiPriority w:val="99"/>
    <w:rsid w:val="0010074B"/>
    <w:pPr>
      <w:numPr>
        <w:numId w:val="5"/>
      </w:numPr>
    </w:pPr>
  </w:style>
  <w:style w:type="numbering" w:customStyle="1" w:styleId="CurrentList3">
    <w:name w:val="Current List3"/>
    <w:uiPriority w:val="99"/>
    <w:rsid w:val="0010074B"/>
    <w:pPr>
      <w:numPr>
        <w:numId w:val="7"/>
      </w:numPr>
    </w:pPr>
  </w:style>
  <w:style w:type="character" w:customStyle="1" w:styleId="UnresolvedMention">
    <w:name w:val="Unresolved Mention"/>
    <w:basedOn w:val="DefaultParagraphFont"/>
    <w:uiPriority w:val="99"/>
    <w:semiHidden/>
    <w:unhideWhenUsed/>
    <w:rsid w:val="00F73F64"/>
    <w:rPr>
      <w:color w:val="605E5C"/>
      <w:shd w:val="clear" w:color="auto" w:fill="E1DFDD"/>
    </w:rPr>
  </w:style>
  <w:style w:type="paragraph" w:styleId="Revision">
    <w:name w:val="Revision"/>
    <w:hidden/>
    <w:uiPriority w:val="99"/>
    <w:semiHidden/>
    <w:rsid w:val="0000774C"/>
    <w:rPr>
      <w:rFonts w:ascii="Times New Roman" w:eastAsia="Times New Roman" w:hAnsi="Times New Roman"/>
      <w:sz w:val="24"/>
      <w:szCs w:val="24"/>
    </w:rPr>
  </w:style>
  <w:style w:type="paragraph" w:customStyle="1" w:styleId="-11">
    <w:name w:val="彩色清單 - 輔色 11"/>
    <w:basedOn w:val="Normal"/>
    <w:uiPriority w:val="34"/>
    <w:qFormat/>
    <w:rsid w:val="00D612D4"/>
    <w:pPr>
      <w:widowControl w:val="0"/>
      <w:ind w:leftChars="200" w:left="480"/>
      <w:jc w:val="both"/>
    </w:pPr>
    <w:rPr>
      <w:rFonts w:eastAsia="PMingLiU"/>
      <w:kern w:val="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7655">
      <w:bodyDiv w:val="1"/>
      <w:marLeft w:val="0"/>
      <w:marRight w:val="0"/>
      <w:marTop w:val="0"/>
      <w:marBottom w:val="0"/>
      <w:divBdr>
        <w:top w:val="none" w:sz="0" w:space="0" w:color="auto"/>
        <w:left w:val="none" w:sz="0" w:space="0" w:color="auto"/>
        <w:bottom w:val="none" w:sz="0" w:space="0" w:color="auto"/>
        <w:right w:val="none" w:sz="0" w:space="0" w:color="auto"/>
      </w:divBdr>
    </w:div>
    <w:div w:id="35351926">
      <w:bodyDiv w:val="1"/>
      <w:marLeft w:val="0"/>
      <w:marRight w:val="0"/>
      <w:marTop w:val="0"/>
      <w:marBottom w:val="0"/>
      <w:divBdr>
        <w:top w:val="none" w:sz="0" w:space="0" w:color="auto"/>
        <w:left w:val="none" w:sz="0" w:space="0" w:color="auto"/>
        <w:bottom w:val="none" w:sz="0" w:space="0" w:color="auto"/>
        <w:right w:val="none" w:sz="0" w:space="0" w:color="auto"/>
      </w:divBdr>
    </w:div>
    <w:div w:id="75634209">
      <w:bodyDiv w:val="1"/>
      <w:marLeft w:val="0"/>
      <w:marRight w:val="0"/>
      <w:marTop w:val="0"/>
      <w:marBottom w:val="0"/>
      <w:divBdr>
        <w:top w:val="none" w:sz="0" w:space="0" w:color="auto"/>
        <w:left w:val="none" w:sz="0" w:space="0" w:color="auto"/>
        <w:bottom w:val="none" w:sz="0" w:space="0" w:color="auto"/>
        <w:right w:val="none" w:sz="0" w:space="0" w:color="auto"/>
      </w:divBdr>
    </w:div>
    <w:div w:id="93130502">
      <w:bodyDiv w:val="1"/>
      <w:marLeft w:val="0"/>
      <w:marRight w:val="0"/>
      <w:marTop w:val="0"/>
      <w:marBottom w:val="0"/>
      <w:divBdr>
        <w:top w:val="none" w:sz="0" w:space="0" w:color="auto"/>
        <w:left w:val="none" w:sz="0" w:space="0" w:color="auto"/>
        <w:bottom w:val="none" w:sz="0" w:space="0" w:color="auto"/>
        <w:right w:val="none" w:sz="0" w:space="0" w:color="auto"/>
      </w:divBdr>
      <w:divsChild>
        <w:div w:id="1080954911">
          <w:marLeft w:val="0"/>
          <w:marRight w:val="0"/>
          <w:marTop w:val="0"/>
          <w:marBottom w:val="0"/>
          <w:divBdr>
            <w:top w:val="none" w:sz="0" w:space="0" w:color="auto"/>
            <w:left w:val="none" w:sz="0" w:space="0" w:color="auto"/>
            <w:bottom w:val="none" w:sz="0" w:space="0" w:color="auto"/>
            <w:right w:val="none" w:sz="0" w:space="0" w:color="auto"/>
          </w:divBdr>
          <w:divsChild>
            <w:div w:id="1521778131">
              <w:marLeft w:val="0"/>
              <w:marRight w:val="0"/>
              <w:marTop w:val="0"/>
              <w:marBottom w:val="0"/>
              <w:divBdr>
                <w:top w:val="none" w:sz="0" w:space="0" w:color="auto"/>
                <w:left w:val="none" w:sz="0" w:space="0" w:color="auto"/>
                <w:bottom w:val="none" w:sz="0" w:space="0" w:color="auto"/>
                <w:right w:val="none" w:sz="0" w:space="0" w:color="auto"/>
              </w:divBdr>
              <w:divsChild>
                <w:div w:id="1932658711">
                  <w:marLeft w:val="0"/>
                  <w:marRight w:val="0"/>
                  <w:marTop w:val="0"/>
                  <w:marBottom w:val="0"/>
                  <w:divBdr>
                    <w:top w:val="none" w:sz="0" w:space="0" w:color="auto"/>
                    <w:left w:val="none" w:sz="0" w:space="0" w:color="auto"/>
                    <w:bottom w:val="none" w:sz="0" w:space="0" w:color="auto"/>
                    <w:right w:val="none" w:sz="0" w:space="0" w:color="auto"/>
                  </w:divBdr>
                  <w:divsChild>
                    <w:div w:id="150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079">
      <w:bodyDiv w:val="1"/>
      <w:marLeft w:val="0"/>
      <w:marRight w:val="0"/>
      <w:marTop w:val="0"/>
      <w:marBottom w:val="0"/>
      <w:divBdr>
        <w:top w:val="none" w:sz="0" w:space="0" w:color="auto"/>
        <w:left w:val="none" w:sz="0" w:space="0" w:color="auto"/>
        <w:bottom w:val="none" w:sz="0" w:space="0" w:color="auto"/>
        <w:right w:val="none" w:sz="0" w:space="0" w:color="auto"/>
      </w:divBdr>
    </w:div>
    <w:div w:id="173764942">
      <w:bodyDiv w:val="1"/>
      <w:marLeft w:val="0"/>
      <w:marRight w:val="0"/>
      <w:marTop w:val="0"/>
      <w:marBottom w:val="0"/>
      <w:divBdr>
        <w:top w:val="none" w:sz="0" w:space="0" w:color="auto"/>
        <w:left w:val="none" w:sz="0" w:space="0" w:color="auto"/>
        <w:bottom w:val="none" w:sz="0" w:space="0" w:color="auto"/>
        <w:right w:val="none" w:sz="0" w:space="0" w:color="auto"/>
      </w:divBdr>
      <w:divsChild>
        <w:div w:id="1656299956">
          <w:marLeft w:val="0"/>
          <w:marRight w:val="0"/>
          <w:marTop w:val="0"/>
          <w:marBottom w:val="0"/>
          <w:divBdr>
            <w:top w:val="none" w:sz="0" w:space="0" w:color="auto"/>
            <w:left w:val="none" w:sz="0" w:space="0" w:color="auto"/>
            <w:bottom w:val="none" w:sz="0" w:space="0" w:color="auto"/>
            <w:right w:val="none" w:sz="0" w:space="0" w:color="auto"/>
          </w:divBdr>
          <w:divsChild>
            <w:div w:id="1718117415">
              <w:marLeft w:val="0"/>
              <w:marRight w:val="0"/>
              <w:marTop w:val="0"/>
              <w:marBottom w:val="0"/>
              <w:divBdr>
                <w:top w:val="none" w:sz="0" w:space="0" w:color="auto"/>
                <w:left w:val="none" w:sz="0" w:space="0" w:color="auto"/>
                <w:bottom w:val="none" w:sz="0" w:space="0" w:color="auto"/>
                <w:right w:val="none" w:sz="0" w:space="0" w:color="auto"/>
              </w:divBdr>
              <w:divsChild>
                <w:div w:id="1915971190">
                  <w:marLeft w:val="0"/>
                  <w:marRight w:val="0"/>
                  <w:marTop w:val="0"/>
                  <w:marBottom w:val="0"/>
                  <w:divBdr>
                    <w:top w:val="none" w:sz="0" w:space="0" w:color="auto"/>
                    <w:left w:val="none" w:sz="0" w:space="0" w:color="auto"/>
                    <w:bottom w:val="none" w:sz="0" w:space="0" w:color="auto"/>
                    <w:right w:val="none" w:sz="0" w:space="0" w:color="auto"/>
                  </w:divBdr>
                  <w:divsChild>
                    <w:div w:id="10802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29392">
      <w:bodyDiv w:val="1"/>
      <w:marLeft w:val="0"/>
      <w:marRight w:val="0"/>
      <w:marTop w:val="0"/>
      <w:marBottom w:val="0"/>
      <w:divBdr>
        <w:top w:val="none" w:sz="0" w:space="0" w:color="auto"/>
        <w:left w:val="none" w:sz="0" w:space="0" w:color="auto"/>
        <w:bottom w:val="none" w:sz="0" w:space="0" w:color="auto"/>
        <w:right w:val="none" w:sz="0" w:space="0" w:color="auto"/>
      </w:divBdr>
    </w:div>
    <w:div w:id="340931735">
      <w:bodyDiv w:val="1"/>
      <w:marLeft w:val="0"/>
      <w:marRight w:val="0"/>
      <w:marTop w:val="0"/>
      <w:marBottom w:val="0"/>
      <w:divBdr>
        <w:top w:val="none" w:sz="0" w:space="0" w:color="auto"/>
        <w:left w:val="none" w:sz="0" w:space="0" w:color="auto"/>
        <w:bottom w:val="none" w:sz="0" w:space="0" w:color="auto"/>
        <w:right w:val="none" w:sz="0" w:space="0" w:color="auto"/>
      </w:divBdr>
    </w:div>
    <w:div w:id="363481334">
      <w:bodyDiv w:val="1"/>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sChild>
            <w:div w:id="815102154">
              <w:marLeft w:val="0"/>
              <w:marRight w:val="0"/>
              <w:marTop w:val="0"/>
              <w:marBottom w:val="0"/>
              <w:divBdr>
                <w:top w:val="none" w:sz="0" w:space="0" w:color="auto"/>
                <w:left w:val="none" w:sz="0" w:space="0" w:color="auto"/>
                <w:bottom w:val="none" w:sz="0" w:space="0" w:color="auto"/>
                <w:right w:val="none" w:sz="0" w:space="0" w:color="auto"/>
              </w:divBdr>
              <w:divsChild>
                <w:div w:id="1188371502">
                  <w:marLeft w:val="0"/>
                  <w:marRight w:val="0"/>
                  <w:marTop w:val="0"/>
                  <w:marBottom w:val="0"/>
                  <w:divBdr>
                    <w:top w:val="none" w:sz="0" w:space="0" w:color="auto"/>
                    <w:left w:val="none" w:sz="0" w:space="0" w:color="auto"/>
                    <w:bottom w:val="none" w:sz="0" w:space="0" w:color="auto"/>
                    <w:right w:val="none" w:sz="0" w:space="0" w:color="auto"/>
                  </w:divBdr>
                  <w:divsChild>
                    <w:div w:id="8897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051928">
      <w:bodyDiv w:val="1"/>
      <w:marLeft w:val="0"/>
      <w:marRight w:val="0"/>
      <w:marTop w:val="0"/>
      <w:marBottom w:val="0"/>
      <w:divBdr>
        <w:top w:val="none" w:sz="0" w:space="0" w:color="auto"/>
        <w:left w:val="none" w:sz="0" w:space="0" w:color="auto"/>
        <w:bottom w:val="none" w:sz="0" w:space="0" w:color="auto"/>
        <w:right w:val="none" w:sz="0" w:space="0" w:color="auto"/>
      </w:divBdr>
      <w:divsChild>
        <w:div w:id="1025132066">
          <w:marLeft w:val="0"/>
          <w:marRight w:val="0"/>
          <w:marTop w:val="0"/>
          <w:marBottom w:val="0"/>
          <w:divBdr>
            <w:top w:val="none" w:sz="0" w:space="0" w:color="auto"/>
            <w:left w:val="none" w:sz="0" w:space="0" w:color="auto"/>
            <w:bottom w:val="none" w:sz="0" w:space="0" w:color="auto"/>
            <w:right w:val="none" w:sz="0" w:space="0" w:color="auto"/>
          </w:divBdr>
          <w:divsChild>
            <w:div w:id="1277719041">
              <w:marLeft w:val="0"/>
              <w:marRight w:val="0"/>
              <w:marTop w:val="0"/>
              <w:marBottom w:val="0"/>
              <w:divBdr>
                <w:top w:val="none" w:sz="0" w:space="0" w:color="auto"/>
                <w:left w:val="none" w:sz="0" w:space="0" w:color="auto"/>
                <w:bottom w:val="none" w:sz="0" w:space="0" w:color="auto"/>
                <w:right w:val="none" w:sz="0" w:space="0" w:color="auto"/>
              </w:divBdr>
              <w:divsChild>
                <w:div w:id="1850753174">
                  <w:marLeft w:val="0"/>
                  <w:marRight w:val="0"/>
                  <w:marTop w:val="0"/>
                  <w:marBottom w:val="0"/>
                  <w:divBdr>
                    <w:top w:val="none" w:sz="0" w:space="0" w:color="auto"/>
                    <w:left w:val="none" w:sz="0" w:space="0" w:color="auto"/>
                    <w:bottom w:val="none" w:sz="0" w:space="0" w:color="auto"/>
                    <w:right w:val="none" w:sz="0" w:space="0" w:color="auto"/>
                  </w:divBdr>
                  <w:divsChild>
                    <w:div w:id="1060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11916">
      <w:bodyDiv w:val="1"/>
      <w:marLeft w:val="0"/>
      <w:marRight w:val="0"/>
      <w:marTop w:val="0"/>
      <w:marBottom w:val="0"/>
      <w:divBdr>
        <w:top w:val="none" w:sz="0" w:space="0" w:color="auto"/>
        <w:left w:val="none" w:sz="0" w:space="0" w:color="auto"/>
        <w:bottom w:val="none" w:sz="0" w:space="0" w:color="auto"/>
        <w:right w:val="none" w:sz="0" w:space="0" w:color="auto"/>
      </w:divBdr>
    </w:div>
    <w:div w:id="437680895">
      <w:bodyDiv w:val="1"/>
      <w:marLeft w:val="0"/>
      <w:marRight w:val="0"/>
      <w:marTop w:val="0"/>
      <w:marBottom w:val="0"/>
      <w:divBdr>
        <w:top w:val="none" w:sz="0" w:space="0" w:color="auto"/>
        <w:left w:val="none" w:sz="0" w:space="0" w:color="auto"/>
        <w:bottom w:val="none" w:sz="0" w:space="0" w:color="auto"/>
        <w:right w:val="none" w:sz="0" w:space="0" w:color="auto"/>
      </w:divBdr>
    </w:div>
    <w:div w:id="451435495">
      <w:bodyDiv w:val="1"/>
      <w:marLeft w:val="0"/>
      <w:marRight w:val="0"/>
      <w:marTop w:val="0"/>
      <w:marBottom w:val="0"/>
      <w:divBdr>
        <w:top w:val="none" w:sz="0" w:space="0" w:color="auto"/>
        <w:left w:val="none" w:sz="0" w:space="0" w:color="auto"/>
        <w:bottom w:val="none" w:sz="0" w:space="0" w:color="auto"/>
        <w:right w:val="none" w:sz="0" w:space="0" w:color="auto"/>
      </w:divBdr>
    </w:div>
    <w:div w:id="553082569">
      <w:bodyDiv w:val="1"/>
      <w:marLeft w:val="0"/>
      <w:marRight w:val="0"/>
      <w:marTop w:val="0"/>
      <w:marBottom w:val="0"/>
      <w:divBdr>
        <w:top w:val="none" w:sz="0" w:space="0" w:color="auto"/>
        <w:left w:val="none" w:sz="0" w:space="0" w:color="auto"/>
        <w:bottom w:val="none" w:sz="0" w:space="0" w:color="auto"/>
        <w:right w:val="none" w:sz="0" w:space="0" w:color="auto"/>
      </w:divBdr>
    </w:div>
    <w:div w:id="703869794">
      <w:bodyDiv w:val="1"/>
      <w:marLeft w:val="0"/>
      <w:marRight w:val="0"/>
      <w:marTop w:val="0"/>
      <w:marBottom w:val="0"/>
      <w:divBdr>
        <w:top w:val="none" w:sz="0" w:space="0" w:color="auto"/>
        <w:left w:val="none" w:sz="0" w:space="0" w:color="auto"/>
        <w:bottom w:val="none" w:sz="0" w:space="0" w:color="auto"/>
        <w:right w:val="none" w:sz="0" w:space="0" w:color="auto"/>
      </w:divBdr>
    </w:div>
    <w:div w:id="908880819">
      <w:bodyDiv w:val="1"/>
      <w:marLeft w:val="0"/>
      <w:marRight w:val="0"/>
      <w:marTop w:val="0"/>
      <w:marBottom w:val="0"/>
      <w:divBdr>
        <w:top w:val="none" w:sz="0" w:space="0" w:color="auto"/>
        <w:left w:val="none" w:sz="0" w:space="0" w:color="auto"/>
        <w:bottom w:val="none" w:sz="0" w:space="0" w:color="auto"/>
        <w:right w:val="none" w:sz="0" w:space="0" w:color="auto"/>
      </w:divBdr>
    </w:div>
    <w:div w:id="935406749">
      <w:bodyDiv w:val="1"/>
      <w:marLeft w:val="0"/>
      <w:marRight w:val="0"/>
      <w:marTop w:val="0"/>
      <w:marBottom w:val="0"/>
      <w:divBdr>
        <w:top w:val="none" w:sz="0" w:space="0" w:color="auto"/>
        <w:left w:val="none" w:sz="0" w:space="0" w:color="auto"/>
        <w:bottom w:val="none" w:sz="0" w:space="0" w:color="auto"/>
        <w:right w:val="none" w:sz="0" w:space="0" w:color="auto"/>
      </w:divBdr>
    </w:div>
    <w:div w:id="949241145">
      <w:bodyDiv w:val="1"/>
      <w:marLeft w:val="0"/>
      <w:marRight w:val="0"/>
      <w:marTop w:val="0"/>
      <w:marBottom w:val="0"/>
      <w:divBdr>
        <w:top w:val="none" w:sz="0" w:space="0" w:color="auto"/>
        <w:left w:val="none" w:sz="0" w:space="0" w:color="auto"/>
        <w:bottom w:val="none" w:sz="0" w:space="0" w:color="auto"/>
        <w:right w:val="none" w:sz="0" w:space="0" w:color="auto"/>
      </w:divBdr>
    </w:div>
    <w:div w:id="970328072">
      <w:bodyDiv w:val="1"/>
      <w:marLeft w:val="0"/>
      <w:marRight w:val="0"/>
      <w:marTop w:val="0"/>
      <w:marBottom w:val="0"/>
      <w:divBdr>
        <w:top w:val="none" w:sz="0" w:space="0" w:color="auto"/>
        <w:left w:val="none" w:sz="0" w:space="0" w:color="auto"/>
        <w:bottom w:val="none" w:sz="0" w:space="0" w:color="auto"/>
        <w:right w:val="none" w:sz="0" w:space="0" w:color="auto"/>
      </w:divBdr>
    </w:div>
    <w:div w:id="1010835101">
      <w:bodyDiv w:val="1"/>
      <w:marLeft w:val="0"/>
      <w:marRight w:val="0"/>
      <w:marTop w:val="0"/>
      <w:marBottom w:val="0"/>
      <w:divBdr>
        <w:top w:val="none" w:sz="0" w:space="0" w:color="auto"/>
        <w:left w:val="none" w:sz="0" w:space="0" w:color="auto"/>
        <w:bottom w:val="none" w:sz="0" w:space="0" w:color="auto"/>
        <w:right w:val="none" w:sz="0" w:space="0" w:color="auto"/>
      </w:divBdr>
      <w:divsChild>
        <w:div w:id="957875419">
          <w:marLeft w:val="0"/>
          <w:marRight w:val="0"/>
          <w:marTop w:val="0"/>
          <w:marBottom w:val="0"/>
          <w:divBdr>
            <w:top w:val="none" w:sz="0" w:space="0" w:color="auto"/>
            <w:left w:val="none" w:sz="0" w:space="0" w:color="auto"/>
            <w:bottom w:val="none" w:sz="0" w:space="0" w:color="auto"/>
            <w:right w:val="none" w:sz="0" w:space="0" w:color="auto"/>
          </w:divBdr>
          <w:divsChild>
            <w:div w:id="917133773">
              <w:marLeft w:val="0"/>
              <w:marRight w:val="0"/>
              <w:marTop w:val="0"/>
              <w:marBottom w:val="0"/>
              <w:divBdr>
                <w:top w:val="none" w:sz="0" w:space="0" w:color="auto"/>
                <w:left w:val="none" w:sz="0" w:space="0" w:color="auto"/>
                <w:bottom w:val="none" w:sz="0" w:space="0" w:color="auto"/>
                <w:right w:val="none" w:sz="0" w:space="0" w:color="auto"/>
              </w:divBdr>
              <w:divsChild>
                <w:div w:id="14735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35694">
      <w:bodyDiv w:val="1"/>
      <w:marLeft w:val="0"/>
      <w:marRight w:val="0"/>
      <w:marTop w:val="0"/>
      <w:marBottom w:val="0"/>
      <w:divBdr>
        <w:top w:val="none" w:sz="0" w:space="0" w:color="auto"/>
        <w:left w:val="none" w:sz="0" w:space="0" w:color="auto"/>
        <w:bottom w:val="none" w:sz="0" w:space="0" w:color="auto"/>
        <w:right w:val="none" w:sz="0" w:space="0" w:color="auto"/>
      </w:divBdr>
    </w:div>
    <w:div w:id="1030374468">
      <w:bodyDiv w:val="1"/>
      <w:marLeft w:val="0"/>
      <w:marRight w:val="0"/>
      <w:marTop w:val="0"/>
      <w:marBottom w:val="0"/>
      <w:divBdr>
        <w:top w:val="none" w:sz="0" w:space="0" w:color="auto"/>
        <w:left w:val="none" w:sz="0" w:space="0" w:color="auto"/>
        <w:bottom w:val="none" w:sz="0" w:space="0" w:color="auto"/>
        <w:right w:val="none" w:sz="0" w:space="0" w:color="auto"/>
      </w:divBdr>
    </w:div>
    <w:div w:id="1044138545">
      <w:bodyDiv w:val="1"/>
      <w:marLeft w:val="0"/>
      <w:marRight w:val="0"/>
      <w:marTop w:val="0"/>
      <w:marBottom w:val="0"/>
      <w:divBdr>
        <w:top w:val="none" w:sz="0" w:space="0" w:color="auto"/>
        <w:left w:val="none" w:sz="0" w:space="0" w:color="auto"/>
        <w:bottom w:val="none" w:sz="0" w:space="0" w:color="auto"/>
        <w:right w:val="none" w:sz="0" w:space="0" w:color="auto"/>
      </w:divBdr>
    </w:div>
    <w:div w:id="1129012980">
      <w:bodyDiv w:val="1"/>
      <w:marLeft w:val="0"/>
      <w:marRight w:val="0"/>
      <w:marTop w:val="0"/>
      <w:marBottom w:val="0"/>
      <w:divBdr>
        <w:top w:val="none" w:sz="0" w:space="0" w:color="auto"/>
        <w:left w:val="none" w:sz="0" w:space="0" w:color="auto"/>
        <w:bottom w:val="none" w:sz="0" w:space="0" w:color="auto"/>
        <w:right w:val="none" w:sz="0" w:space="0" w:color="auto"/>
      </w:divBdr>
      <w:divsChild>
        <w:div w:id="1386879950">
          <w:marLeft w:val="0"/>
          <w:marRight w:val="0"/>
          <w:marTop w:val="0"/>
          <w:marBottom w:val="0"/>
          <w:divBdr>
            <w:top w:val="none" w:sz="0" w:space="0" w:color="auto"/>
            <w:left w:val="none" w:sz="0" w:space="0" w:color="auto"/>
            <w:bottom w:val="none" w:sz="0" w:space="0" w:color="auto"/>
            <w:right w:val="none" w:sz="0" w:space="0" w:color="auto"/>
          </w:divBdr>
          <w:divsChild>
            <w:div w:id="262996394">
              <w:marLeft w:val="0"/>
              <w:marRight w:val="0"/>
              <w:marTop w:val="0"/>
              <w:marBottom w:val="0"/>
              <w:divBdr>
                <w:top w:val="none" w:sz="0" w:space="0" w:color="auto"/>
                <w:left w:val="none" w:sz="0" w:space="0" w:color="auto"/>
                <w:bottom w:val="none" w:sz="0" w:space="0" w:color="auto"/>
                <w:right w:val="none" w:sz="0" w:space="0" w:color="auto"/>
              </w:divBdr>
              <w:divsChild>
                <w:div w:id="2142727673">
                  <w:marLeft w:val="0"/>
                  <w:marRight w:val="0"/>
                  <w:marTop w:val="0"/>
                  <w:marBottom w:val="0"/>
                  <w:divBdr>
                    <w:top w:val="none" w:sz="0" w:space="0" w:color="auto"/>
                    <w:left w:val="none" w:sz="0" w:space="0" w:color="auto"/>
                    <w:bottom w:val="none" w:sz="0" w:space="0" w:color="auto"/>
                    <w:right w:val="none" w:sz="0" w:space="0" w:color="auto"/>
                  </w:divBdr>
                  <w:divsChild>
                    <w:div w:id="16162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69116">
      <w:bodyDiv w:val="1"/>
      <w:marLeft w:val="0"/>
      <w:marRight w:val="0"/>
      <w:marTop w:val="0"/>
      <w:marBottom w:val="0"/>
      <w:divBdr>
        <w:top w:val="none" w:sz="0" w:space="0" w:color="auto"/>
        <w:left w:val="none" w:sz="0" w:space="0" w:color="auto"/>
        <w:bottom w:val="none" w:sz="0" w:space="0" w:color="auto"/>
        <w:right w:val="none" w:sz="0" w:space="0" w:color="auto"/>
      </w:divBdr>
      <w:divsChild>
        <w:div w:id="334721861">
          <w:marLeft w:val="0"/>
          <w:marRight w:val="0"/>
          <w:marTop w:val="0"/>
          <w:marBottom w:val="0"/>
          <w:divBdr>
            <w:top w:val="none" w:sz="0" w:space="0" w:color="auto"/>
            <w:left w:val="none" w:sz="0" w:space="0" w:color="auto"/>
            <w:bottom w:val="none" w:sz="0" w:space="0" w:color="auto"/>
            <w:right w:val="none" w:sz="0" w:space="0" w:color="auto"/>
          </w:divBdr>
          <w:divsChild>
            <w:div w:id="92895284">
              <w:marLeft w:val="0"/>
              <w:marRight w:val="0"/>
              <w:marTop w:val="0"/>
              <w:marBottom w:val="0"/>
              <w:divBdr>
                <w:top w:val="none" w:sz="0" w:space="0" w:color="auto"/>
                <w:left w:val="none" w:sz="0" w:space="0" w:color="auto"/>
                <w:bottom w:val="none" w:sz="0" w:space="0" w:color="auto"/>
                <w:right w:val="none" w:sz="0" w:space="0" w:color="auto"/>
              </w:divBdr>
              <w:divsChild>
                <w:div w:id="1348601169">
                  <w:marLeft w:val="0"/>
                  <w:marRight w:val="0"/>
                  <w:marTop w:val="0"/>
                  <w:marBottom w:val="0"/>
                  <w:divBdr>
                    <w:top w:val="none" w:sz="0" w:space="0" w:color="auto"/>
                    <w:left w:val="none" w:sz="0" w:space="0" w:color="auto"/>
                    <w:bottom w:val="none" w:sz="0" w:space="0" w:color="auto"/>
                    <w:right w:val="none" w:sz="0" w:space="0" w:color="auto"/>
                  </w:divBdr>
                  <w:divsChild>
                    <w:div w:id="6964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8045">
      <w:bodyDiv w:val="1"/>
      <w:marLeft w:val="0"/>
      <w:marRight w:val="0"/>
      <w:marTop w:val="0"/>
      <w:marBottom w:val="0"/>
      <w:divBdr>
        <w:top w:val="none" w:sz="0" w:space="0" w:color="auto"/>
        <w:left w:val="none" w:sz="0" w:space="0" w:color="auto"/>
        <w:bottom w:val="none" w:sz="0" w:space="0" w:color="auto"/>
        <w:right w:val="none" w:sz="0" w:space="0" w:color="auto"/>
      </w:divBdr>
    </w:div>
    <w:div w:id="1186870254">
      <w:bodyDiv w:val="1"/>
      <w:marLeft w:val="0"/>
      <w:marRight w:val="0"/>
      <w:marTop w:val="0"/>
      <w:marBottom w:val="0"/>
      <w:divBdr>
        <w:top w:val="none" w:sz="0" w:space="0" w:color="auto"/>
        <w:left w:val="none" w:sz="0" w:space="0" w:color="auto"/>
        <w:bottom w:val="none" w:sz="0" w:space="0" w:color="auto"/>
        <w:right w:val="none" w:sz="0" w:space="0" w:color="auto"/>
      </w:divBdr>
    </w:div>
    <w:div w:id="1287812197">
      <w:bodyDiv w:val="1"/>
      <w:marLeft w:val="0"/>
      <w:marRight w:val="0"/>
      <w:marTop w:val="0"/>
      <w:marBottom w:val="0"/>
      <w:divBdr>
        <w:top w:val="none" w:sz="0" w:space="0" w:color="auto"/>
        <w:left w:val="none" w:sz="0" w:space="0" w:color="auto"/>
        <w:bottom w:val="none" w:sz="0" w:space="0" w:color="auto"/>
        <w:right w:val="none" w:sz="0" w:space="0" w:color="auto"/>
      </w:divBdr>
    </w:div>
    <w:div w:id="1330713289">
      <w:bodyDiv w:val="1"/>
      <w:marLeft w:val="0"/>
      <w:marRight w:val="0"/>
      <w:marTop w:val="0"/>
      <w:marBottom w:val="0"/>
      <w:divBdr>
        <w:top w:val="none" w:sz="0" w:space="0" w:color="auto"/>
        <w:left w:val="none" w:sz="0" w:space="0" w:color="auto"/>
        <w:bottom w:val="none" w:sz="0" w:space="0" w:color="auto"/>
        <w:right w:val="none" w:sz="0" w:space="0" w:color="auto"/>
      </w:divBdr>
      <w:divsChild>
        <w:div w:id="2080908326">
          <w:marLeft w:val="0"/>
          <w:marRight w:val="0"/>
          <w:marTop w:val="0"/>
          <w:marBottom w:val="0"/>
          <w:divBdr>
            <w:top w:val="none" w:sz="0" w:space="0" w:color="auto"/>
            <w:left w:val="none" w:sz="0" w:space="0" w:color="auto"/>
            <w:bottom w:val="none" w:sz="0" w:space="0" w:color="auto"/>
            <w:right w:val="none" w:sz="0" w:space="0" w:color="auto"/>
          </w:divBdr>
          <w:divsChild>
            <w:div w:id="1399783834">
              <w:marLeft w:val="0"/>
              <w:marRight w:val="0"/>
              <w:marTop w:val="0"/>
              <w:marBottom w:val="0"/>
              <w:divBdr>
                <w:top w:val="none" w:sz="0" w:space="0" w:color="auto"/>
                <w:left w:val="none" w:sz="0" w:space="0" w:color="auto"/>
                <w:bottom w:val="none" w:sz="0" w:space="0" w:color="auto"/>
                <w:right w:val="none" w:sz="0" w:space="0" w:color="auto"/>
              </w:divBdr>
              <w:divsChild>
                <w:div w:id="48067684">
                  <w:marLeft w:val="0"/>
                  <w:marRight w:val="0"/>
                  <w:marTop w:val="0"/>
                  <w:marBottom w:val="0"/>
                  <w:divBdr>
                    <w:top w:val="none" w:sz="0" w:space="0" w:color="auto"/>
                    <w:left w:val="none" w:sz="0" w:space="0" w:color="auto"/>
                    <w:bottom w:val="none" w:sz="0" w:space="0" w:color="auto"/>
                    <w:right w:val="none" w:sz="0" w:space="0" w:color="auto"/>
                  </w:divBdr>
                  <w:divsChild>
                    <w:div w:id="2055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2265">
      <w:bodyDiv w:val="1"/>
      <w:marLeft w:val="0"/>
      <w:marRight w:val="0"/>
      <w:marTop w:val="0"/>
      <w:marBottom w:val="0"/>
      <w:divBdr>
        <w:top w:val="none" w:sz="0" w:space="0" w:color="auto"/>
        <w:left w:val="none" w:sz="0" w:space="0" w:color="auto"/>
        <w:bottom w:val="none" w:sz="0" w:space="0" w:color="auto"/>
        <w:right w:val="none" w:sz="0" w:space="0" w:color="auto"/>
      </w:divBdr>
    </w:div>
    <w:div w:id="1400905233">
      <w:bodyDiv w:val="1"/>
      <w:marLeft w:val="0"/>
      <w:marRight w:val="0"/>
      <w:marTop w:val="0"/>
      <w:marBottom w:val="0"/>
      <w:divBdr>
        <w:top w:val="none" w:sz="0" w:space="0" w:color="auto"/>
        <w:left w:val="none" w:sz="0" w:space="0" w:color="auto"/>
        <w:bottom w:val="none" w:sz="0" w:space="0" w:color="auto"/>
        <w:right w:val="none" w:sz="0" w:space="0" w:color="auto"/>
      </w:divBdr>
      <w:divsChild>
        <w:div w:id="2064137676">
          <w:marLeft w:val="0"/>
          <w:marRight w:val="0"/>
          <w:marTop w:val="0"/>
          <w:marBottom w:val="0"/>
          <w:divBdr>
            <w:top w:val="none" w:sz="0" w:space="0" w:color="auto"/>
            <w:left w:val="none" w:sz="0" w:space="0" w:color="auto"/>
            <w:bottom w:val="none" w:sz="0" w:space="0" w:color="auto"/>
            <w:right w:val="none" w:sz="0" w:space="0" w:color="auto"/>
          </w:divBdr>
          <w:divsChild>
            <w:div w:id="96680690">
              <w:marLeft w:val="0"/>
              <w:marRight w:val="0"/>
              <w:marTop w:val="0"/>
              <w:marBottom w:val="0"/>
              <w:divBdr>
                <w:top w:val="none" w:sz="0" w:space="0" w:color="auto"/>
                <w:left w:val="none" w:sz="0" w:space="0" w:color="auto"/>
                <w:bottom w:val="none" w:sz="0" w:space="0" w:color="auto"/>
                <w:right w:val="none" w:sz="0" w:space="0" w:color="auto"/>
              </w:divBdr>
              <w:divsChild>
                <w:div w:id="11740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60264">
      <w:bodyDiv w:val="1"/>
      <w:marLeft w:val="0"/>
      <w:marRight w:val="0"/>
      <w:marTop w:val="0"/>
      <w:marBottom w:val="0"/>
      <w:divBdr>
        <w:top w:val="none" w:sz="0" w:space="0" w:color="auto"/>
        <w:left w:val="none" w:sz="0" w:space="0" w:color="auto"/>
        <w:bottom w:val="none" w:sz="0" w:space="0" w:color="auto"/>
        <w:right w:val="none" w:sz="0" w:space="0" w:color="auto"/>
      </w:divBdr>
    </w:div>
    <w:div w:id="1527404007">
      <w:bodyDiv w:val="1"/>
      <w:marLeft w:val="0"/>
      <w:marRight w:val="0"/>
      <w:marTop w:val="0"/>
      <w:marBottom w:val="0"/>
      <w:divBdr>
        <w:top w:val="none" w:sz="0" w:space="0" w:color="auto"/>
        <w:left w:val="none" w:sz="0" w:space="0" w:color="auto"/>
        <w:bottom w:val="none" w:sz="0" w:space="0" w:color="auto"/>
        <w:right w:val="none" w:sz="0" w:space="0" w:color="auto"/>
      </w:divBdr>
    </w:div>
    <w:div w:id="1543249114">
      <w:bodyDiv w:val="1"/>
      <w:marLeft w:val="0"/>
      <w:marRight w:val="0"/>
      <w:marTop w:val="0"/>
      <w:marBottom w:val="0"/>
      <w:divBdr>
        <w:top w:val="none" w:sz="0" w:space="0" w:color="auto"/>
        <w:left w:val="none" w:sz="0" w:space="0" w:color="auto"/>
        <w:bottom w:val="none" w:sz="0" w:space="0" w:color="auto"/>
        <w:right w:val="none" w:sz="0" w:space="0" w:color="auto"/>
      </w:divBdr>
    </w:div>
    <w:div w:id="1566644543">
      <w:bodyDiv w:val="1"/>
      <w:marLeft w:val="0"/>
      <w:marRight w:val="0"/>
      <w:marTop w:val="0"/>
      <w:marBottom w:val="0"/>
      <w:divBdr>
        <w:top w:val="none" w:sz="0" w:space="0" w:color="auto"/>
        <w:left w:val="none" w:sz="0" w:space="0" w:color="auto"/>
        <w:bottom w:val="none" w:sz="0" w:space="0" w:color="auto"/>
        <w:right w:val="none" w:sz="0" w:space="0" w:color="auto"/>
      </w:divBdr>
    </w:div>
    <w:div w:id="1580673124">
      <w:bodyDiv w:val="1"/>
      <w:marLeft w:val="0"/>
      <w:marRight w:val="0"/>
      <w:marTop w:val="0"/>
      <w:marBottom w:val="0"/>
      <w:divBdr>
        <w:top w:val="none" w:sz="0" w:space="0" w:color="auto"/>
        <w:left w:val="none" w:sz="0" w:space="0" w:color="auto"/>
        <w:bottom w:val="none" w:sz="0" w:space="0" w:color="auto"/>
        <w:right w:val="none" w:sz="0" w:space="0" w:color="auto"/>
      </w:divBdr>
    </w:div>
    <w:div w:id="1586453953">
      <w:bodyDiv w:val="1"/>
      <w:marLeft w:val="0"/>
      <w:marRight w:val="0"/>
      <w:marTop w:val="0"/>
      <w:marBottom w:val="0"/>
      <w:divBdr>
        <w:top w:val="none" w:sz="0" w:space="0" w:color="auto"/>
        <w:left w:val="none" w:sz="0" w:space="0" w:color="auto"/>
        <w:bottom w:val="none" w:sz="0" w:space="0" w:color="auto"/>
        <w:right w:val="none" w:sz="0" w:space="0" w:color="auto"/>
      </w:divBdr>
    </w:div>
    <w:div w:id="1672835435">
      <w:bodyDiv w:val="1"/>
      <w:marLeft w:val="0"/>
      <w:marRight w:val="0"/>
      <w:marTop w:val="0"/>
      <w:marBottom w:val="0"/>
      <w:divBdr>
        <w:top w:val="none" w:sz="0" w:space="0" w:color="auto"/>
        <w:left w:val="none" w:sz="0" w:space="0" w:color="auto"/>
        <w:bottom w:val="none" w:sz="0" w:space="0" w:color="auto"/>
        <w:right w:val="none" w:sz="0" w:space="0" w:color="auto"/>
      </w:divBdr>
    </w:div>
    <w:div w:id="1726023315">
      <w:bodyDiv w:val="1"/>
      <w:marLeft w:val="0"/>
      <w:marRight w:val="0"/>
      <w:marTop w:val="0"/>
      <w:marBottom w:val="0"/>
      <w:divBdr>
        <w:top w:val="none" w:sz="0" w:space="0" w:color="auto"/>
        <w:left w:val="none" w:sz="0" w:space="0" w:color="auto"/>
        <w:bottom w:val="none" w:sz="0" w:space="0" w:color="auto"/>
        <w:right w:val="none" w:sz="0" w:space="0" w:color="auto"/>
      </w:divBdr>
    </w:div>
    <w:div w:id="1734111210">
      <w:bodyDiv w:val="1"/>
      <w:marLeft w:val="0"/>
      <w:marRight w:val="0"/>
      <w:marTop w:val="0"/>
      <w:marBottom w:val="0"/>
      <w:divBdr>
        <w:top w:val="none" w:sz="0" w:space="0" w:color="auto"/>
        <w:left w:val="none" w:sz="0" w:space="0" w:color="auto"/>
        <w:bottom w:val="none" w:sz="0" w:space="0" w:color="auto"/>
        <w:right w:val="none" w:sz="0" w:space="0" w:color="auto"/>
      </w:divBdr>
    </w:div>
    <w:div w:id="1809517225">
      <w:bodyDiv w:val="1"/>
      <w:marLeft w:val="0"/>
      <w:marRight w:val="0"/>
      <w:marTop w:val="0"/>
      <w:marBottom w:val="0"/>
      <w:divBdr>
        <w:top w:val="none" w:sz="0" w:space="0" w:color="auto"/>
        <w:left w:val="none" w:sz="0" w:space="0" w:color="auto"/>
        <w:bottom w:val="none" w:sz="0" w:space="0" w:color="auto"/>
        <w:right w:val="none" w:sz="0" w:space="0" w:color="auto"/>
      </w:divBdr>
      <w:divsChild>
        <w:div w:id="83915513">
          <w:marLeft w:val="0"/>
          <w:marRight w:val="0"/>
          <w:marTop w:val="0"/>
          <w:marBottom w:val="0"/>
          <w:divBdr>
            <w:top w:val="none" w:sz="0" w:space="0" w:color="auto"/>
            <w:left w:val="none" w:sz="0" w:space="0" w:color="auto"/>
            <w:bottom w:val="none" w:sz="0" w:space="0" w:color="auto"/>
            <w:right w:val="none" w:sz="0" w:space="0" w:color="auto"/>
          </w:divBdr>
          <w:divsChild>
            <w:div w:id="1182359318">
              <w:marLeft w:val="0"/>
              <w:marRight w:val="0"/>
              <w:marTop w:val="0"/>
              <w:marBottom w:val="0"/>
              <w:divBdr>
                <w:top w:val="none" w:sz="0" w:space="0" w:color="auto"/>
                <w:left w:val="none" w:sz="0" w:space="0" w:color="auto"/>
                <w:bottom w:val="none" w:sz="0" w:space="0" w:color="auto"/>
                <w:right w:val="none" w:sz="0" w:space="0" w:color="auto"/>
              </w:divBdr>
              <w:divsChild>
                <w:div w:id="774208262">
                  <w:marLeft w:val="0"/>
                  <w:marRight w:val="0"/>
                  <w:marTop w:val="0"/>
                  <w:marBottom w:val="0"/>
                  <w:divBdr>
                    <w:top w:val="none" w:sz="0" w:space="0" w:color="auto"/>
                    <w:left w:val="none" w:sz="0" w:space="0" w:color="auto"/>
                    <w:bottom w:val="none" w:sz="0" w:space="0" w:color="auto"/>
                    <w:right w:val="none" w:sz="0" w:space="0" w:color="auto"/>
                  </w:divBdr>
                  <w:divsChild>
                    <w:div w:id="17949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52051">
      <w:bodyDiv w:val="1"/>
      <w:marLeft w:val="0"/>
      <w:marRight w:val="0"/>
      <w:marTop w:val="0"/>
      <w:marBottom w:val="0"/>
      <w:divBdr>
        <w:top w:val="none" w:sz="0" w:space="0" w:color="auto"/>
        <w:left w:val="none" w:sz="0" w:space="0" w:color="auto"/>
        <w:bottom w:val="none" w:sz="0" w:space="0" w:color="auto"/>
        <w:right w:val="none" w:sz="0" w:space="0" w:color="auto"/>
      </w:divBdr>
      <w:divsChild>
        <w:div w:id="1747796356">
          <w:marLeft w:val="0"/>
          <w:marRight w:val="0"/>
          <w:marTop w:val="0"/>
          <w:marBottom w:val="0"/>
          <w:divBdr>
            <w:top w:val="none" w:sz="0" w:space="0" w:color="auto"/>
            <w:left w:val="none" w:sz="0" w:space="0" w:color="auto"/>
            <w:bottom w:val="none" w:sz="0" w:space="0" w:color="auto"/>
            <w:right w:val="none" w:sz="0" w:space="0" w:color="auto"/>
          </w:divBdr>
          <w:divsChild>
            <w:div w:id="1386828732">
              <w:marLeft w:val="0"/>
              <w:marRight w:val="0"/>
              <w:marTop w:val="0"/>
              <w:marBottom w:val="0"/>
              <w:divBdr>
                <w:top w:val="none" w:sz="0" w:space="0" w:color="auto"/>
                <w:left w:val="none" w:sz="0" w:space="0" w:color="auto"/>
                <w:bottom w:val="none" w:sz="0" w:space="0" w:color="auto"/>
                <w:right w:val="none" w:sz="0" w:space="0" w:color="auto"/>
              </w:divBdr>
              <w:divsChild>
                <w:div w:id="1534729197">
                  <w:marLeft w:val="0"/>
                  <w:marRight w:val="0"/>
                  <w:marTop w:val="0"/>
                  <w:marBottom w:val="0"/>
                  <w:divBdr>
                    <w:top w:val="none" w:sz="0" w:space="0" w:color="auto"/>
                    <w:left w:val="none" w:sz="0" w:space="0" w:color="auto"/>
                    <w:bottom w:val="none" w:sz="0" w:space="0" w:color="auto"/>
                    <w:right w:val="none" w:sz="0" w:space="0" w:color="auto"/>
                  </w:divBdr>
                  <w:divsChild>
                    <w:div w:id="9892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90636">
      <w:bodyDiv w:val="1"/>
      <w:marLeft w:val="0"/>
      <w:marRight w:val="0"/>
      <w:marTop w:val="0"/>
      <w:marBottom w:val="0"/>
      <w:divBdr>
        <w:top w:val="none" w:sz="0" w:space="0" w:color="auto"/>
        <w:left w:val="none" w:sz="0" w:space="0" w:color="auto"/>
        <w:bottom w:val="none" w:sz="0" w:space="0" w:color="auto"/>
        <w:right w:val="none" w:sz="0" w:space="0" w:color="auto"/>
      </w:divBdr>
    </w:div>
    <w:div w:id="2014601199">
      <w:bodyDiv w:val="1"/>
      <w:marLeft w:val="0"/>
      <w:marRight w:val="0"/>
      <w:marTop w:val="0"/>
      <w:marBottom w:val="0"/>
      <w:divBdr>
        <w:top w:val="none" w:sz="0" w:space="0" w:color="auto"/>
        <w:left w:val="none" w:sz="0" w:space="0" w:color="auto"/>
        <w:bottom w:val="none" w:sz="0" w:space="0" w:color="auto"/>
        <w:right w:val="none" w:sz="0" w:space="0" w:color="auto"/>
      </w:divBdr>
    </w:div>
    <w:div w:id="20342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n.com/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kicpa.org.hk/amc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n.com/en/group/sustainability/sustainability-repor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kln.com/en/investors/financial-reports-present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amcc@hkicpa.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D34F0-4F81-4E66-BE36-6B521E44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12338</CharactersWithSpaces>
  <SharedDoc>false</SharedDoc>
  <HyperlinkBase/>
  <HLinks>
    <vt:vector size="30" baseType="variant">
      <vt:variant>
        <vt:i4>2752576</vt:i4>
      </vt:variant>
      <vt:variant>
        <vt:i4>15</vt:i4>
      </vt:variant>
      <vt:variant>
        <vt:i4>0</vt:i4>
      </vt:variant>
      <vt:variant>
        <vt:i4>5</vt:i4>
      </vt:variant>
      <vt:variant>
        <vt:lpwstr>mailto:amcc2017@hkicpa.org.hk</vt:lpwstr>
      </vt:variant>
      <vt:variant>
        <vt:lpwstr/>
      </vt:variant>
      <vt:variant>
        <vt:i4>7864440</vt:i4>
      </vt:variant>
      <vt:variant>
        <vt:i4>12</vt:i4>
      </vt:variant>
      <vt:variant>
        <vt:i4>0</vt:i4>
      </vt:variant>
      <vt:variant>
        <vt:i4>5</vt:i4>
      </vt:variant>
      <vt:variant>
        <vt:lpwstr>http://www.hktv.com.hk/eng/global/home.htm</vt:lpwstr>
      </vt:variant>
      <vt:variant>
        <vt:lpwstr/>
      </vt:variant>
      <vt:variant>
        <vt:i4>8323176</vt:i4>
      </vt:variant>
      <vt:variant>
        <vt:i4>9</vt:i4>
      </vt:variant>
      <vt:variant>
        <vt:i4>0</vt:i4>
      </vt:variant>
      <vt:variant>
        <vt:i4>5</vt:i4>
      </vt:variant>
      <vt:variant>
        <vt:lpwstr>http://www.hkicpa.org.hk/facebook/casecomp</vt:lpwstr>
      </vt:variant>
      <vt:variant>
        <vt:lpwstr/>
      </vt:variant>
      <vt:variant>
        <vt:i4>4653066</vt:i4>
      </vt:variant>
      <vt:variant>
        <vt:i4>6</vt:i4>
      </vt:variant>
      <vt:variant>
        <vt:i4>0</vt:i4>
      </vt:variant>
      <vt:variant>
        <vt:i4>5</vt:i4>
      </vt:variant>
      <vt:variant>
        <vt:lpwstr>http://www.hkicpa.org.hk/en/become-a-hkicpa/exam-bafs/cpa-bm-case</vt:lpwstr>
      </vt:variant>
      <vt:variant>
        <vt:lpwstr/>
      </vt:variant>
      <vt:variant>
        <vt:i4>7864440</vt:i4>
      </vt:variant>
      <vt:variant>
        <vt:i4>3</vt:i4>
      </vt:variant>
      <vt:variant>
        <vt:i4>0</vt:i4>
      </vt:variant>
      <vt:variant>
        <vt:i4>5</vt:i4>
      </vt:variant>
      <vt:variant>
        <vt:lpwstr>http://www.hktv.com.hk/eng/global/home.htm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Wang</dc:creator>
  <cp:keywords/>
  <dc:description/>
  <cp:lastModifiedBy>Theresa Choi</cp:lastModifiedBy>
  <cp:revision>3</cp:revision>
  <cp:lastPrinted>2022-11-01T07:00:00Z</cp:lastPrinted>
  <dcterms:created xsi:type="dcterms:W3CDTF">2022-11-01T06:59:00Z</dcterms:created>
  <dcterms:modified xsi:type="dcterms:W3CDTF">2022-11-01T07:10:00Z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7c9fc-b882-441b-a296-0591a76080ea_Enabled">
    <vt:lpwstr>true</vt:lpwstr>
  </property>
  <property fmtid="{D5CDD505-2E9C-101B-9397-08002B2CF9AE}" pid="3" name="MSIP_Label_bf47c9fc-b882-441b-a296-0591a76080ea_SetDate">
    <vt:lpwstr>2022-09-15T01:34:34Z</vt:lpwstr>
  </property>
  <property fmtid="{D5CDD505-2E9C-101B-9397-08002B2CF9AE}" pid="4" name="MSIP_Label_bf47c9fc-b882-441b-a296-0591a76080ea_Method">
    <vt:lpwstr>Standard</vt:lpwstr>
  </property>
  <property fmtid="{D5CDD505-2E9C-101B-9397-08002B2CF9AE}" pid="5" name="MSIP_Label_bf47c9fc-b882-441b-a296-0591a76080ea_Name">
    <vt:lpwstr>Public</vt:lpwstr>
  </property>
  <property fmtid="{D5CDD505-2E9C-101B-9397-08002B2CF9AE}" pid="6" name="MSIP_Label_bf47c9fc-b882-441b-a296-0591a76080ea_SiteId">
    <vt:lpwstr>a5819553-432c-4f87-aa01-56da11acc555</vt:lpwstr>
  </property>
  <property fmtid="{D5CDD505-2E9C-101B-9397-08002B2CF9AE}" pid="7" name="MSIP_Label_bf47c9fc-b882-441b-a296-0591a76080ea_ActionId">
    <vt:lpwstr>0d8fb9b8-548d-40e3-9bce-5286774a127b</vt:lpwstr>
  </property>
  <property fmtid="{D5CDD505-2E9C-101B-9397-08002B2CF9AE}" pid="8" name="MSIP_Label_bf47c9fc-b882-441b-a296-0591a76080ea_ContentBits">
    <vt:lpwstr>0</vt:lpwstr>
  </property>
</Properties>
</file>